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1D" w:rsidRDefault="006D10E1" w:rsidP="0045621D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5621D">
        <w:rPr>
          <w:rFonts w:ascii="Times New Roman" w:hAnsi="Times New Roman" w:cs="Times New Roman"/>
          <w:sz w:val="25"/>
          <w:szCs w:val="25"/>
        </w:rPr>
        <w:t>Таблица 8</w:t>
      </w:r>
    </w:p>
    <w:p w:rsidR="00BE3BB4" w:rsidRDefault="004E0885" w:rsidP="004E0885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ОТЧЕТ</w:t>
      </w:r>
    </w:p>
    <w:p w:rsidR="004E0885" w:rsidRDefault="00AE47BC" w:rsidP="004E0885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</w:t>
      </w:r>
      <w:r w:rsidR="004E0885">
        <w:rPr>
          <w:rFonts w:ascii="Times New Roman" w:hAnsi="Times New Roman" w:cs="Times New Roman"/>
          <w:sz w:val="25"/>
          <w:szCs w:val="25"/>
        </w:rPr>
        <w:t>б использовании средств бюджета города - курорта Пятигорска на реализацию муниципальной программы</w:t>
      </w:r>
    </w:p>
    <w:tbl>
      <w:tblPr>
        <w:tblStyle w:val="a3"/>
        <w:tblW w:w="15559" w:type="dxa"/>
        <w:tblLayout w:type="fixed"/>
        <w:tblLook w:val="04A0"/>
      </w:tblPr>
      <w:tblGrid>
        <w:gridCol w:w="554"/>
        <w:gridCol w:w="2279"/>
        <w:gridCol w:w="2945"/>
        <w:gridCol w:w="1532"/>
        <w:gridCol w:w="1445"/>
        <w:gridCol w:w="1418"/>
        <w:gridCol w:w="1417"/>
        <w:gridCol w:w="1418"/>
        <w:gridCol w:w="1275"/>
        <w:gridCol w:w="1276"/>
      </w:tblGrid>
      <w:tr w:rsidR="00AE47BC" w:rsidRPr="00204F93" w:rsidTr="00204F93">
        <w:trPr>
          <w:trHeight w:val="559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28428E" w:rsidRPr="00204F93" w:rsidRDefault="0028428E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79" w:type="dxa"/>
            <w:vMerge w:val="restart"/>
            <w:shd w:val="clear" w:color="auto" w:fill="auto"/>
            <w:vAlign w:val="center"/>
          </w:tcPr>
          <w:p w:rsidR="0028428E" w:rsidRPr="00204F93" w:rsidRDefault="0028428E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Наименование пр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граммы, подпрогра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мы, основного мер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приятия подпрограммы программы</w:t>
            </w:r>
          </w:p>
        </w:tc>
        <w:tc>
          <w:tcPr>
            <w:tcW w:w="2945" w:type="dxa"/>
            <w:vMerge w:val="restart"/>
            <w:shd w:val="clear" w:color="auto" w:fill="auto"/>
            <w:vAlign w:val="center"/>
          </w:tcPr>
          <w:p w:rsidR="0028428E" w:rsidRPr="00204F93" w:rsidRDefault="0028428E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  <w:r w:rsidR="00EC28F4">
              <w:rPr>
                <w:rFonts w:ascii="Times New Roman" w:hAnsi="Times New Roman" w:cs="Times New Roman"/>
                <w:sz w:val="20"/>
                <w:szCs w:val="20"/>
              </w:rPr>
              <w:t>, соисполнители программы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28428E" w:rsidRPr="00204F93" w:rsidRDefault="0028428E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28428E" w:rsidRPr="00204F93" w:rsidRDefault="0028428E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Расходы за отчетный год (тыс.руб.)</w:t>
            </w:r>
          </w:p>
        </w:tc>
      </w:tr>
      <w:tr w:rsidR="00AE47BC" w:rsidRPr="00204F93" w:rsidTr="00204F93">
        <w:tc>
          <w:tcPr>
            <w:tcW w:w="554" w:type="dxa"/>
            <w:vMerge/>
            <w:shd w:val="clear" w:color="auto" w:fill="auto"/>
            <w:vAlign w:val="center"/>
          </w:tcPr>
          <w:p w:rsidR="0028428E" w:rsidRPr="00204F93" w:rsidRDefault="0028428E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auto"/>
            <w:vAlign w:val="center"/>
          </w:tcPr>
          <w:p w:rsidR="0028428E" w:rsidRPr="00204F93" w:rsidRDefault="0028428E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5" w:type="dxa"/>
            <w:vMerge/>
            <w:shd w:val="clear" w:color="auto" w:fill="auto"/>
            <w:vAlign w:val="center"/>
          </w:tcPr>
          <w:p w:rsidR="0028428E" w:rsidRPr="00204F93" w:rsidRDefault="0028428E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8428E" w:rsidRPr="00204F93" w:rsidRDefault="0028428E" w:rsidP="006A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8428E" w:rsidRPr="00204F93" w:rsidRDefault="0028428E" w:rsidP="006A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428E" w:rsidRPr="00204F93" w:rsidRDefault="0028428E" w:rsidP="006A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основное м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роприятие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28E" w:rsidRPr="00204F93" w:rsidRDefault="0028428E" w:rsidP="006A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428E" w:rsidRPr="00204F93" w:rsidRDefault="0028428E" w:rsidP="00726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сводная бюджетная роспись, план на 01.01.202</w:t>
            </w:r>
            <w:r w:rsidR="00726D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28E" w:rsidRPr="00204F93" w:rsidRDefault="0028428E" w:rsidP="006F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 xml:space="preserve">сводная бюджетная роспись на  </w:t>
            </w:r>
            <w:r w:rsidR="005D245D" w:rsidRPr="00204F93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26D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28E" w:rsidRPr="00204F93" w:rsidRDefault="0028428E" w:rsidP="006A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  <w:tr w:rsidR="00AE47BC" w:rsidRPr="00204F93" w:rsidTr="00204F93">
        <w:tc>
          <w:tcPr>
            <w:tcW w:w="554" w:type="dxa"/>
            <w:shd w:val="clear" w:color="auto" w:fill="auto"/>
            <w:vAlign w:val="center"/>
          </w:tcPr>
          <w:p w:rsidR="0028428E" w:rsidRPr="00204F93" w:rsidRDefault="0028428E" w:rsidP="002842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28428E" w:rsidRPr="00204F93" w:rsidRDefault="0028428E" w:rsidP="002842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28428E" w:rsidRPr="00204F93" w:rsidRDefault="0028428E" w:rsidP="002842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8428E" w:rsidRPr="00204F93" w:rsidRDefault="0028428E" w:rsidP="00564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8428E" w:rsidRPr="00204F93" w:rsidRDefault="0028428E" w:rsidP="00564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428E" w:rsidRPr="00204F93" w:rsidRDefault="0028428E" w:rsidP="00564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28E" w:rsidRPr="00204F93" w:rsidRDefault="0028428E" w:rsidP="00564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428E" w:rsidRPr="00204F93" w:rsidRDefault="0028428E" w:rsidP="002842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28E" w:rsidRPr="00204F93" w:rsidRDefault="0028428E" w:rsidP="002842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28E" w:rsidRPr="00204F93" w:rsidRDefault="0028428E" w:rsidP="002842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E47BC" w:rsidRPr="00204F93" w:rsidTr="00204F93">
        <w:trPr>
          <w:trHeight w:val="1930"/>
        </w:trPr>
        <w:tc>
          <w:tcPr>
            <w:tcW w:w="554" w:type="dxa"/>
            <w:shd w:val="clear" w:color="auto" w:fill="auto"/>
            <w:vAlign w:val="center"/>
          </w:tcPr>
          <w:p w:rsidR="0028428E" w:rsidRPr="00204F93" w:rsidRDefault="00AE47BC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28428E" w:rsidRPr="00204F93" w:rsidRDefault="00AE47BC" w:rsidP="00EC2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Муниципальная пр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грамма города – куро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та Пятигорска «Упра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ление имуществом», всего: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28428E" w:rsidRDefault="00EC28F4" w:rsidP="00466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программы - </w:t>
            </w:r>
            <w:r w:rsidR="00AE47BC" w:rsidRPr="00204F93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«Управление имущественных отношений администрации города Пят</w:t>
            </w:r>
            <w:r w:rsidR="00AE47BC" w:rsidRPr="00204F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7BC" w:rsidRPr="00204F93">
              <w:rPr>
                <w:rFonts w:ascii="Times New Roman" w:hAnsi="Times New Roman" w:cs="Times New Roman"/>
                <w:sz w:val="20"/>
                <w:szCs w:val="20"/>
              </w:rPr>
              <w:t>горска»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28F4" w:rsidRPr="00204F93" w:rsidRDefault="00EC28F4" w:rsidP="00466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 программы – Муниципальное учреждение «Управление городского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зяйства, транспорта и связи»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8428E" w:rsidRPr="00204F93" w:rsidRDefault="00850F52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8428E" w:rsidRPr="00204F93" w:rsidRDefault="00850F52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428E" w:rsidRPr="00204F93" w:rsidRDefault="0028428E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428E" w:rsidRPr="00204F93" w:rsidRDefault="00850F52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428E" w:rsidRPr="00204F93" w:rsidRDefault="00821BEA" w:rsidP="000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51 534 ,21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28E" w:rsidRPr="00204F93" w:rsidRDefault="00821BEA" w:rsidP="000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63 057,04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28E" w:rsidRPr="00204F93" w:rsidRDefault="00726D14" w:rsidP="00726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821BEA">
              <w:rPr>
                <w:rFonts w:ascii="Times New Roman" w:hAnsi="Times New Roman" w:cs="Times New Roman"/>
                <w:sz w:val="20"/>
                <w:szCs w:val="20"/>
              </w:rPr>
              <w:t> 576,71</w:t>
            </w:r>
          </w:p>
        </w:tc>
      </w:tr>
      <w:tr w:rsidR="00076C42" w:rsidRPr="00204F93" w:rsidTr="00F35303">
        <w:trPr>
          <w:trHeight w:val="1374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076C42" w:rsidRPr="00204F93" w:rsidRDefault="00076C42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9" w:type="dxa"/>
            <w:vMerge w:val="restart"/>
            <w:shd w:val="clear" w:color="auto" w:fill="auto"/>
            <w:vAlign w:val="center"/>
          </w:tcPr>
          <w:p w:rsidR="00076C42" w:rsidRPr="00204F93" w:rsidRDefault="00076C42" w:rsidP="00AE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Подпрограмма 1 «Управление, распор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жение и использование муниципального им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 xml:space="preserve">щества», всего: 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076C42" w:rsidRPr="00204F93" w:rsidRDefault="00076C42" w:rsidP="00F35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программы - 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«Управление имущественных отношений администрации города Пят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горска»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:rsidR="00076C42" w:rsidRPr="00204F93" w:rsidRDefault="00076C42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076C42" w:rsidRPr="00204F93" w:rsidRDefault="00076C42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76C42" w:rsidRPr="00204F93" w:rsidRDefault="00076C42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6C42" w:rsidRPr="00204F93" w:rsidRDefault="00076C42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6C42" w:rsidRPr="00204F93" w:rsidRDefault="00076C42" w:rsidP="00AA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7 771,83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6C42" w:rsidRPr="00204F93" w:rsidRDefault="00076C42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9 559,90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6C42" w:rsidRPr="00204F93" w:rsidRDefault="00076C42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9 158,46</w:t>
            </w:r>
          </w:p>
        </w:tc>
      </w:tr>
      <w:tr w:rsidR="00076C42" w:rsidRPr="00204F93" w:rsidTr="00F35303">
        <w:trPr>
          <w:trHeight w:val="703"/>
        </w:trPr>
        <w:tc>
          <w:tcPr>
            <w:tcW w:w="554" w:type="dxa"/>
            <w:vMerge/>
            <w:shd w:val="clear" w:color="auto" w:fill="auto"/>
            <w:vAlign w:val="center"/>
          </w:tcPr>
          <w:p w:rsidR="00076C42" w:rsidRPr="00204F93" w:rsidRDefault="00076C42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auto"/>
            <w:vAlign w:val="center"/>
          </w:tcPr>
          <w:p w:rsidR="00076C42" w:rsidRPr="00204F93" w:rsidRDefault="00076C42" w:rsidP="00AE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076C42" w:rsidRDefault="00076C42" w:rsidP="0080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 программы – Муниципальное учреждение «Управление городского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зяйства, транспорта и связи»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:rsidR="00076C42" w:rsidRPr="00204F93" w:rsidRDefault="00076C42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076C42" w:rsidRPr="00204F93" w:rsidRDefault="00076C42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76C42" w:rsidRPr="00204F93" w:rsidRDefault="00076C42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76C42" w:rsidRPr="00204F93" w:rsidRDefault="00076C42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76C42" w:rsidRDefault="00076C42" w:rsidP="00AA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911,16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6C42" w:rsidRDefault="00076C42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6C42" w:rsidRDefault="00076C42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911,16</w:t>
            </w:r>
          </w:p>
        </w:tc>
      </w:tr>
      <w:tr w:rsidR="00AE47BC" w:rsidRPr="00204F93" w:rsidTr="00572092">
        <w:trPr>
          <w:trHeight w:val="367"/>
        </w:trPr>
        <w:tc>
          <w:tcPr>
            <w:tcW w:w="554" w:type="dxa"/>
            <w:shd w:val="clear" w:color="auto" w:fill="auto"/>
            <w:vAlign w:val="center"/>
          </w:tcPr>
          <w:p w:rsidR="00AE47BC" w:rsidRPr="00204F93" w:rsidRDefault="00AE47BC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5" w:type="dxa"/>
            <w:gridSpan w:val="9"/>
            <w:shd w:val="clear" w:color="auto" w:fill="auto"/>
            <w:vAlign w:val="center"/>
          </w:tcPr>
          <w:p w:rsidR="00AE47BC" w:rsidRPr="00204F93" w:rsidRDefault="00AE47BC" w:rsidP="00AE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в том числе следующие основные мероприятия подпрограммы 1</w:t>
            </w:r>
          </w:p>
        </w:tc>
      </w:tr>
      <w:tr w:rsidR="00A02039" w:rsidRPr="00204F93" w:rsidTr="00E616CE">
        <w:trPr>
          <w:trHeight w:val="1331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02039" w:rsidRPr="00204F93" w:rsidRDefault="00A02039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vMerge w:val="restart"/>
            <w:shd w:val="clear" w:color="auto" w:fill="auto"/>
            <w:vAlign w:val="center"/>
          </w:tcPr>
          <w:p w:rsidR="00A02039" w:rsidRPr="00204F93" w:rsidRDefault="00A02039" w:rsidP="00AE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 Управление собс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венностью муниц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города-курорта Пят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горска в области им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щественных отношений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A02039" w:rsidRPr="00204F93" w:rsidRDefault="00A02039" w:rsidP="00E61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программы - 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«Управление имущественных отношений администрации города Пят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горска»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:rsidR="00A02039" w:rsidRPr="00204F93" w:rsidRDefault="00A02039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A02039" w:rsidRPr="00204F93" w:rsidRDefault="00A02039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02039" w:rsidRPr="00204F93" w:rsidRDefault="00A02039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02039" w:rsidRPr="00204F93" w:rsidRDefault="00A02039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2039" w:rsidRPr="00204F93" w:rsidRDefault="00A02039" w:rsidP="00A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7 771,83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2039" w:rsidRPr="00204F93" w:rsidRDefault="00A02039" w:rsidP="00A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9 559,90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2039" w:rsidRPr="00204F93" w:rsidRDefault="00A02039" w:rsidP="00A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9 158,46</w:t>
            </w:r>
          </w:p>
        </w:tc>
      </w:tr>
      <w:tr w:rsidR="00A02039" w:rsidRPr="00204F93" w:rsidTr="00321734">
        <w:tc>
          <w:tcPr>
            <w:tcW w:w="554" w:type="dxa"/>
            <w:vMerge/>
            <w:shd w:val="clear" w:color="auto" w:fill="auto"/>
            <w:vAlign w:val="center"/>
          </w:tcPr>
          <w:p w:rsidR="00A02039" w:rsidRPr="00204F93" w:rsidRDefault="00A02039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auto"/>
            <w:vAlign w:val="center"/>
          </w:tcPr>
          <w:p w:rsidR="00A02039" w:rsidRPr="00204F93" w:rsidRDefault="00A02039" w:rsidP="00AE4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A02039" w:rsidRDefault="00A02039" w:rsidP="00EA0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 программы – Муниципальное учреждение «Управление городского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зяйства, транспорта и связи»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:rsidR="00A02039" w:rsidRPr="00204F93" w:rsidRDefault="00A02039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A02039" w:rsidRPr="00204F93" w:rsidRDefault="00A02039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02039" w:rsidRPr="00204F93" w:rsidRDefault="00A02039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02039" w:rsidRPr="00204F93" w:rsidRDefault="00A02039" w:rsidP="00284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2039" w:rsidRDefault="00A02039" w:rsidP="00A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911,16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2039" w:rsidRDefault="00A02039" w:rsidP="00A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2039" w:rsidRDefault="00A02039" w:rsidP="00A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911,16</w:t>
            </w:r>
          </w:p>
        </w:tc>
      </w:tr>
    </w:tbl>
    <w:p w:rsidR="00A50E6D" w:rsidRPr="00204F93" w:rsidRDefault="00A50E6D" w:rsidP="002842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33"/>
        <w:gridCol w:w="2269"/>
        <w:gridCol w:w="2976"/>
        <w:gridCol w:w="1560"/>
        <w:gridCol w:w="1417"/>
        <w:gridCol w:w="1418"/>
        <w:gridCol w:w="1417"/>
        <w:gridCol w:w="1418"/>
        <w:gridCol w:w="1275"/>
        <w:gridCol w:w="1276"/>
      </w:tblGrid>
      <w:tr w:rsidR="00076C42" w:rsidRPr="00204F93" w:rsidTr="00C81271">
        <w:trPr>
          <w:trHeight w:val="1196"/>
        </w:trPr>
        <w:tc>
          <w:tcPr>
            <w:tcW w:w="533" w:type="dxa"/>
            <w:vMerge w:val="restart"/>
            <w:vAlign w:val="center"/>
          </w:tcPr>
          <w:p w:rsidR="00076C42" w:rsidRPr="00204F93" w:rsidRDefault="00076C42" w:rsidP="002A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vMerge w:val="restart"/>
            <w:vAlign w:val="center"/>
          </w:tcPr>
          <w:p w:rsidR="00076C42" w:rsidRPr="00204F93" w:rsidRDefault="00076C42" w:rsidP="002A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Подпрограмма 2 «Управление, распор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жение и использование земельных участков»</w:t>
            </w:r>
          </w:p>
        </w:tc>
        <w:tc>
          <w:tcPr>
            <w:tcW w:w="2976" w:type="dxa"/>
            <w:vAlign w:val="center"/>
          </w:tcPr>
          <w:p w:rsidR="00076C42" w:rsidRPr="00204F93" w:rsidRDefault="00076C42" w:rsidP="00076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программы - 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«Управление им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щественных отношений адм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нистрации города Пятигорска»</w:t>
            </w:r>
          </w:p>
        </w:tc>
        <w:tc>
          <w:tcPr>
            <w:tcW w:w="1560" w:type="dxa"/>
            <w:vMerge w:val="restart"/>
            <w:vAlign w:val="center"/>
          </w:tcPr>
          <w:p w:rsidR="00076C42" w:rsidRPr="00204F93" w:rsidRDefault="00076C42" w:rsidP="002A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Merge w:val="restart"/>
            <w:vAlign w:val="center"/>
          </w:tcPr>
          <w:p w:rsidR="00076C42" w:rsidRPr="00204F93" w:rsidRDefault="00076C42" w:rsidP="002A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76C42" w:rsidRPr="00204F93" w:rsidRDefault="00076C42" w:rsidP="002A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Merge w:val="restart"/>
            <w:vAlign w:val="center"/>
          </w:tcPr>
          <w:p w:rsidR="00076C42" w:rsidRPr="00204F93" w:rsidRDefault="00076C42" w:rsidP="002A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418" w:type="dxa"/>
            <w:vAlign w:val="center"/>
          </w:tcPr>
          <w:p w:rsidR="00076C42" w:rsidRPr="00204F93" w:rsidRDefault="00076C42" w:rsidP="005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505,00</w:t>
            </w:r>
          </w:p>
        </w:tc>
        <w:tc>
          <w:tcPr>
            <w:tcW w:w="1275" w:type="dxa"/>
            <w:vAlign w:val="center"/>
          </w:tcPr>
          <w:p w:rsidR="00076C42" w:rsidRPr="00204F93" w:rsidRDefault="00076C42" w:rsidP="0060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7 127,31</w:t>
            </w:r>
          </w:p>
        </w:tc>
        <w:tc>
          <w:tcPr>
            <w:tcW w:w="1276" w:type="dxa"/>
            <w:vAlign w:val="center"/>
          </w:tcPr>
          <w:p w:rsidR="00076C42" w:rsidRPr="00204F93" w:rsidRDefault="00076C42" w:rsidP="00076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7 117,11</w:t>
            </w:r>
          </w:p>
        </w:tc>
      </w:tr>
      <w:tr w:rsidR="00076C42" w:rsidRPr="00204F93" w:rsidTr="00076C42">
        <w:trPr>
          <w:trHeight w:val="1074"/>
        </w:trPr>
        <w:tc>
          <w:tcPr>
            <w:tcW w:w="533" w:type="dxa"/>
            <w:vMerge/>
            <w:vAlign w:val="center"/>
          </w:tcPr>
          <w:p w:rsidR="00076C42" w:rsidRPr="00204F93" w:rsidRDefault="00076C42" w:rsidP="002A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076C42" w:rsidRPr="00204F93" w:rsidRDefault="00076C42" w:rsidP="002A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076C42" w:rsidRDefault="00076C42" w:rsidP="00EA0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 программы – Муниципальное учреждение «Управление городского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ства, транспорта и связи»</w:t>
            </w:r>
          </w:p>
        </w:tc>
        <w:tc>
          <w:tcPr>
            <w:tcW w:w="1560" w:type="dxa"/>
            <w:vMerge/>
            <w:vAlign w:val="center"/>
          </w:tcPr>
          <w:p w:rsidR="00076C42" w:rsidRPr="00204F93" w:rsidRDefault="00076C42" w:rsidP="002A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76C42" w:rsidRPr="00204F93" w:rsidRDefault="00076C42" w:rsidP="002A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6C42" w:rsidRPr="00204F93" w:rsidRDefault="00076C42" w:rsidP="002A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76C42" w:rsidRPr="00204F93" w:rsidRDefault="00076C42" w:rsidP="002A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76C42" w:rsidRDefault="00076C42" w:rsidP="005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2 683,93</w:t>
            </w:r>
          </w:p>
        </w:tc>
        <w:tc>
          <w:tcPr>
            <w:tcW w:w="1275" w:type="dxa"/>
            <w:vAlign w:val="center"/>
          </w:tcPr>
          <w:p w:rsidR="00076C42" w:rsidRDefault="00076C42" w:rsidP="0060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2 683,93</w:t>
            </w:r>
          </w:p>
        </w:tc>
        <w:tc>
          <w:tcPr>
            <w:tcW w:w="1276" w:type="dxa"/>
            <w:vAlign w:val="center"/>
          </w:tcPr>
          <w:p w:rsidR="00076C42" w:rsidRDefault="00076C42" w:rsidP="00DE2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2 683,93</w:t>
            </w:r>
          </w:p>
        </w:tc>
      </w:tr>
      <w:tr w:rsidR="00572092" w:rsidRPr="00204F93" w:rsidTr="00CD502C">
        <w:trPr>
          <w:trHeight w:val="314"/>
        </w:trPr>
        <w:tc>
          <w:tcPr>
            <w:tcW w:w="533" w:type="dxa"/>
            <w:vAlign w:val="center"/>
          </w:tcPr>
          <w:p w:rsidR="00572092" w:rsidRPr="00204F93" w:rsidRDefault="00572092" w:rsidP="002A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6" w:type="dxa"/>
            <w:gridSpan w:val="9"/>
            <w:vAlign w:val="center"/>
          </w:tcPr>
          <w:p w:rsidR="00572092" w:rsidRPr="00204F93" w:rsidRDefault="00572092" w:rsidP="0039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в том числе следующие основные мероприятия подпрограммы 2</w:t>
            </w:r>
          </w:p>
        </w:tc>
      </w:tr>
      <w:tr w:rsidR="00CF249F" w:rsidRPr="00204F93" w:rsidTr="00387479">
        <w:trPr>
          <w:trHeight w:val="1252"/>
        </w:trPr>
        <w:tc>
          <w:tcPr>
            <w:tcW w:w="533" w:type="dxa"/>
            <w:vMerge w:val="restart"/>
            <w:vAlign w:val="center"/>
          </w:tcPr>
          <w:p w:rsidR="00CF249F" w:rsidRPr="00204F93" w:rsidRDefault="00CF249F" w:rsidP="002A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CF249F" w:rsidRPr="00204F93" w:rsidRDefault="00CF249F" w:rsidP="002A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2.1. Управление собс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венностью муниц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города-курорта Пят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горска в области з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мельных отношений</w:t>
            </w:r>
          </w:p>
        </w:tc>
        <w:tc>
          <w:tcPr>
            <w:tcW w:w="2976" w:type="dxa"/>
            <w:vAlign w:val="center"/>
          </w:tcPr>
          <w:p w:rsidR="00CF249F" w:rsidRPr="00204F93" w:rsidRDefault="00CF249F" w:rsidP="00387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программы - 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«Управление им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щественных отношений адм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нистрации города Пятигорска»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vAlign w:val="center"/>
          </w:tcPr>
          <w:p w:rsidR="00CF249F" w:rsidRPr="00204F93" w:rsidRDefault="00CF249F" w:rsidP="002A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Merge w:val="restart"/>
            <w:vAlign w:val="center"/>
          </w:tcPr>
          <w:p w:rsidR="00CF249F" w:rsidRPr="00204F93" w:rsidRDefault="00CF249F" w:rsidP="002A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CF249F" w:rsidRPr="00204F93" w:rsidRDefault="00CF249F" w:rsidP="002A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Merge w:val="restart"/>
            <w:vAlign w:val="center"/>
          </w:tcPr>
          <w:p w:rsidR="00CF249F" w:rsidRPr="00204F93" w:rsidRDefault="00CF249F" w:rsidP="002A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418" w:type="dxa"/>
            <w:vAlign w:val="center"/>
          </w:tcPr>
          <w:p w:rsidR="00CF249F" w:rsidRPr="00204F93" w:rsidRDefault="00CF249F" w:rsidP="00A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505,00</w:t>
            </w:r>
          </w:p>
        </w:tc>
        <w:tc>
          <w:tcPr>
            <w:tcW w:w="1275" w:type="dxa"/>
            <w:vAlign w:val="center"/>
          </w:tcPr>
          <w:p w:rsidR="00CF249F" w:rsidRPr="00204F93" w:rsidRDefault="00CF249F" w:rsidP="00A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7 127,31</w:t>
            </w:r>
          </w:p>
        </w:tc>
        <w:tc>
          <w:tcPr>
            <w:tcW w:w="1276" w:type="dxa"/>
            <w:vAlign w:val="center"/>
          </w:tcPr>
          <w:p w:rsidR="00CF249F" w:rsidRPr="00204F93" w:rsidRDefault="00CF249F" w:rsidP="00A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7 117,11</w:t>
            </w:r>
          </w:p>
        </w:tc>
      </w:tr>
      <w:tr w:rsidR="00CF249F" w:rsidRPr="00204F93" w:rsidTr="00076C42">
        <w:trPr>
          <w:trHeight w:val="411"/>
        </w:trPr>
        <w:tc>
          <w:tcPr>
            <w:tcW w:w="533" w:type="dxa"/>
            <w:vMerge/>
            <w:vAlign w:val="center"/>
          </w:tcPr>
          <w:p w:rsidR="00CF249F" w:rsidRPr="00204F93" w:rsidRDefault="00CF249F" w:rsidP="002A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CF249F" w:rsidRPr="00204F93" w:rsidRDefault="00CF249F" w:rsidP="002A6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CF249F" w:rsidRDefault="00CF249F" w:rsidP="00EA0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 программы – Муниципальное учреждение «Управление городского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ства, транспорта и связи»</w:t>
            </w:r>
          </w:p>
        </w:tc>
        <w:tc>
          <w:tcPr>
            <w:tcW w:w="1560" w:type="dxa"/>
            <w:vMerge/>
            <w:vAlign w:val="center"/>
          </w:tcPr>
          <w:p w:rsidR="00CF249F" w:rsidRPr="00204F93" w:rsidRDefault="00CF249F" w:rsidP="002A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F249F" w:rsidRPr="00204F93" w:rsidRDefault="00CF249F" w:rsidP="002A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F249F" w:rsidRPr="00204F93" w:rsidRDefault="00CF249F" w:rsidP="002A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F249F" w:rsidRPr="00204F93" w:rsidRDefault="00CF249F" w:rsidP="002A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F249F" w:rsidRDefault="00CF249F" w:rsidP="00A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2 683,93</w:t>
            </w:r>
          </w:p>
        </w:tc>
        <w:tc>
          <w:tcPr>
            <w:tcW w:w="1275" w:type="dxa"/>
            <w:vAlign w:val="center"/>
          </w:tcPr>
          <w:p w:rsidR="00CF249F" w:rsidRDefault="00CF249F" w:rsidP="00A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2 683,93</w:t>
            </w:r>
          </w:p>
        </w:tc>
        <w:tc>
          <w:tcPr>
            <w:tcW w:w="1276" w:type="dxa"/>
            <w:vAlign w:val="center"/>
          </w:tcPr>
          <w:p w:rsidR="00CF249F" w:rsidRDefault="00CF249F" w:rsidP="00A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2 683,93</w:t>
            </w:r>
          </w:p>
        </w:tc>
      </w:tr>
    </w:tbl>
    <w:p w:rsidR="00A50E6D" w:rsidRPr="00204F93" w:rsidRDefault="00A50E6D" w:rsidP="002842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33"/>
        <w:gridCol w:w="2269"/>
        <w:gridCol w:w="992"/>
        <w:gridCol w:w="283"/>
        <w:gridCol w:w="1701"/>
        <w:gridCol w:w="1560"/>
        <w:gridCol w:w="1417"/>
        <w:gridCol w:w="1418"/>
        <w:gridCol w:w="992"/>
        <w:gridCol w:w="283"/>
        <w:gridCol w:w="142"/>
        <w:gridCol w:w="142"/>
        <w:gridCol w:w="1276"/>
        <w:gridCol w:w="566"/>
        <w:gridCol w:w="709"/>
        <w:gridCol w:w="1276"/>
      </w:tblGrid>
      <w:tr w:rsidR="005D1F76" w:rsidRPr="00204F93" w:rsidTr="007C2F02">
        <w:trPr>
          <w:trHeight w:val="1360"/>
        </w:trPr>
        <w:tc>
          <w:tcPr>
            <w:tcW w:w="533" w:type="dxa"/>
            <w:vAlign w:val="center"/>
          </w:tcPr>
          <w:p w:rsidR="005D1F76" w:rsidRPr="00204F93" w:rsidRDefault="005D1F76" w:rsidP="002A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vAlign w:val="center"/>
          </w:tcPr>
          <w:p w:rsidR="005D1F76" w:rsidRPr="00204F93" w:rsidRDefault="005D1F76" w:rsidP="005D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Подпрограмма 4 «Обеспечение реализ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ции программы и о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щепрограмные мер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приятия», всего:</w:t>
            </w:r>
          </w:p>
        </w:tc>
        <w:tc>
          <w:tcPr>
            <w:tcW w:w="2976" w:type="dxa"/>
            <w:gridSpan w:val="3"/>
            <w:vAlign w:val="center"/>
          </w:tcPr>
          <w:p w:rsidR="005D1F76" w:rsidRPr="00204F93" w:rsidRDefault="00610368" w:rsidP="0061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программы - 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«Управление им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щественных отношений адм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нистрации города Пятигорска»</w:t>
            </w:r>
          </w:p>
        </w:tc>
        <w:tc>
          <w:tcPr>
            <w:tcW w:w="1560" w:type="dxa"/>
            <w:vAlign w:val="center"/>
          </w:tcPr>
          <w:p w:rsidR="005D1F76" w:rsidRPr="00204F93" w:rsidRDefault="00850F52" w:rsidP="002A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5D1F76" w:rsidRPr="00204F93" w:rsidRDefault="00850F52" w:rsidP="002A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D1F76" w:rsidRPr="00204F93" w:rsidRDefault="00850F52" w:rsidP="002A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vAlign w:val="center"/>
          </w:tcPr>
          <w:p w:rsidR="005D1F76" w:rsidRPr="00204F93" w:rsidRDefault="00850F52" w:rsidP="002A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418" w:type="dxa"/>
            <w:gridSpan w:val="2"/>
            <w:vAlign w:val="center"/>
          </w:tcPr>
          <w:p w:rsidR="005D1F76" w:rsidRPr="00204F93" w:rsidRDefault="00850F52" w:rsidP="00AA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A5C8D">
              <w:rPr>
                <w:rFonts w:ascii="Times New Roman" w:hAnsi="Times New Roman" w:cs="Times New Roman"/>
                <w:sz w:val="20"/>
                <w:szCs w:val="20"/>
              </w:rPr>
              <w:t>9 662,29</w:t>
            </w:r>
          </w:p>
        </w:tc>
        <w:tc>
          <w:tcPr>
            <w:tcW w:w="1275" w:type="dxa"/>
            <w:gridSpan w:val="2"/>
            <w:vAlign w:val="center"/>
          </w:tcPr>
          <w:p w:rsidR="005D1F76" w:rsidRPr="00204F93" w:rsidRDefault="00AA5C8D" w:rsidP="00C53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42 774,74</w:t>
            </w:r>
          </w:p>
        </w:tc>
        <w:tc>
          <w:tcPr>
            <w:tcW w:w="1276" w:type="dxa"/>
            <w:vAlign w:val="center"/>
          </w:tcPr>
          <w:p w:rsidR="005D1F76" w:rsidRPr="00204F93" w:rsidRDefault="00AA5C8D" w:rsidP="00C53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42 706,05</w:t>
            </w:r>
          </w:p>
        </w:tc>
      </w:tr>
      <w:tr w:rsidR="005D1F76" w:rsidRPr="00204F93" w:rsidTr="00C900F3">
        <w:trPr>
          <w:trHeight w:val="377"/>
        </w:trPr>
        <w:tc>
          <w:tcPr>
            <w:tcW w:w="533" w:type="dxa"/>
            <w:vAlign w:val="center"/>
          </w:tcPr>
          <w:p w:rsidR="005D1F76" w:rsidRPr="00204F93" w:rsidRDefault="005D1F76" w:rsidP="002A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6" w:type="dxa"/>
            <w:gridSpan w:val="15"/>
            <w:vAlign w:val="center"/>
          </w:tcPr>
          <w:p w:rsidR="005D1F76" w:rsidRPr="00204F93" w:rsidRDefault="005D1F76" w:rsidP="005D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в том числе следующие основные мероприятия подпрограммы 4</w:t>
            </w:r>
          </w:p>
        </w:tc>
      </w:tr>
      <w:tr w:rsidR="00AA5C8D" w:rsidRPr="00204F93" w:rsidTr="007C2F02">
        <w:trPr>
          <w:trHeight w:val="411"/>
        </w:trPr>
        <w:tc>
          <w:tcPr>
            <w:tcW w:w="533" w:type="dxa"/>
            <w:vAlign w:val="center"/>
          </w:tcPr>
          <w:p w:rsidR="00AA5C8D" w:rsidRPr="00204F93" w:rsidRDefault="00AA5C8D" w:rsidP="002A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AA5C8D" w:rsidRPr="00204F93" w:rsidRDefault="00877211" w:rsidP="00D87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4.1. </w:t>
            </w:r>
            <w:r w:rsidR="00AA5C8D" w:rsidRPr="00204F93">
              <w:rPr>
                <w:rFonts w:ascii="Times New Roman" w:hAnsi="Times New Roman" w:cs="Times New Roman"/>
                <w:sz w:val="20"/>
                <w:szCs w:val="20"/>
              </w:rPr>
              <w:t>Обеспечение ре</w:t>
            </w:r>
            <w:r w:rsidR="00AA5C8D" w:rsidRPr="00204F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A5C8D" w:rsidRPr="00204F93">
              <w:rPr>
                <w:rFonts w:ascii="Times New Roman" w:hAnsi="Times New Roman" w:cs="Times New Roman"/>
                <w:sz w:val="20"/>
                <w:szCs w:val="20"/>
              </w:rPr>
              <w:t>лизации программы</w:t>
            </w:r>
          </w:p>
        </w:tc>
        <w:tc>
          <w:tcPr>
            <w:tcW w:w="2976" w:type="dxa"/>
            <w:gridSpan w:val="3"/>
            <w:vAlign w:val="center"/>
          </w:tcPr>
          <w:p w:rsidR="00AA5C8D" w:rsidRPr="00204F93" w:rsidRDefault="00AA5C8D" w:rsidP="0061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программы - 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«Управление им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щественных отношений адм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нистрации города Пятигорска»</w:t>
            </w:r>
          </w:p>
        </w:tc>
        <w:tc>
          <w:tcPr>
            <w:tcW w:w="1560" w:type="dxa"/>
            <w:vAlign w:val="center"/>
          </w:tcPr>
          <w:p w:rsidR="00AA5C8D" w:rsidRPr="00204F93" w:rsidRDefault="00AA5C8D" w:rsidP="002A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AA5C8D" w:rsidRPr="00204F93" w:rsidRDefault="00AA5C8D" w:rsidP="002A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AA5C8D" w:rsidRPr="00204F93" w:rsidRDefault="00AA5C8D" w:rsidP="002A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vAlign w:val="center"/>
          </w:tcPr>
          <w:p w:rsidR="00AA5C8D" w:rsidRPr="00204F93" w:rsidRDefault="00AA5C8D" w:rsidP="002A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418" w:type="dxa"/>
            <w:gridSpan w:val="2"/>
            <w:vAlign w:val="center"/>
          </w:tcPr>
          <w:p w:rsidR="00AA5C8D" w:rsidRPr="00204F93" w:rsidRDefault="00AA5C8D" w:rsidP="00FD0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9 662,29</w:t>
            </w:r>
          </w:p>
        </w:tc>
        <w:tc>
          <w:tcPr>
            <w:tcW w:w="1275" w:type="dxa"/>
            <w:gridSpan w:val="2"/>
            <w:vAlign w:val="center"/>
          </w:tcPr>
          <w:p w:rsidR="00AA5C8D" w:rsidRPr="00204F93" w:rsidRDefault="00AA5C8D" w:rsidP="00FD0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42 774,74</w:t>
            </w:r>
          </w:p>
        </w:tc>
        <w:tc>
          <w:tcPr>
            <w:tcW w:w="1276" w:type="dxa"/>
            <w:vAlign w:val="center"/>
          </w:tcPr>
          <w:p w:rsidR="00AA5C8D" w:rsidRPr="00204F93" w:rsidRDefault="00AA5C8D" w:rsidP="00FD0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42 706,05</w:t>
            </w:r>
          </w:p>
        </w:tc>
      </w:tr>
      <w:tr w:rsidR="00D07811" w:rsidTr="00C90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85" w:type="dxa"/>
        </w:trPr>
        <w:tc>
          <w:tcPr>
            <w:tcW w:w="3794" w:type="dxa"/>
            <w:gridSpan w:val="3"/>
            <w:vAlign w:val="bottom"/>
          </w:tcPr>
          <w:p w:rsidR="00A24701" w:rsidRDefault="00A24701" w:rsidP="0058329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07811" w:rsidRDefault="0058329A" w:rsidP="0058329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="00045DD0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D07811">
              <w:rPr>
                <w:rFonts w:ascii="Times New Roman" w:hAnsi="Times New Roman" w:cs="Times New Roman"/>
                <w:sz w:val="25"/>
                <w:szCs w:val="25"/>
              </w:rPr>
              <w:t>чальник Управления</w:t>
            </w:r>
          </w:p>
        </w:tc>
        <w:tc>
          <w:tcPr>
            <w:tcW w:w="283" w:type="dxa"/>
            <w:vAlign w:val="bottom"/>
          </w:tcPr>
          <w:p w:rsidR="00D07811" w:rsidRDefault="00D07811" w:rsidP="009E146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371" w:type="dxa"/>
            <w:gridSpan w:val="6"/>
            <w:vAlign w:val="bottom"/>
          </w:tcPr>
          <w:p w:rsidR="00D07811" w:rsidRDefault="00D07811" w:rsidP="009E146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D07811" w:rsidRDefault="00D07811" w:rsidP="009E146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2" w:type="dxa"/>
            <w:gridSpan w:val="2"/>
            <w:vAlign w:val="bottom"/>
          </w:tcPr>
          <w:p w:rsidR="00D07811" w:rsidRDefault="00ED1775" w:rsidP="0058329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58329A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r w:rsidR="00D07811">
              <w:rPr>
                <w:rFonts w:ascii="Times New Roman" w:hAnsi="Times New Roman" w:cs="Times New Roman"/>
                <w:sz w:val="25"/>
                <w:szCs w:val="25"/>
              </w:rPr>
              <w:t>.В.</w:t>
            </w:r>
            <w:r w:rsidR="0058329A">
              <w:rPr>
                <w:rFonts w:ascii="Times New Roman" w:hAnsi="Times New Roman" w:cs="Times New Roman"/>
                <w:sz w:val="25"/>
                <w:szCs w:val="25"/>
              </w:rPr>
              <w:t>Кочетов</w:t>
            </w:r>
          </w:p>
        </w:tc>
      </w:tr>
      <w:tr w:rsidR="00D07811" w:rsidTr="00C900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85" w:type="dxa"/>
        </w:trPr>
        <w:tc>
          <w:tcPr>
            <w:tcW w:w="3794" w:type="dxa"/>
            <w:gridSpan w:val="3"/>
            <w:vAlign w:val="bottom"/>
          </w:tcPr>
          <w:p w:rsidR="00A24701" w:rsidRDefault="00A24701" w:rsidP="009E146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07811" w:rsidRDefault="00D07811" w:rsidP="009E146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Заведующий отделом экономики</w:t>
            </w:r>
          </w:p>
        </w:tc>
        <w:tc>
          <w:tcPr>
            <w:tcW w:w="283" w:type="dxa"/>
            <w:vAlign w:val="bottom"/>
          </w:tcPr>
          <w:p w:rsidR="00D07811" w:rsidRDefault="00D07811" w:rsidP="009E146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8" w:type="dxa"/>
            <w:gridSpan w:val="5"/>
            <w:vAlign w:val="bottom"/>
          </w:tcPr>
          <w:p w:rsidR="00D07811" w:rsidRDefault="00D07811" w:rsidP="009E146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" w:type="dxa"/>
            <w:vAlign w:val="bottom"/>
          </w:tcPr>
          <w:p w:rsidR="00D07811" w:rsidRDefault="00D07811" w:rsidP="009E146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gridSpan w:val="4"/>
            <w:vAlign w:val="bottom"/>
          </w:tcPr>
          <w:p w:rsidR="00D07811" w:rsidRDefault="00D07811" w:rsidP="009E146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А.В.Шевцова</w:t>
            </w:r>
          </w:p>
        </w:tc>
      </w:tr>
    </w:tbl>
    <w:p w:rsidR="0045621D" w:rsidRDefault="0045621D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Default="004D3080" w:rsidP="004D3080">
      <w:pPr>
        <w:spacing w:after="0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Таблица 9</w:t>
      </w:r>
    </w:p>
    <w:p w:rsidR="004D3080" w:rsidRDefault="004D3080" w:rsidP="004D3080">
      <w:pPr>
        <w:spacing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</w:t>
      </w:r>
    </w:p>
    <w:p w:rsidR="004D3080" w:rsidRDefault="004D3080" w:rsidP="004D3080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4D3080" w:rsidRDefault="004D3080" w:rsidP="004D3080">
      <w:pPr>
        <w:spacing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ИНФОРМАЦИЯ</w:t>
      </w:r>
    </w:p>
    <w:p w:rsidR="004D3080" w:rsidRDefault="004D3080" w:rsidP="004D3080">
      <w:pPr>
        <w:spacing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О расходах на реализацию целей Программы за счет средств бюджета города-курорта Пятигорска и иных источников финансирования </w:t>
      </w:r>
    </w:p>
    <w:p w:rsidR="004D3080" w:rsidRDefault="004D3080" w:rsidP="004D3080">
      <w:pPr>
        <w:spacing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(в разрезе источников финансового обеспечения)</w:t>
      </w:r>
    </w:p>
    <w:p w:rsidR="004D3080" w:rsidRDefault="004D3080" w:rsidP="004D3080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4D3080" w:rsidRDefault="004D3080" w:rsidP="004D3080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4666"/>
        <w:gridCol w:w="4201"/>
        <w:gridCol w:w="1993"/>
        <w:gridCol w:w="1993"/>
        <w:gridCol w:w="1993"/>
      </w:tblGrid>
      <w:tr w:rsidR="004D3080" w:rsidRPr="007662A4" w:rsidTr="00516F9B">
        <w:trPr>
          <w:jc w:val="center"/>
        </w:trPr>
        <w:tc>
          <w:tcPr>
            <w:tcW w:w="218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03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 пр</w:t>
            </w:r>
            <w:r w:rsidRPr="007662A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62A4">
              <w:rPr>
                <w:rFonts w:ascii="Times New Roman" w:hAnsi="Times New Roman"/>
                <w:sz w:val="20"/>
                <w:szCs w:val="20"/>
              </w:rPr>
              <w:t xml:space="preserve">граммы, основного мероприятия </w:t>
            </w:r>
          </w:p>
        </w:tc>
        <w:tc>
          <w:tcPr>
            <w:tcW w:w="1353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Утверждено в пр</w:t>
            </w:r>
            <w:r w:rsidRPr="007662A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62A4">
              <w:rPr>
                <w:rFonts w:ascii="Times New Roman" w:hAnsi="Times New Roman"/>
                <w:sz w:val="20"/>
                <w:szCs w:val="20"/>
              </w:rPr>
              <w:t>грамме на 31.12.202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Сводная бюджетная роспись на 31.12.202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Кассовое исполн</w:t>
            </w:r>
            <w:r w:rsidRPr="007662A4">
              <w:rPr>
                <w:rFonts w:ascii="Times New Roman" w:hAnsi="Times New Roman"/>
                <w:sz w:val="20"/>
                <w:szCs w:val="20"/>
              </w:rPr>
              <w:t>е</w:t>
            </w:r>
            <w:r w:rsidRPr="007662A4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4D3080" w:rsidRPr="007662A4" w:rsidTr="00516F9B">
        <w:trPr>
          <w:jc w:val="center"/>
        </w:trPr>
        <w:tc>
          <w:tcPr>
            <w:tcW w:w="218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3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3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D3080" w:rsidRPr="007662A4" w:rsidTr="00516F9B">
        <w:trPr>
          <w:trHeight w:val="328"/>
          <w:jc w:val="center"/>
        </w:trPr>
        <w:tc>
          <w:tcPr>
            <w:tcW w:w="3074" w:type="pct"/>
            <w:gridSpan w:val="3"/>
          </w:tcPr>
          <w:p w:rsidR="004D3080" w:rsidRPr="00695500" w:rsidRDefault="004D3080" w:rsidP="00516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5500">
              <w:rPr>
                <w:rFonts w:ascii="Times New Roman" w:hAnsi="Times New Roman"/>
                <w:b/>
                <w:sz w:val="20"/>
                <w:szCs w:val="20"/>
              </w:rPr>
              <w:t>Программа всего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62 872,22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63 057,04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62 576,71</w:t>
            </w:r>
          </w:p>
        </w:tc>
      </w:tr>
      <w:tr w:rsidR="004D3080" w:rsidRPr="007662A4" w:rsidTr="00516F9B">
        <w:trPr>
          <w:trHeight w:val="275"/>
          <w:jc w:val="center"/>
        </w:trPr>
        <w:tc>
          <w:tcPr>
            <w:tcW w:w="218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Бюджет города-курорта Пятигорска,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080" w:rsidRPr="007662A4" w:rsidTr="00516F9B">
        <w:trPr>
          <w:trHeight w:val="266"/>
          <w:jc w:val="center"/>
        </w:trPr>
        <w:tc>
          <w:tcPr>
            <w:tcW w:w="218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62 872,22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56 508,39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56 028,06</w:t>
            </w:r>
          </w:p>
        </w:tc>
      </w:tr>
      <w:tr w:rsidR="004D3080" w:rsidRPr="007662A4" w:rsidTr="00516F9B">
        <w:trPr>
          <w:trHeight w:val="266"/>
          <w:jc w:val="center"/>
        </w:trPr>
        <w:tc>
          <w:tcPr>
            <w:tcW w:w="218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краевого бюджета  </w:t>
            </w:r>
          </w:p>
        </w:tc>
        <w:tc>
          <w:tcPr>
            <w:tcW w:w="642" w:type="pct"/>
            <w:vAlign w:val="center"/>
          </w:tcPr>
          <w:p w:rsidR="004D3080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D3080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6 548,65</w:t>
            </w:r>
          </w:p>
        </w:tc>
        <w:tc>
          <w:tcPr>
            <w:tcW w:w="642" w:type="pct"/>
            <w:vAlign w:val="center"/>
          </w:tcPr>
          <w:p w:rsidR="004D3080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6 548,65</w:t>
            </w:r>
          </w:p>
        </w:tc>
      </w:tr>
      <w:tr w:rsidR="004D3080" w:rsidRPr="007662A4" w:rsidTr="00516F9B">
        <w:trPr>
          <w:trHeight w:val="266"/>
          <w:jc w:val="center"/>
        </w:trPr>
        <w:tc>
          <w:tcPr>
            <w:tcW w:w="218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080" w:rsidRPr="007662A4" w:rsidTr="00516F9B">
        <w:trPr>
          <w:trHeight w:val="266"/>
          <w:jc w:val="center"/>
        </w:trPr>
        <w:tc>
          <w:tcPr>
            <w:tcW w:w="218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ответственному исполнителю – МУ «Упра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ление имущественных отношений админис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рации города Пятигорска»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59 277,13</w:t>
            </w:r>
          </w:p>
        </w:tc>
        <w:tc>
          <w:tcPr>
            <w:tcW w:w="642" w:type="pct"/>
            <w:vAlign w:val="center"/>
          </w:tcPr>
          <w:p w:rsidR="004D3080" w:rsidRPr="009D48CC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CC">
              <w:rPr>
                <w:rFonts w:ascii="Times New Roman" w:hAnsi="Times New Roman"/>
                <w:sz w:val="20"/>
                <w:szCs w:val="20"/>
              </w:rPr>
              <w:t>59 461,95</w:t>
            </w:r>
          </w:p>
        </w:tc>
        <w:tc>
          <w:tcPr>
            <w:tcW w:w="642" w:type="pct"/>
            <w:vAlign w:val="center"/>
          </w:tcPr>
          <w:p w:rsidR="004D3080" w:rsidRPr="009D48CC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3080" w:rsidRPr="009D48CC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CC">
              <w:rPr>
                <w:rFonts w:ascii="Times New Roman" w:hAnsi="Times New Roman"/>
                <w:sz w:val="20"/>
                <w:szCs w:val="20"/>
              </w:rPr>
              <w:t>58 981,62 </w:t>
            </w:r>
          </w:p>
          <w:p w:rsidR="004D3080" w:rsidRPr="009D48CC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080" w:rsidRPr="007662A4" w:rsidTr="00516F9B">
        <w:trPr>
          <w:trHeight w:val="266"/>
          <w:jc w:val="center"/>
        </w:trPr>
        <w:tc>
          <w:tcPr>
            <w:tcW w:w="218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соисполнителю  - МУ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хозяйства, транспорта и связи»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99B">
              <w:rPr>
                <w:rFonts w:ascii="Times New Roman" w:hAnsi="Times New Roman"/>
                <w:sz w:val="20"/>
                <w:szCs w:val="20"/>
              </w:rPr>
              <w:t>3 595,09</w:t>
            </w:r>
          </w:p>
        </w:tc>
        <w:tc>
          <w:tcPr>
            <w:tcW w:w="642" w:type="pct"/>
            <w:vAlign w:val="center"/>
          </w:tcPr>
          <w:p w:rsidR="004D3080" w:rsidRPr="009D48CC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CC">
              <w:rPr>
                <w:rFonts w:ascii="Times New Roman" w:hAnsi="Times New Roman"/>
                <w:sz w:val="20"/>
                <w:szCs w:val="20"/>
              </w:rPr>
              <w:t>3 595,09</w:t>
            </w:r>
          </w:p>
        </w:tc>
        <w:tc>
          <w:tcPr>
            <w:tcW w:w="642" w:type="pct"/>
            <w:vAlign w:val="center"/>
          </w:tcPr>
          <w:p w:rsidR="004D3080" w:rsidRPr="009D48CC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CC">
              <w:rPr>
                <w:rFonts w:ascii="Times New Roman" w:hAnsi="Times New Roman"/>
                <w:sz w:val="20"/>
                <w:szCs w:val="20"/>
              </w:rPr>
              <w:t>3 595,09</w:t>
            </w:r>
          </w:p>
        </w:tc>
      </w:tr>
      <w:tr w:rsidR="004D3080" w:rsidRPr="007662A4" w:rsidTr="00516F9B">
        <w:trPr>
          <w:trHeight w:val="407"/>
          <w:jc w:val="center"/>
        </w:trPr>
        <w:tc>
          <w:tcPr>
            <w:tcW w:w="3074" w:type="pct"/>
            <w:gridSpan w:val="3"/>
            <w:vAlign w:val="center"/>
          </w:tcPr>
          <w:p w:rsidR="004D3080" w:rsidRPr="00695500" w:rsidRDefault="004D3080" w:rsidP="00516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5500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1 «Управление, распоряжение и использование муниципального имущества», всего: 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10 512,43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10 471,06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10 069,62</w:t>
            </w:r>
          </w:p>
        </w:tc>
      </w:tr>
      <w:tr w:rsidR="004D3080" w:rsidRPr="007662A4" w:rsidTr="00516F9B">
        <w:trPr>
          <w:trHeight w:val="376"/>
          <w:jc w:val="center"/>
        </w:trPr>
        <w:tc>
          <w:tcPr>
            <w:tcW w:w="218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города, 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080" w:rsidRPr="007662A4" w:rsidTr="00516F9B">
        <w:trPr>
          <w:trHeight w:val="292"/>
          <w:jc w:val="center"/>
        </w:trPr>
        <w:tc>
          <w:tcPr>
            <w:tcW w:w="218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10 512,43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10 471,06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10 069,62</w:t>
            </w:r>
          </w:p>
        </w:tc>
      </w:tr>
      <w:tr w:rsidR="004D3080" w:rsidRPr="007662A4" w:rsidTr="00516F9B">
        <w:trPr>
          <w:trHeight w:val="292"/>
          <w:jc w:val="center"/>
        </w:trPr>
        <w:tc>
          <w:tcPr>
            <w:tcW w:w="218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642" w:type="pct"/>
            <w:vAlign w:val="center"/>
          </w:tcPr>
          <w:p w:rsidR="004D3080" w:rsidRPr="00B67C42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D3080" w:rsidRPr="00B67C42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4D3080" w:rsidRPr="00B67C42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D3080" w:rsidRPr="007662A4" w:rsidTr="00516F9B">
        <w:trPr>
          <w:trHeight w:val="692"/>
          <w:jc w:val="center"/>
        </w:trPr>
        <w:tc>
          <w:tcPr>
            <w:tcW w:w="218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ответственному исполнителю – МУ «Упра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ление имущественных отношений админис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рации города Пятигорска»</w:t>
            </w:r>
          </w:p>
        </w:tc>
        <w:tc>
          <w:tcPr>
            <w:tcW w:w="642" w:type="pct"/>
            <w:vAlign w:val="center"/>
          </w:tcPr>
          <w:p w:rsidR="004D3080" w:rsidRPr="00B67C42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C42">
              <w:rPr>
                <w:rFonts w:ascii="Times New Roman" w:hAnsi="Times New Roman"/>
                <w:sz w:val="20"/>
                <w:szCs w:val="20"/>
              </w:rPr>
              <w:t>9 601,27</w:t>
            </w:r>
          </w:p>
        </w:tc>
        <w:tc>
          <w:tcPr>
            <w:tcW w:w="642" w:type="pct"/>
            <w:vAlign w:val="center"/>
          </w:tcPr>
          <w:p w:rsidR="004D3080" w:rsidRPr="00B67C42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52981">
              <w:rPr>
                <w:rFonts w:ascii="Times New Roman" w:hAnsi="Times New Roman"/>
                <w:sz w:val="20"/>
                <w:szCs w:val="20"/>
              </w:rPr>
              <w:t>9 559,90</w:t>
            </w:r>
          </w:p>
        </w:tc>
        <w:tc>
          <w:tcPr>
            <w:tcW w:w="642" w:type="pct"/>
            <w:vAlign w:val="center"/>
          </w:tcPr>
          <w:p w:rsidR="004D3080" w:rsidRPr="00B67C42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96C69">
              <w:rPr>
                <w:rFonts w:ascii="Times New Roman" w:hAnsi="Times New Roman"/>
                <w:sz w:val="20"/>
                <w:szCs w:val="20"/>
              </w:rPr>
              <w:t>9 158,46</w:t>
            </w:r>
          </w:p>
        </w:tc>
      </w:tr>
      <w:tr w:rsidR="004D3080" w:rsidRPr="007662A4" w:rsidTr="00516F9B">
        <w:trPr>
          <w:trHeight w:val="692"/>
          <w:jc w:val="center"/>
        </w:trPr>
        <w:tc>
          <w:tcPr>
            <w:tcW w:w="218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соисполнителю  - МУ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хозяйства, транспорта и связи»</w:t>
            </w:r>
          </w:p>
        </w:tc>
        <w:tc>
          <w:tcPr>
            <w:tcW w:w="642" w:type="pct"/>
            <w:vAlign w:val="center"/>
          </w:tcPr>
          <w:p w:rsidR="004D3080" w:rsidRPr="00B67C42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C42">
              <w:rPr>
                <w:rFonts w:ascii="Times New Roman" w:hAnsi="Times New Roman"/>
                <w:sz w:val="20"/>
                <w:szCs w:val="20"/>
              </w:rPr>
              <w:t>911,16</w:t>
            </w:r>
          </w:p>
        </w:tc>
        <w:tc>
          <w:tcPr>
            <w:tcW w:w="642" w:type="pct"/>
            <w:vAlign w:val="center"/>
          </w:tcPr>
          <w:p w:rsidR="004D3080" w:rsidRPr="00F52981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981">
              <w:rPr>
                <w:rFonts w:ascii="Times New Roman" w:hAnsi="Times New Roman"/>
                <w:sz w:val="20"/>
                <w:szCs w:val="20"/>
              </w:rPr>
              <w:t>911,16</w:t>
            </w:r>
          </w:p>
        </w:tc>
        <w:tc>
          <w:tcPr>
            <w:tcW w:w="642" w:type="pct"/>
            <w:vAlign w:val="center"/>
          </w:tcPr>
          <w:p w:rsidR="004D3080" w:rsidRPr="00F52981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981">
              <w:rPr>
                <w:rFonts w:ascii="Times New Roman" w:hAnsi="Times New Roman"/>
                <w:sz w:val="20"/>
                <w:szCs w:val="20"/>
              </w:rPr>
              <w:t>911,16</w:t>
            </w:r>
          </w:p>
        </w:tc>
      </w:tr>
      <w:tr w:rsidR="004D3080" w:rsidRPr="007662A4" w:rsidTr="00516F9B">
        <w:trPr>
          <w:trHeight w:val="409"/>
          <w:jc w:val="center"/>
        </w:trPr>
        <w:tc>
          <w:tcPr>
            <w:tcW w:w="3074" w:type="pct"/>
            <w:gridSpan w:val="3"/>
            <w:vAlign w:val="center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следующие основные мероприятия подпрограммы 1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080" w:rsidRPr="007662A4" w:rsidTr="00516F9B">
        <w:trPr>
          <w:jc w:val="center"/>
        </w:trPr>
        <w:tc>
          <w:tcPr>
            <w:tcW w:w="3074" w:type="pct"/>
            <w:gridSpan w:val="3"/>
            <w:vAlign w:val="center"/>
          </w:tcPr>
          <w:p w:rsidR="004D3080" w:rsidRPr="00EF5709" w:rsidRDefault="004D3080" w:rsidP="00516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5709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мероприятие. Управление собственностью муниципального образования города-курорта Пятигорска в области имущественных отношений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10 512,43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10 471,06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10 069,62</w:t>
            </w:r>
          </w:p>
        </w:tc>
      </w:tr>
      <w:tr w:rsidR="004D3080" w:rsidRPr="007662A4" w:rsidTr="00516F9B">
        <w:trPr>
          <w:jc w:val="center"/>
        </w:trPr>
        <w:tc>
          <w:tcPr>
            <w:tcW w:w="218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города, 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080" w:rsidRPr="007662A4" w:rsidTr="00516F9B">
        <w:trPr>
          <w:jc w:val="center"/>
        </w:trPr>
        <w:tc>
          <w:tcPr>
            <w:tcW w:w="218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10 512,43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10 471,06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10 069,62</w:t>
            </w:r>
          </w:p>
        </w:tc>
      </w:tr>
      <w:tr w:rsidR="004D3080" w:rsidRPr="007662A4" w:rsidTr="00516F9B">
        <w:trPr>
          <w:jc w:val="center"/>
        </w:trPr>
        <w:tc>
          <w:tcPr>
            <w:tcW w:w="218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080" w:rsidRPr="007662A4" w:rsidTr="00516F9B">
        <w:trPr>
          <w:jc w:val="center"/>
        </w:trPr>
        <w:tc>
          <w:tcPr>
            <w:tcW w:w="218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ответственному исполнителю – МУ «Упра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ление имущественных отношений админис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рации города Пятигорска»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C42">
              <w:rPr>
                <w:rFonts w:ascii="Times New Roman" w:hAnsi="Times New Roman"/>
                <w:sz w:val="20"/>
                <w:szCs w:val="20"/>
              </w:rPr>
              <w:t>9 601,27</w:t>
            </w:r>
          </w:p>
        </w:tc>
        <w:tc>
          <w:tcPr>
            <w:tcW w:w="642" w:type="pct"/>
            <w:vAlign w:val="center"/>
          </w:tcPr>
          <w:p w:rsidR="004D3080" w:rsidRPr="00B67C42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52981">
              <w:rPr>
                <w:rFonts w:ascii="Times New Roman" w:hAnsi="Times New Roman"/>
                <w:sz w:val="20"/>
                <w:szCs w:val="20"/>
              </w:rPr>
              <w:t>9 559,90</w:t>
            </w:r>
          </w:p>
        </w:tc>
        <w:tc>
          <w:tcPr>
            <w:tcW w:w="642" w:type="pct"/>
            <w:vAlign w:val="center"/>
          </w:tcPr>
          <w:p w:rsidR="004D3080" w:rsidRPr="00B67C42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96C69">
              <w:rPr>
                <w:rFonts w:ascii="Times New Roman" w:hAnsi="Times New Roman"/>
                <w:sz w:val="20"/>
                <w:szCs w:val="20"/>
              </w:rPr>
              <w:t>9 158,46</w:t>
            </w:r>
          </w:p>
        </w:tc>
      </w:tr>
      <w:tr w:rsidR="004D3080" w:rsidRPr="007662A4" w:rsidTr="00516F9B">
        <w:trPr>
          <w:jc w:val="center"/>
        </w:trPr>
        <w:tc>
          <w:tcPr>
            <w:tcW w:w="218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соисполнителю  - МУ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хозяйства, транспорта и связи»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911,16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911,16</w:t>
            </w:r>
          </w:p>
        </w:tc>
        <w:tc>
          <w:tcPr>
            <w:tcW w:w="642" w:type="pct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911,16</w:t>
            </w:r>
          </w:p>
        </w:tc>
      </w:tr>
    </w:tbl>
    <w:p w:rsidR="004D3080" w:rsidRPr="007662A4" w:rsidRDefault="004D3080" w:rsidP="004D308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283"/>
        <w:gridCol w:w="425"/>
        <w:gridCol w:w="283"/>
        <w:gridCol w:w="1560"/>
        <w:gridCol w:w="4253"/>
        <w:gridCol w:w="1275"/>
        <w:gridCol w:w="142"/>
        <w:gridCol w:w="142"/>
        <w:gridCol w:w="142"/>
        <w:gridCol w:w="283"/>
        <w:gridCol w:w="1701"/>
        <w:gridCol w:w="142"/>
        <w:gridCol w:w="142"/>
        <w:gridCol w:w="1984"/>
      </w:tblGrid>
      <w:tr w:rsidR="004D3080" w:rsidRPr="007662A4" w:rsidTr="00516F9B">
        <w:trPr>
          <w:trHeight w:val="290"/>
        </w:trPr>
        <w:tc>
          <w:tcPr>
            <w:tcW w:w="9606" w:type="dxa"/>
            <w:gridSpan w:val="7"/>
            <w:vAlign w:val="center"/>
          </w:tcPr>
          <w:p w:rsidR="004D3080" w:rsidRPr="00AC7B27" w:rsidRDefault="004D3080" w:rsidP="00516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7B27">
              <w:rPr>
                <w:rFonts w:ascii="Times New Roman" w:hAnsi="Times New Roman"/>
                <w:b/>
                <w:sz w:val="20"/>
                <w:szCs w:val="20"/>
              </w:rPr>
              <w:t>Подпрограмма 2 «Управление, распоряжение и использование земельных участков»</w:t>
            </w:r>
          </w:p>
        </w:tc>
        <w:tc>
          <w:tcPr>
            <w:tcW w:w="1984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10 082,24</w:t>
            </w:r>
          </w:p>
        </w:tc>
        <w:tc>
          <w:tcPr>
            <w:tcW w:w="1985" w:type="dxa"/>
            <w:gridSpan w:val="3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9 811,24</w:t>
            </w:r>
          </w:p>
        </w:tc>
        <w:tc>
          <w:tcPr>
            <w:tcW w:w="1984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9 801,04</w:t>
            </w:r>
          </w:p>
        </w:tc>
      </w:tr>
      <w:tr w:rsidR="004D3080" w:rsidRPr="007662A4" w:rsidTr="00516F9B">
        <w:trPr>
          <w:trHeight w:val="280"/>
        </w:trPr>
        <w:tc>
          <w:tcPr>
            <w:tcW w:w="675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города,</w:t>
            </w:r>
          </w:p>
        </w:tc>
        <w:tc>
          <w:tcPr>
            <w:tcW w:w="1984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080" w:rsidRPr="007662A4" w:rsidTr="00516F9B">
        <w:trPr>
          <w:trHeight w:val="280"/>
        </w:trPr>
        <w:tc>
          <w:tcPr>
            <w:tcW w:w="675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1984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10 082,24</w:t>
            </w:r>
          </w:p>
        </w:tc>
        <w:tc>
          <w:tcPr>
            <w:tcW w:w="1985" w:type="dxa"/>
            <w:gridSpan w:val="3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3 262,59</w:t>
            </w:r>
          </w:p>
        </w:tc>
        <w:tc>
          <w:tcPr>
            <w:tcW w:w="1984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3 252,39</w:t>
            </w:r>
          </w:p>
        </w:tc>
      </w:tr>
      <w:tr w:rsidR="004D3080" w:rsidRPr="007662A4" w:rsidTr="00516F9B">
        <w:trPr>
          <w:trHeight w:val="280"/>
        </w:trPr>
        <w:tc>
          <w:tcPr>
            <w:tcW w:w="675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краевого бюджета  </w:t>
            </w:r>
          </w:p>
        </w:tc>
        <w:tc>
          <w:tcPr>
            <w:tcW w:w="1984" w:type="dxa"/>
            <w:gridSpan w:val="5"/>
            <w:vAlign w:val="center"/>
          </w:tcPr>
          <w:p w:rsidR="004D3080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D3080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6 548,65</w:t>
            </w:r>
          </w:p>
        </w:tc>
        <w:tc>
          <w:tcPr>
            <w:tcW w:w="1984" w:type="dxa"/>
            <w:vAlign w:val="center"/>
          </w:tcPr>
          <w:p w:rsidR="004D3080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6 548,65</w:t>
            </w:r>
          </w:p>
        </w:tc>
      </w:tr>
      <w:tr w:rsidR="004D3080" w:rsidRPr="007662A4" w:rsidTr="00516F9B">
        <w:trPr>
          <w:trHeight w:val="270"/>
        </w:trPr>
        <w:tc>
          <w:tcPr>
            <w:tcW w:w="675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984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080" w:rsidRPr="007662A4" w:rsidTr="00516F9B">
        <w:trPr>
          <w:trHeight w:val="558"/>
        </w:trPr>
        <w:tc>
          <w:tcPr>
            <w:tcW w:w="675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ответственному исполнителю – МУ «Упра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ление имущественных отношений админис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рации города Пятигорска»</w:t>
            </w:r>
          </w:p>
        </w:tc>
        <w:tc>
          <w:tcPr>
            <w:tcW w:w="1984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7 398,31</w:t>
            </w:r>
          </w:p>
        </w:tc>
        <w:tc>
          <w:tcPr>
            <w:tcW w:w="1985" w:type="dxa"/>
            <w:gridSpan w:val="3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7 127,31</w:t>
            </w:r>
          </w:p>
        </w:tc>
        <w:tc>
          <w:tcPr>
            <w:tcW w:w="1984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7 117,11</w:t>
            </w:r>
          </w:p>
        </w:tc>
      </w:tr>
      <w:tr w:rsidR="004D3080" w:rsidRPr="007662A4" w:rsidTr="00516F9B">
        <w:trPr>
          <w:trHeight w:val="425"/>
        </w:trPr>
        <w:tc>
          <w:tcPr>
            <w:tcW w:w="675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соисполнителю  - МУ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хозяйства, транспорта и связи»</w:t>
            </w:r>
          </w:p>
        </w:tc>
        <w:tc>
          <w:tcPr>
            <w:tcW w:w="1984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2 683,93</w:t>
            </w:r>
          </w:p>
        </w:tc>
        <w:tc>
          <w:tcPr>
            <w:tcW w:w="1985" w:type="dxa"/>
            <w:gridSpan w:val="3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2 683,93</w:t>
            </w:r>
          </w:p>
        </w:tc>
        <w:tc>
          <w:tcPr>
            <w:tcW w:w="1984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2 683,93</w:t>
            </w:r>
          </w:p>
        </w:tc>
      </w:tr>
      <w:tr w:rsidR="004D3080" w:rsidRPr="007662A4" w:rsidTr="00516F9B">
        <w:trPr>
          <w:trHeight w:val="425"/>
        </w:trPr>
        <w:tc>
          <w:tcPr>
            <w:tcW w:w="9606" w:type="dxa"/>
            <w:gridSpan w:val="7"/>
            <w:vAlign w:val="center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следующие основные мероприятия подпрограммы 2</w:t>
            </w:r>
          </w:p>
        </w:tc>
        <w:tc>
          <w:tcPr>
            <w:tcW w:w="1984" w:type="dxa"/>
            <w:gridSpan w:val="5"/>
            <w:vAlign w:val="center"/>
          </w:tcPr>
          <w:p w:rsidR="004D3080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D3080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D3080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080" w:rsidRPr="007662A4" w:rsidTr="00516F9B">
        <w:trPr>
          <w:trHeight w:val="425"/>
        </w:trPr>
        <w:tc>
          <w:tcPr>
            <w:tcW w:w="9606" w:type="dxa"/>
            <w:gridSpan w:val="7"/>
            <w:vAlign w:val="center"/>
          </w:tcPr>
          <w:p w:rsidR="004D3080" w:rsidRPr="008E72A7" w:rsidRDefault="004D3080" w:rsidP="00516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72A7">
              <w:rPr>
                <w:rFonts w:ascii="Times New Roman" w:hAnsi="Times New Roman"/>
                <w:b/>
                <w:sz w:val="20"/>
                <w:szCs w:val="20"/>
              </w:rPr>
              <w:t>Основ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ное мероприятие</w:t>
            </w:r>
            <w:r w:rsidRPr="008E72A7">
              <w:rPr>
                <w:rFonts w:ascii="Times New Roman" w:hAnsi="Times New Roman"/>
                <w:b/>
                <w:sz w:val="20"/>
                <w:szCs w:val="20"/>
              </w:rPr>
              <w:t>. Управление собственностью муниципального образования города-курорта Пятигорска в области земельных отношений</w:t>
            </w:r>
          </w:p>
        </w:tc>
        <w:tc>
          <w:tcPr>
            <w:tcW w:w="1984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10 082,24</w:t>
            </w:r>
          </w:p>
        </w:tc>
        <w:tc>
          <w:tcPr>
            <w:tcW w:w="1985" w:type="dxa"/>
            <w:gridSpan w:val="3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9 811,24</w:t>
            </w:r>
          </w:p>
        </w:tc>
        <w:tc>
          <w:tcPr>
            <w:tcW w:w="1984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9 801,04</w:t>
            </w:r>
          </w:p>
        </w:tc>
      </w:tr>
      <w:tr w:rsidR="004D3080" w:rsidRPr="007662A4" w:rsidTr="00516F9B">
        <w:trPr>
          <w:trHeight w:val="317"/>
        </w:trPr>
        <w:tc>
          <w:tcPr>
            <w:tcW w:w="675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города, </w:t>
            </w:r>
          </w:p>
        </w:tc>
        <w:tc>
          <w:tcPr>
            <w:tcW w:w="1984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080" w:rsidRPr="007662A4" w:rsidTr="00516F9B">
        <w:trPr>
          <w:trHeight w:val="317"/>
        </w:trPr>
        <w:tc>
          <w:tcPr>
            <w:tcW w:w="675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1984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10 082,24</w:t>
            </w:r>
          </w:p>
        </w:tc>
        <w:tc>
          <w:tcPr>
            <w:tcW w:w="1985" w:type="dxa"/>
            <w:gridSpan w:val="3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3 262,59</w:t>
            </w:r>
          </w:p>
        </w:tc>
        <w:tc>
          <w:tcPr>
            <w:tcW w:w="1984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3252,39</w:t>
            </w:r>
          </w:p>
        </w:tc>
      </w:tr>
      <w:tr w:rsidR="004D3080" w:rsidRPr="007662A4" w:rsidTr="00516F9B">
        <w:trPr>
          <w:trHeight w:val="317"/>
        </w:trPr>
        <w:tc>
          <w:tcPr>
            <w:tcW w:w="675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краевого бюджета  </w:t>
            </w:r>
          </w:p>
        </w:tc>
        <w:tc>
          <w:tcPr>
            <w:tcW w:w="1984" w:type="dxa"/>
            <w:gridSpan w:val="5"/>
            <w:vAlign w:val="center"/>
          </w:tcPr>
          <w:p w:rsidR="004D3080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D3080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6 548,65</w:t>
            </w:r>
          </w:p>
        </w:tc>
        <w:tc>
          <w:tcPr>
            <w:tcW w:w="1984" w:type="dxa"/>
            <w:vAlign w:val="center"/>
          </w:tcPr>
          <w:p w:rsidR="004D3080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6 548,65</w:t>
            </w:r>
          </w:p>
        </w:tc>
      </w:tr>
      <w:tr w:rsidR="004D3080" w:rsidRPr="007662A4" w:rsidTr="00516F9B">
        <w:trPr>
          <w:trHeight w:val="280"/>
        </w:trPr>
        <w:tc>
          <w:tcPr>
            <w:tcW w:w="675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984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080" w:rsidRPr="007662A4" w:rsidTr="00516F9B">
        <w:trPr>
          <w:trHeight w:val="553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ответственному исполнителю – МУ «Упра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ление имущественных отношений админис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рации города Пятигорска»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7 398,31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7 127,31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7 117,11</w:t>
            </w:r>
          </w:p>
        </w:tc>
      </w:tr>
      <w:tr w:rsidR="004D3080" w:rsidRPr="007662A4" w:rsidTr="00516F9B">
        <w:trPr>
          <w:trHeight w:val="43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соисполнителю  - МУ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хозяйства, транспорта и связи»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2 683,93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2 683,93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2 683,93</w:t>
            </w:r>
          </w:p>
        </w:tc>
      </w:tr>
      <w:tr w:rsidR="004D3080" w:rsidRPr="007662A4" w:rsidTr="00516F9B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3080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3080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3080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080" w:rsidRPr="007662A4" w:rsidTr="00516F9B">
        <w:trPr>
          <w:trHeight w:val="371"/>
        </w:trPr>
        <w:tc>
          <w:tcPr>
            <w:tcW w:w="9606" w:type="dxa"/>
            <w:gridSpan w:val="7"/>
            <w:tcBorders>
              <w:top w:val="single" w:sz="4" w:space="0" w:color="auto"/>
            </w:tcBorders>
            <w:vAlign w:val="center"/>
          </w:tcPr>
          <w:p w:rsidR="004D3080" w:rsidRPr="003B26F7" w:rsidRDefault="004D3080" w:rsidP="00516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26F7">
              <w:rPr>
                <w:rFonts w:ascii="Times New Roman" w:hAnsi="Times New Roman"/>
                <w:b/>
                <w:sz w:val="20"/>
                <w:szCs w:val="20"/>
              </w:rPr>
              <w:t>Подпрограмма 4 «Обеспечение реализации программы и общепрограмные мероприятия», всего: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42 277,55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42 774,74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42 706,05</w:t>
            </w:r>
          </w:p>
        </w:tc>
      </w:tr>
      <w:tr w:rsidR="004D3080" w:rsidRPr="007662A4" w:rsidTr="00516F9B">
        <w:trPr>
          <w:trHeight w:val="277"/>
        </w:trPr>
        <w:tc>
          <w:tcPr>
            <w:tcW w:w="675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города, </w:t>
            </w:r>
          </w:p>
        </w:tc>
        <w:tc>
          <w:tcPr>
            <w:tcW w:w="1984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080" w:rsidRPr="007662A4" w:rsidTr="00516F9B">
        <w:trPr>
          <w:trHeight w:val="277"/>
        </w:trPr>
        <w:tc>
          <w:tcPr>
            <w:tcW w:w="675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1984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42 277,55</w:t>
            </w:r>
          </w:p>
        </w:tc>
        <w:tc>
          <w:tcPr>
            <w:tcW w:w="1985" w:type="dxa"/>
            <w:gridSpan w:val="3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42 774,74</w:t>
            </w:r>
          </w:p>
        </w:tc>
        <w:tc>
          <w:tcPr>
            <w:tcW w:w="1984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42 706,05</w:t>
            </w:r>
          </w:p>
        </w:tc>
      </w:tr>
      <w:tr w:rsidR="004D3080" w:rsidRPr="007662A4" w:rsidTr="00516F9B">
        <w:trPr>
          <w:trHeight w:val="281"/>
        </w:trPr>
        <w:tc>
          <w:tcPr>
            <w:tcW w:w="675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984" w:type="dxa"/>
            <w:gridSpan w:val="5"/>
            <w:vAlign w:val="center"/>
          </w:tcPr>
          <w:p w:rsidR="004D3080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D3080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D3080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080" w:rsidRPr="007662A4" w:rsidTr="00516F9B">
        <w:trPr>
          <w:trHeight w:val="697"/>
        </w:trPr>
        <w:tc>
          <w:tcPr>
            <w:tcW w:w="675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ответственному исполнителю – МУ «Упра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ление имущественных отношений админис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рации города Пятигорска»</w:t>
            </w:r>
          </w:p>
        </w:tc>
        <w:tc>
          <w:tcPr>
            <w:tcW w:w="1984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42 277,55</w:t>
            </w:r>
          </w:p>
        </w:tc>
        <w:tc>
          <w:tcPr>
            <w:tcW w:w="1985" w:type="dxa"/>
            <w:gridSpan w:val="3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42 774,74</w:t>
            </w:r>
          </w:p>
        </w:tc>
        <w:tc>
          <w:tcPr>
            <w:tcW w:w="1984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42 706,05</w:t>
            </w:r>
          </w:p>
        </w:tc>
      </w:tr>
      <w:tr w:rsidR="004D3080" w:rsidRPr="007662A4" w:rsidTr="00516F9B">
        <w:trPr>
          <w:trHeight w:val="435"/>
        </w:trPr>
        <w:tc>
          <w:tcPr>
            <w:tcW w:w="9606" w:type="dxa"/>
            <w:gridSpan w:val="7"/>
            <w:vAlign w:val="center"/>
          </w:tcPr>
          <w:p w:rsidR="004D3080" w:rsidRPr="008E72A7" w:rsidRDefault="004D3080" w:rsidP="00516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72A7">
              <w:rPr>
                <w:rFonts w:ascii="Times New Roman" w:hAnsi="Times New Roman"/>
                <w:b/>
                <w:sz w:val="20"/>
                <w:szCs w:val="20"/>
              </w:rPr>
              <w:t>Основ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ное мероприятие</w:t>
            </w:r>
            <w:r w:rsidRPr="008E72A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реализации программы</w:t>
            </w:r>
          </w:p>
        </w:tc>
        <w:tc>
          <w:tcPr>
            <w:tcW w:w="1984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42 277,55</w:t>
            </w:r>
          </w:p>
        </w:tc>
        <w:tc>
          <w:tcPr>
            <w:tcW w:w="1985" w:type="dxa"/>
            <w:gridSpan w:val="3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42 774,74</w:t>
            </w:r>
          </w:p>
        </w:tc>
        <w:tc>
          <w:tcPr>
            <w:tcW w:w="1984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42 706,05</w:t>
            </w:r>
          </w:p>
        </w:tc>
      </w:tr>
      <w:tr w:rsidR="004D3080" w:rsidRPr="007662A4" w:rsidTr="00516F9B">
        <w:trPr>
          <w:trHeight w:val="285"/>
        </w:trPr>
        <w:tc>
          <w:tcPr>
            <w:tcW w:w="675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города, </w:t>
            </w:r>
          </w:p>
        </w:tc>
        <w:tc>
          <w:tcPr>
            <w:tcW w:w="1984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080" w:rsidRPr="007662A4" w:rsidTr="00516F9B">
        <w:trPr>
          <w:trHeight w:val="262"/>
        </w:trPr>
        <w:tc>
          <w:tcPr>
            <w:tcW w:w="675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1984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42 277,55</w:t>
            </w:r>
          </w:p>
        </w:tc>
        <w:tc>
          <w:tcPr>
            <w:tcW w:w="1985" w:type="dxa"/>
            <w:gridSpan w:val="3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42 774,74</w:t>
            </w:r>
          </w:p>
        </w:tc>
        <w:tc>
          <w:tcPr>
            <w:tcW w:w="1984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42 706,05</w:t>
            </w:r>
          </w:p>
        </w:tc>
      </w:tr>
      <w:tr w:rsidR="004D3080" w:rsidRPr="007662A4" w:rsidTr="00516F9B">
        <w:trPr>
          <w:trHeight w:val="279"/>
        </w:trPr>
        <w:tc>
          <w:tcPr>
            <w:tcW w:w="675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984" w:type="dxa"/>
            <w:gridSpan w:val="5"/>
            <w:vAlign w:val="center"/>
          </w:tcPr>
          <w:p w:rsidR="004D3080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D3080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D3080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080" w:rsidRPr="007662A4" w:rsidTr="00516F9B">
        <w:trPr>
          <w:trHeight w:val="270"/>
        </w:trPr>
        <w:tc>
          <w:tcPr>
            <w:tcW w:w="675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ответственному исполнителю – МУ «Упра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ление имущественных отношений админис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рации города Пятигорска»</w:t>
            </w:r>
          </w:p>
        </w:tc>
        <w:tc>
          <w:tcPr>
            <w:tcW w:w="1984" w:type="dxa"/>
            <w:gridSpan w:val="5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42 277,55</w:t>
            </w:r>
          </w:p>
        </w:tc>
        <w:tc>
          <w:tcPr>
            <w:tcW w:w="1985" w:type="dxa"/>
            <w:gridSpan w:val="3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42 774,74</w:t>
            </w:r>
          </w:p>
        </w:tc>
        <w:tc>
          <w:tcPr>
            <w:tcW w:w="1984" w:type="dxa"/>
            <w:vAlign w:val="center"/>
          </w:tcPr>
          <w:p w:rsidR="004D3080" w:rsidRPr="007662A4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42 706,05</w:t>
            </w:r>
          </w:p>
        </w:tc>
      </w:tr>
      <w:tr w:rsidR="004D3080" w:rsidRPr="009C3AAD" w:rsidTr="00516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268" w:type="dxa"/>
        </w:trPr>
        <w:tc>
          <w:tcPr>
            <w:tcW w:w="3510" w:type="dxa"/>
            <w:gridSpan w:val="4"/>
            <w:vAlign w:val="bottom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4D3080" w:rsidRPr="009C3AAD" w:rsidRDefault="004D3080" w:rsidP="00516F9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Начальник У</w:t>
            </w:r>
            <w:r w:rsidRPr="009C3AAD">
              <w:rPr>
                <w:rFonts w:ascii="Times New Roman" w:hAnsi="Times New Roman"/>
                <w:sz w:val="25"/>
                <w:szCs w:val="25"/>
              </w:rPr>
              <w:t>правления</w:t>
            </w:r>
          </w:p>
        </w:tc>
        <w:tc>
          <w:tcPr>
            <w:tcW w:w="283" w:type="dxa"/>
            <w:vAlign w:val="bottom"/>
          </w:tcPr>
          <w:p w:rsidR="004D3080" w:rsidRPr="009C3AAD" w:rsidRDefault="004D3080" w:rsidP="00516F9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088" w:type="dxa"/>
            <w:gridSpan w:val="3"/>
            <w:vAlign w:val="bottom"/>
          </w:tcPr>
          <w:p w:rsidR="004D3080" w:rsidRPr="009C3AAD" w:rsidRDefault="004D3080" w:rsidP="00516F9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4D3080" w:rsidRPr="009C3AAD" w:rsidRDefault="004D3080" w:rsidP="00516F9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26" w:type="dxa"/>
            <w:gridSpan w:val="3"/>
            <w:vAlign w:val="bottom"/>
          </w:tcPr>
          <w:p w:rsidR="004D3080" w:rsidRPr="009C3AAD" w:rsidRDefault="004D3080" w:rsidP="00516F9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Г</w:t>
            </w:r>
            <w:r w:rsidRPr="009C3AAD">
              <w:rPr>
                <w:rFonts w:ascii="Times New Roman" w:hAnsi="Times New Roman"/>
                <w:sz w:val="25"/>
                <w:szCs w:val="25"/>
              </w:rPr>
              <w:t>.В.</w:t>
            </w:r>
            <w:r>
              <w:rPr>
                <w:rFonts w:ascii="Times New Roman" w:hAnsi="Times New Roman"/>
                <w:sz w:val="25"/>
                <w:szCs w:val="25"/>
              </w:rPr>
              <w:t>Кочетов</w:t>
            </w:r>
          </w:p>
        </w:tc>
      </w:tr>
      <w:tr w:rsidR="004D3080" w:rsidRPr="009C3AAD" w:rsidTr="00516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26" w:type="dxa"/>
        </w:trPr>
        <w:tc>
          <w:tcPr>
            <w:tcW w:w="2802" w:type="dxa"/>
            <w:gridSpan w:val="2"/>
            <w:vAlign w:val="bottom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4D3080" w:rsidRPr="009C3AAD" w:rsidRDefault="004D3080" w:rsidP="00516F9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Заведующий отделом экономики</w:t>
            </w:r>
          </w:p>
        </w:tc>
        <w:tc>
          <w:tcPr>
            <w:tcW w:w="283" w:type="dxa"/>
            <w:vAlign w:val="bottom"/>
          </w:tcPr>
          <w:p w:rsidR="004D3080" w:rsidRPr="009C3AAD" w:rsidRDefault="004D3080" w:rsidP="00516F9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938" w:type="dxa"/>
            <w:gridSpan w:val="6"/>
            <w:vAlign w:val="bottom"/>
          </w:tcPr>
          <w:p w:rsidR="004D3080" w:rsidRPr="009C3AAD" w:rsidRDefault="004D3080" w:rsidP="00516F9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4D3080" w:rsidRPr="009C3AAD" w:rsidRDefault="004D3080" w:rsidP="00516F9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26" w:type="dxa"/>
            <w:gridSpan w:val="3"/>
            <w:vAlign w:val="bottom"/>
          </w:tcPr>
          <w:p w:rsidR="004D3080" w:rsidRPr="009C3AAD" w:rsidRDefault="004D3080" w:rsidP="00516F9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А.В.Шевцова</w:t>
            </w:r>
          </w:p>
        </w:tc>
      </w:tr>
    </w:tbl>
    <w:p w:rsidR="004D3080" w:rsidRPr="004E0885" w:rsidRDefault="004D3080" w:rsidP="004D3080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Pr="00F87A8F" w:rsidRDefault="004D3080" w:rsidP="004D30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СВЕДЕНИЯ</w:t>
      </w:r>
    </w:p>
    <w:p w:rsidR="004D3080" w:rsidRDefault="004D3080" w:rsidP="004D30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достижении значений индикаторов достижения целей и показателей решения задач подпрограмм Программы</w:t>
      </w:r>
    </w:p>
    <w:p w:rsidR="004D3080" w:rsidRDefault="004D3080" w:rsidP="004D30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4D3080" w:rsidRPr="00133119" w:rsidRDefault="004D3080" w:rsidP="004D30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708"/>
        <w:gridCol w:w="142"/>
        <w:gridCol w:w="567"/>
        <w:gridCol w:w="142"/>
        <w:gridCol w:w="850"/>
        <w:gridCol w:w="709"/>
        <w:gridCol w:w="142"/>
        <w:gridCol w:w="709"/>
        <w:gridCol w:w="141"/>
        <w:gridCol w:w="2552"/>
      </w:tblGrid>
      <w:tr w:rsidR="004D3080" w:rsidRPr="00D9331B" w:rsidTr="00516F9B">
        <w:trPr>
          <w:trHeight w:val="1080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индикат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 достижения цели Пр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граммы, показателя р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шения задач подпрогра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 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Обоснование отклонений значений показателя (и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дикатора) на конец о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четного года (при нал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чии)</w:t>
            </w:r>
          </w:p>
        </w:tc>
      </w:tr>
      <w:tr w:rsidR="004D3080" w:rsidRPr="00D9331B" w:rsidTr="00516F9B">
        <w:trPr>
          <w:trHeight w:val="1095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 на к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нец года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 на к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нец года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3080" w:rsidRPr="00D9331B" w:rsidTr="00516F9B">
        <w:trPr>
          <w:trHeight w:val="203"/>
        </w:trPr>
        <w:tc>
          <w:tcPr>
            <w:tcW w:w="851" w:type="dxa"/>
            <w:shd w:val="clear" w:color="auto" w:fill="auto"/>
            <w:vAlign w:val="center"/>
            <w:hideMark/>
          </w:tcPr>
          <w:p w:rsidR="004D3080" w:rsidRPr="00F92C66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D3080" w:rsidRPr="00F92C66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4D3080" w:rsidRPr="00F92C66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D3080" w:rsidRPr="00F92C66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3080" w:rsidRPr="00F92C66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3080" w:rsidRPr="00F92C66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3080" w:rsidRPr="00F92C66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4D3080" w:rsidRPr="00F92C66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D3080" w:rsidRPr="00D9331B" w:rsidTr="00516F9B">
        <w:trPr>
          <w:trHeight w:val="375"/>
        </w:trPr>
        <w:tc>
          <w:tcPr>
            <w:tcW w:w="10207" w:type="dxa"/>
            <w:gridSpan w:val="12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города-курорта Пятигорска "Управление имуществом"</w:t>
            </w:r>
          </w:p>
        </w:tc>
      </w:tr>
      <w:tr w:rsidR="004D3080" w:rsidRPr="00D9331B" w:rsidTr="00516F9B">
        <w:trPr>
          <w:trHeight w:val="446"/>
        </w:trPr>
        <w:tc>
          <w:tcPr>
            <w:tcW w:w="10207" w:type="dxa"/>
            <w:gridSpan w:val="12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1 Программы: Развитие эффективной системы управления муниципальным имуществом</w:t>
            </w:r>
          </w:p>
        </w:tc>
      </w:tr>
      <w:tr w:rsidR="004D3080" w:rsidRPr="00D9331B" w:rsidTr="00516F9B">
        <w:trPr>
          <w:trHeight w:val="724"/>
        </w:trPr>
        <w:tc>
          <w:tcPr>
            <w:tcW w:w="851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Индикаторы достижения Цели 1 Программы: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3080" w:rsidRPr="00D9331B" w:rsidTr="00516F9B">
        <w:trPr>
          <w:trHeight w:val="1744"/>
        </w:trPr>
        <w:tc>
          <w:tcPr>
            <w:tcW w:w="851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доходности, п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лучаемый от сдачи </w:t>
            </w:r>
            <w:r w:rsidRPr="00D9331B">
              <w:rPr>
                <w:rFonts w:ascii="Times New Roman" w:eastAsia="Times New Roman" w:hAnsi="Times New Roman" w:cs="Times New Roman"/>
                <w:lang w:eastAsia="ru-RU"/>
              </w:rPr>
              <w:t>в аренду имущества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ставляющего казну мун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ципального образования города-курорта Пятиго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D3080" w:rsidRPr="00A1309D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D3080" w:rsidRPr="00F40567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45F41">
              <w:rPr>
                <w:rFonts w:ascii="Times New Roman" w:eastAsia="Times New Roman" w:hAnsi="Times New Roman" w:cs="Times New Roman"/>
                <w:lang w:eastAsia="ru-RU"/>
              </w:rPr>
              <w:t>121,73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D3080" w:rsidRPr="00D63693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Индикатор выполнен. Увеличение доходов за счет заключения дог</w:t>
            </w:r>
            <w:r w:rsidRPr="00D63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63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воров, погашения деб</w:t>
            </w:r>
            <w:r w:rsidRPr="00D63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D63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торской задолженности </w:t>
            </w:r>
          </w:p>
        </w:tc>
      </w:tr>
      <w:tr w:rsidR="004D3080" w:rsidRPr="00D9331B" w:rsidTr="00516F9B">
        <w:trPr>
          <w:trHeight w:val="1271"/>
        </w:trPr>
        <w:tc>
          <w:tcPr>
            <w:tcW w:w="851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доходности, п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лучаемый от перечисл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части прибыли, о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тающейся после уплаты налогов и иных обяз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платежей мун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ципальных унитарных предприятий, созданных муниципальным образ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ванием город-курорт П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тигорск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D3080" w:rsidRPr="0041072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D3080" w:rsidRPr="0041072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352,24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D3080" w:rsidRPr="00352514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Индикатор выполнен. Увеличение доходов за счет увеличения чистой прибыли, полученной муниципальными ун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тарными предприяти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по итогам работы за 2023 год</w:t>
            </w:r>
          </w:p>
        </w:tc>
      </w:tr>
      <w:tr w:rsidR="004D3080" w:rsidRPr="00D9331B" w:rsidTr="00516F9B">
        <w:trPr>
          <w:trHeight w:val="2684"/>
        </w:trPr>
        <w:tc>
          <w:tcPr>
            <w:tcW w:w="851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доходности, п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лучаемый в виде приб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ли, приходящейся на доли в уставных (складочных) капиталах хозяйственных товариществ и обществ, или дивидендов по акц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ям, принадлежащим г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родским округам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D3080" w:rsidRPr="00921015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D3080" w:rsidRPr="00921015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297,31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Индикатор выполнен. Увеличение доходов за счет увеличения чистой прибыли, полученной хозяйственными общ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ствами по итогам раб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 за 2023 год</w:t>
            </w:r>
          </w:p>
        </w:tc>
      </w:tr>
      <w:tr w:rsidR="004D3080" w:rsidRPr="00D9331B" w:rsidTr="00516F9B">
        <w:trPr>
          <w:trHeight w:val="405"/>
        </w:trPr>
        <w:tc>
          <w:tcPr>
            <w:tcW w:w="10207" w:type="dxa"/>
            <w:gridSpan w:val="12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"Управление, распоряжение и использование муниципального имущества</w:t>
            </w:r>
          </w:p>
        </w:tc>
      </w:tr>
      <w:tr w:rsidR="004D3080" w:rsidRPr="00D9331B" w:rsidTr="00516F9B">
        <w:trPr>
          <w:trHeight w:val="565"/>
        </w:trPr>
        <w:tc>
          <w:tcPr>
            <w:tcW w:w="10207" w:type="dxa"/>
            <w:gridSpan w:val="12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1 подпрограммы 1 Программы: Повышение эффективности использования муниципального им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щества, вовлечение в гражданский оборот</w:t>
            </w:r>
          </w:p>
        </w:tc>
      </w:tr>
      <w:tr w:rsidR="004D3080" w:rsidRPr="00D9331B" w:rsidTr="00516F9B">
        <w:trPr>
          <w:trHeight w:val="563"/>
        </w:trPr>
        <w:tc>
          <w:tcPr>
            <w:tcW w:w="851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решения З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дачи 1 подпрограммы 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3080" w:rsidRPr="00D9331B" w:rsidTr="00516F9B">
        <w:trPr>
          <w:trHeight w:val="1549"/>
        </w:trPr>
        <w:tc>
          <w:tcPr>
            <w:tcW w:w="851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муниципал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унитарных предпр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ятий муниципального о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разования города-курорта Пятигорска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3080" w:rsidRPr="00AF3FF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D3080" w:rsidRPr="00AF3FF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D3080" w:rsidRPr="00A625C8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5C8">
              <w:rPr>
                <w:rFonts w:ascii="Times New Roman" w:eastAsia="Calibri" w:hAnsi="Times New Roman" w:cs="Times New Roman"/>
              </w:rPr>
              <w:t>В соответствии с Фед</w:t>
            </w:r>
            <w:r w:rsidRPr="00A625C8">
              <w:rPr>
                <w:rFonts w:ascii="Times New Roman" w:eastAsia="Calibri" w:hAnsi="Times New Roman" w:cs="Times New Roman"/>
              </w:rPr>
              <w:t>е</w:t>
            </w:r>
            <w:r w:rsidRPr="00A625C8">
              <w:rPr>
                <w:rFonts w:ascii="Times New Roman" w:eastAsia="Calibri" w:hAnsi="Times New Roman" w:cs="Times New Roman"/>
              </w:rPr>
              <w:t>ральным законом от 27.12.2019 № 485-ФЗ «О внесении изменений в Федеральный закон «О государственных и м</w:t>
            </w:r>
            <w:r w:rsidRPr="00A625C8">
              <w:rPr>
                <w:rFonts w:ascii="Times New Roman" w:eastAsia="Calibri" w:hAnsi="Times New Roman" w:cs="Times New Roman"/>
              </w:rPr>
              <w:t>у</w:t>
            </w:r>
            <w:r w:rsidRPr="00A625C8">
              <w:rPr>
                <w:rFonts w:ascii="Times New Roman" w:eastAsia="Calibri" w:hAnsi="Times New Roman" w:cs="Times New Roman"/>
              </w:rPr>
              <w:t>ниципальных унита</w:t>
            </w:r>
            <w:r w:rsidRPr="00A625C8">
              <w:rPr>
                <w:rFonts w:ascii="Times New Roman" w:eastAsia="Calibri" w:hAnsi="Times New Roman" w:cs="Times New Roman"/>
              </w:rPr>
              <w:t>р</w:t>
            </w:r>
            <w:r w:rsidRPr="00A625C8">
              <w:rPr>
                <w:rFonts w:ascii="Times New Roman" w:eastAsia="Calibri" w:hAnsi="Times New Roman" w:cs="Times New Roman"/>
              </w:rPr>
              <w:t>ных предприятиях» и Федеральный закон «О защите конкуренции» муниципальные унита</w:t>
            </w:r>
            <w:r w:rsidRPr="00A625C8">
              <w:rPr>
                <w:rFonts w:ascii="Times New Roman" w:eastAsia="Calibri" w:hAnsi="Times New Roman" w:cs="Times New Roman"/>
              </w:rPr>
              <w:t>р</w:t>
            </w:r>
            <w:r w:rsidRPr="00A625C8">
              <w:rPr>
                <w:rFonts w:ascii="Times New Roman" w:eastAsia="Calibri" w:hAnsi="Times New Roman" w:cs="Times New Roman"/>
              </w:rPr>
              <w:t>ные предприятия по</w:t>
            </w:r>
            <w:r w:rsidRPr="00A625C8">
              <w:rPr>
                <w:rFonts w:ascii="Times New Roman" w:eastAsia="Calibri" w:hAnsi="Times New Roman" w:cs="Times New Roman"/>
              </w:rPr>
              <w:t>д</w:t>
            </w:r>
            <w:r w:rsidRPr="00A625C8">
              <w:rPr>
                <w:rFonts w:ascii="Times New Roman" w:eastAsia="Calibri" w:hAnsi="Times New Roman" w:cs="Times New Roman"/>
              </w:rPr>
              <w:t>лежат ликвидации или реорганизации по реш</w:t>
            </w:r>
            <w:r w:rsidRPr="00A625C8">
              <w:rPr>
                <w:rFonts w:ascii="Times New Roman" w:eastAsia="Calibri" w:hAnsi="Times New Roman" w:cs="Times New Roman"/>
              </w:rPr>
              <w:t>е</w:t>
            </w:r>
            <w:r w:rsidRPr="00A625C8">
              <w:rPr>
                <w:rFonts w:ascii="Times New Roman" w:eastAsia="Calibri" w:hAnsi="Times New Roman" w:cs="Times New Roman"/>
              </w:rPr>
              <w:t>нию учредителя до 1 января 2025 г.</w:t>
            </w:r>
          </w:p>
        </w:tc>
      </w:tr>
      <w:tr w:rsidR="004D3080" w:rsidRPr="00F40567" w:rsidTr="00516F9B">
        <w:trPr>
          <w:trHeight w:val="279"/>
        </w:trPr>
        <w:tc>
          <w:tcPr>
            <w:tcW w:w="851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lang w:eastAsia="ru-RU"/>
              </w:rPr>
              <w:t>Доля приватизированных объектов недвижимого имущества,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находящихся в собственности города-курорта Пятигорска, в общем количестве объе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недвижимого имущ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ства, подлежащих прив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тизации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D3080" w:rsidRPr="00ED753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3080" w:rsidRPr="00ED753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3080" w:rsidRPr="00D63693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D3080" w:rsidRPr="00D63693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D3080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 выполнен. </w:t>
            </w:r>
          </w:p>
          <w:p w:rsidR="004D3080" w:rsidRPr="00D63693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693">
              <w:rPr>
                <w:rFonts w:ascii="Times New Roman" w:eastAsia="Times New Roman" w:hAnsi="Times New Roman" w:cs="Times New Roman"/>
                <w:lang w:eastAsia="ru-RU"/>
              </w:rPr>
              <w:t>В Прогнозный план (программу) приватиз</w:t>
            </w:r>
            <w:r w:rsidRPr="00D6369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63693">
              <w:rPr>
                <w:rFonts w:ascii="Times New Roman" w:eastAsia="Times New Roman" w:hAnsi="Times New Roman" w:cs="Times New Roman"/>
                <w:lang w:eastAsia="ru-RU"/>
              </w:rPr>
              <w:t>ции имущества, нах</w:t>
            </w:r>
            <w:r w:rsidRPr="00D6369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63693">
              <w:rPr>
                <w:rFonts w:ascii="Times New Roman" w:eastAsia="Times New Roman" w:hAnsi="Times New Roman" w:cs="Times New Roman"/>
                <w:lang w:eastAsia="ru-RU"/>
              </w:rPr>
              <w:t>дящегося в собственн</w:t>
            </w:r>
            <w:r w:rsidRPr="00D6369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63693">
              <w:rPr>
                <w:rFonts w:ascii="Times New Roman" w:eastAsia="Times New Roman" w:hAnsi="Times New Roman" w:cs="Times New Roman"/>
                <w:lang w:eastAsia="ru-RU"/>
              </w:rPr>
              <w:t>сти муниципального образования города-</w:t>
            </w:r>
            <w:r w:rsidRPr="00D636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курорта Пятигорска на 2024 год включен 21 объект и 1 муниципал</w:t>
            </w:r>
            <w:r w:rsidRPr="00D63693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63693">
              <w:rPr>
                <w:rFonts w:ascii="Times New Roman" w:eastAsia="Times New Roman" w:hAnsi="Times New Roman" w:cs="Times New Roman"/>
                <w:lang w:eastAsia="ru-RU"/>
              </w:rPr>
              <w:t>ное унитарное предпр</w:t>
            </w:r>
            <w:r w:rsidRPr="00D6369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63693">
              <w:rPr>
                <w:rFonts w:ascii="Times New Roman" w:eastAsia="Times New Roman" w:hAnsi="Times New Roman" w:cs="Times New Roman"/>
                <w:lang w:eastAsia="ru-RU"/>
              </w:rPr>
              <w:t>ятие.</w:t>
            </w:r>
          </w:p>
          <w:p w:rsidR="004D3080" w:rsidRPr="00D63693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693">
              <w:rPr>
                <w:rFonts w:ascii="Times New Roman" w:eastAsia="Times New Roman" w:hAnsi="Times New Roman" w:cs="Times New Roman"/>
                <w:lang w:eastAsia="ru-RU"/>
              </w:rPr>
              <w:t xml:space="preserve">В 2024 году объявлено </w:t>
            </w:r>
          </w:p>
          <w:p w:rsidR="004D3080" w:rsidRPr="00D63693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693">
              <w:rPr>
                <w:rFonts w:ascii="Times New Roman" w:eastAsia="Times New Roman" w:hAnsi="Times New Roman" w:cs="Times New Roman"/>
                <w:lang w:eastAsia="ru-RU"/>
              </w:rPr>
              <w:t>13 аукционов по прод</w:t>
            </w:r>
            <w:r w:rsidRPr="00D6369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63693">
              <w:rPr>
                <w:rFonts w:ascii="Times New Roman" w:eastAsia="Times New Roman" w:hAnsi="Times New Roman" w:cs="Times New Roman"/>
                <w:lang w:eastAsia="ru-RU"/>
              </w:rPr>
              <w:t>же муниципального имущества, 1 продажа посредством публичн</w:t>
            </w:r>
            <w:r w:rsidRPr="00D6369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63693">
              <w:rPr>
                <w:rFonts w:ascii="Times New Roman" w:eastAsia="Times New Roman" w:hAnsi="Times New Roman" w:cs="Times New Roman"/>
                <w:lang w:eastAsia="ru-RU"/>
              </w:rPr>
              <w:t>го предложения.</w:t>
            </w:r>
          </w:p>
          <w:p w:rsidR="004D3080" w:rsidRPr="00D63693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693">
              <w:rPr>
                <w:rFonts w:ascii="Times New Roman" w:eastAsia="Times New Roman" w:hAnsi="Times New Roman" w:cs="Times New Roman"/>
                <w:lang w:eastAsia="ru-RU"/>
              </w:rPr>
              <w:t>Заключено 11 договоров купли-продажи на су</w:t>
            </w:r>
            <w:r w:rsidRPr="00D63693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63693">
              <w:rPr>
                <w:rFonts w:ascii="Times New Roman" w:eastAsia="Times New Roman" w:hAnsi="Times New Roman" w:cs="Times New Roman"/>
                <w:lang w:eastAsia="ru-RU"/>
              </w:rPr>
              <w:t>му 100 076,11 тыс.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93">
              <w:rPr>
                <w:rFonts w:ascii="Times New Roman" w:eastAsia="Times New Roman" w:hAnsi="Times New Roman" w:cs="Times New Roman"/>
                <w:lang w:eastAsia="ru-RU"/>
              </w:rPr>
              <w:t>руб.;</w:t>
            </w:r>
          </w:p>
          <w:p w:rsidR="004D3080" w:rsidRPr="00D63693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693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  <w:p w:rsidR="004D3080" w:rsidRPr="00D63693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69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- в порядке преимущ</w:t>
            </w:r>
            <w:r w:rsidRPr="00D6369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е</w:t>
            </w:r>
            <w:r w:rsidRPr="00D6369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ственного права</w:t>
            </w:r>
            <w:r w:rsidRPr="00D6369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D3080" w:rsidRPr="00D63693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693">
              <w:rPr>
                <w:rFonts w:ascii="Times New Roman" w:eastAsia="Times New Roman" w:hAnsi="Times New Roman" w:cs="Times New Roman"/>
                <w:lang w:eastAsia="ru-RU"/>
              </w:rPr>
              <w:t>- 5 договоров на сумму 10 043,27 тыс. руб.;</w:t>
            </w:r>
          </w:p>
          <w:p w:rsidR="004D3080" w:rsidRPr="00D63693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6369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- на аукционе:</w:t>
            </w:r>
          </w:p>
          <w:p w:rsidR="004D3080" w:rsidRPr="00D63693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693">
              <w:rPr>
                <w:rFonts w:ascii="Times New Roman" w:eastAsia="Times New Roman" w:hAnsi="Times New Roman" w:cs="Times New Roman"/>
                <w:lang w:eastAsia="ru-RU"/>
              </w:rPr>
              <w:t>- 4 договора на сумму 88 830,44 тыс.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93">
              <w:rPr>
                <w:rFonts w:ascii="Times New Roman" w:eastAsia="Times New Roman" w:hAnsi="Times New Roman" w:cs="Times New Roman"/>
                <w:lang w:eastAsia="ru-RU"/>
              </w:rPr>
              <w:t>руб.;</w:t>
            </w:r>
          </w:p>
          <w:p w:rsidR="004D3080" w:rsidRPr="00D63693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6369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- на конкурсе:</w:t>
            </w:r>
          </w:p>
          <w:p w:rsidR="004D3080" w:rsidRPr="00D63693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693">
              <w:rPr>
                <w:rFonts w:ascii="Times New Roman" w:eastAsia="Times New Roman" w:hAnsi="Times New Roman" w:cs="Times New Roman"/>
                <w:lang w:eastAsia="ru-RU"/>
              </w:rPr>
              <w:t>- 1 договор на сумму 552,0 тыс.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93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  <w:p w:rsidR="004D3080" w:rsidRPr="00D63693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69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D6369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посредством публи</w:t>
            </w:r>
            <w:r w:rsidRPr="00D6369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ч</w:t>
            </w:r>
            <w:r w:rsidRPr="00D6369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ного предложения:</w:t>
            </w:r>
          </w:p>
          <w:p w:rsidR="004D3080" w:rsidRPr="00D63693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693">
              <w:rPr>
                <w:rFonts w:ascii="Times New Roman" w:eastAsia="Times New Roman" w:hAnsi="Times New Roman" w:cs="Times New Roman"/>
                <w:lang w:eastAsia="ru-RU"/>
              </w:rPr>
              <w:t>- 1 договор на сумму 650,4 тыс.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93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  <w:p w:rsidR="004D3080" w:rsidRPr="00D63693" w:rsidRDefault="004D3080" w:rsidP="00516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63693">
              <w:rPr>
                <w:rFonts w:ascii="Times New Roman" w:eastAsia="Calibri" w:hAnsi="Times New Roman" w:cs="Times New Roman"/>
              </w:rPr>
              <w:t>Приватизировано мун</w:t>
            </w:r>
            <w:r w:rsidRPr="00D63693">
              <w:rPr>
                <w:rFonts w:ascii="Times New Roman" w:eastAsia="Calibri" w:hAnsi="Times New Roman" w:cs="Times New Roman"/>
              </w:rPr>
              <w:t>и</w:t>
            </w:r>
            <w:r w:rsidRPr="00D63693">
              <w:rPr>
                <w:rFonts w:ascii="Times New Roman" w:eastAsia="Calibri" w:hAnsi="Times New Roman" w:cs="Times New Roman"/>
              </w:rPr>
              <w:t>ципальное унитарное предприятие путем р</w:t>
            </w:r>
            <w:r w:rsidRPr="00D63693">
              <w:rPr>
                <w:rFonts w:ascii="Times New Roman" w:eastAsia="Calibri" w:hAnsi="Times New Roman" w:cs="Times New Roman"/>
              </w:rPr>
              <w:t>е</w:t>
            </w:r>
            <w:r w:rsidRPr="00D63693">
              <w:rPr>
                <w:rFonts w:ascii="Times New Roman" w:eastAsia="Calibri" w:hAnsi="Times New Roman" w:cs="Times New Roman"/>
              </w:rPr>
              <w:t>организации в форме преобразования:</w:t>
            </w:r>
          </w:p>
          <w:p w:rsidR="004D3080" w:rsidRPr="00D63693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693">
              <w:rPr>
                <w:rFonts w:ascii="Times New Roman" w:eastAsia="Calibri" w:hAnsi="Times New Roman" w:cs="Times New Roman"/>
              </w:rPr>
              <w:t>МУП г. Пятигорска Ставропольского края «Пятигорский комбинат спецобслуживания» в общество с ограниче</w:t>
            </w:r>
            <w:r w:rsidRPr="00D63693">
              <w:rPr>
                <w:rFonts w:ascii="Times New Roman" w:eastAsia="Calibri" w:hAnsi="Times New Roman" w:cs="Times New Roman"/>
              </w:rPr>
              <w:t>н</w:t>
            </w:r>
            <w:r w:rsidRPr="00D63693">
              <w:rPr>
                <w:rFonts w:ascii="Times New Roman" w:eastAsia="Calibri" w:hAnsi="Times New Roman" w:cs="Times New Roman"/>
              </w:rPr>
              <w:t>ной ответственностью.</w:t>
            </w:r>
          </w:p>
        </w:tc>
      </w:tr>
      <w:tr w:rsidR="004D3080" w:rsidRPr="00D9331B" w:rsidTr="00516F9B">
        <w:trPr>
          <w:trHeight w:val="697"/>
        </w:trPr>
        <w:tc>
          <w:tcPr>
            <w:tcW w:w="851" w:type="dxa"/>
            <w:shd w:val="clear" w:color="auto" w:fill="auto"/>
            <w:vAlign w:val="center"/>
            <w:hideMark/>
          </w:tcPr>
          <w:p w:rsidR="004D3080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1.1.3.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объектов недвиж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мого имущества, наход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щихся в собственности города-курорта Пятиго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ска, по которым приняты условия приватизации, в общем количестве объе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тов недвижимого имущ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ства, подлежащих прив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тизации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D3080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3080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3080" w:rsidRPr="00D63693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D3080" w:rsidRPr="00D63693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D3080" w:rsidRPr="00D63693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693">
              <w:rPr>
                <w:rFonts w:ascii="Times New Roman" w:eastAsia="Calibri" w:hAnsi="Times New Roman" w:cs="Times New Roman"/>
              </w:rPr>
              <w:t>Показатель выполнен.</w:t>
            </w:r>
          </w:p>
        </w:tc>
      </w:tr>
      <w:tr w:rsidR="004D3080" w:rsidRPr="00D9331B" w:rsidTr="00516F9B">
        <w:trPr>
          <w:trHeight w:val="368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1.1.4.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lang w:eastAsia="ru-RU"/>
              </w:rPr>
              <w:t>Доля объектов недвиж</w:t>
            </w:r>
            <w:r w:rsidRPr="00D933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9331B">
              <w:rPr>
                <w:rFonts w:ascii="Times New Roman" w:eastAsia="Times New Roman" w:hAnsi="Times New Roman" w:cs="Times New Roman"/>
                <w:lang w:eastAsia="ru-RU"/>
              </w:rPr>
              <w:t>мого имущества, на кот</w:t>
            </w:r>
            <w:r w:rsidRPr="00D933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9331B">
              <w:rPr>
                <w:rFonts w:ascii="Times New Roman" w:eastAsia="Times New Roman" w:hAnsi="Times New Roman" w:cs="Times New Roman"/>
                <w:lang w:eastAsia="ru-RU"/>
              </w:rPr>
              <w:t>рые зарегистрировано право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муниципальной собственности города-курорта Пятигорска, в общем количестве объе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недвижимого имущ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ства, подлежащих гос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дарственной регистрации в муниципальную собс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венность города-курорта Пятигорска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D3080" w:rsidRPr="00ED753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3080" w:rsidRPr="00ED753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3080" w:rsidRPr="00D63693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D3080" w:rsidRPr="00D63693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D3080" w:rsidRPr="00F40567" w:rsidRDefault="004D3080" w:rsidP="00516F9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9431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 выполнен. </w:t>
            </w:r>
            <w:r w:rsidRPr="00134094">
              <w:rPr>
                <w:rFonts w:ascii="Times New Roman" w:eastAsia="Calibri" w:hAnsi="Times New Roman" w:cs="Times New Roman"/>
              </w:rPr>
              <w:t>Процент регистрации права муниципальной собственности на объе</w:t>
            </w:r>
            <w:r w:rsidRPr="00134094">
              <w:rPr>
                <w:rFonts w:ascii="Times New Roman" w:eastAsia="Calibri" w:hAnsi="Times New Roman" w:cs="Times New Roman"/>
              </w:rPr>
              <w:t>к</w:t>
            </w:r>
            <w:r w:rsidRPr="00134094">
              <w:rPr>
                <w:rFonts w:ascii="Times New Roman" w:eastAsia="Calibri" w:hAnsi="Times New Roman" w:cs="Times New Roman"/>
              </w:rPr>
              <w:t>ты недвижимого им</w:t>
            </w:r>
            <w:r w:rsidRPr="00134094">
              <w:rPr>
                <w:rFonts w:ascii="Times New Roman" w:eastAsia="Calibri" w:hAnsi="Times New Roman" w:cs="Times New Roman"/>
              </w:rPr>
              <w:t>у</w:t>
            </w:r>
            <w:r w:rsidRPr="00134094">
              <w:rPr>
                <w:rFonts w:ascii="Times New Roman" w:eastAsia="Calibri" w:hAnsi="Times New Roman" w:cs="Times New Roman"/>
              </w:rPr>
              <w:t>щества превышает план, по причине усоверше</w:t>
            </w:r>
            <w:r w:rsidRPr="00134094">
              <w:rPr>
                <w:rFonts w:ascii="Times New Roman" w:eastAsia="Calibri" w:hAnsi="Times New Roman" w:cs="Times New Roman"/>
              </w:rPr>
              <w:t>н</w:t>
            </w:r>
            <w:r w:rsidRPr="00134094">
              <w:rPr>
                <w:rFonts w:ascii="Times New Roman" w:eastAsia="Calibri" w:hAnsi="Times New Roman" w:cs="Times New Roman"/>
              </w:rPr>
              <w:t>ствования системы п</w:t>
            </w:r>
            <w:r w:rsidRPr="00134094">
              <w:rPr>
                <w:rFonts w:ascii="Times New Roman" w:eastAsia="Calibri" w:hAnsi="Times New Roman" w:cs="Times New Roman"/>
              </w:rPr>
              <w:t>о</w:t>
            </w:r>
            <w:r w:rsidRPr="00134094">
              <w:rPr>
                <w:rFonts w:ascii="Times New Roman" w:eastAsia="Calibri" w:hAnsi="Times New Roman" w:cs="Times New Roman"/>
              </w:rPr>
              <w:t>дачи документов на г</w:t>
            </w:r>
            <w:r w:rsidRPr="00134094">
              <w:rPr>
                <w:rFonts w:ascii="Times New Roman" w:eastAsia="Calibri" w:hAnsi="Times New Roman" w:cs="Times New Roman"/>
              </w:rPr>
              <w:t>о</w:t>
            </w:r>
            <w:r w:rsidRPr="00134094">
              <w:rPr>
                <w:rFonts w:ascii="Times New Roman" w:eastAsia="Calibri" w:hAnsi="Times New Roman" w:cs="Times New Roman"/>
              </w:rPr>
              <w:t>сударственную регис</w:t>
            </w:r>
            <w:r w:rsidRPr="00134094">
              <w:rPr>
                <w:rFonts w:ascii="Times New Roman" w:eastAsia="Calibri" w:hAnsi="Times New Roman" w:cs="Times New Roman"/>
              </w:rPr>
              <w:t>т</w:t>
            </w:r>
            <w:r w:rsidRPr="00134094">
              <w:rPr>
                <w:rFonts w:ascii="Times New Roman" w:eastAsia="Calibri" w:hAnsi="Times New Roman" w:cs="Times New Roman"/>
              </w:rPr>
              <w:t>рацию в электронном виде на сайте Росреес</w:t>
            </w:r>
            <w:r w:rsidRPr="00134094">
              <w:rPr>
                <w:rFonts w:ascii="Times New Roman" w:eastAsia="Calibri" w:hAnsi="Times New Roman" w:cs="Times New Roman"/>
              </w:rPr>
              <w:t>т</w:t>
            </w:r>
            <w:r w:rsidRPr="00134094">
              <w:rPr>
                <w:rFonts w:ascii="Times New Roman" w:eastAsia="Calibri" w:hAnsi="Times New Roman" w:cs="Times New Roman"/>
              </w:rPr>
              <w:t>ра.</w:t>
            </w:r>
          </w:p>
        </w:tc>
      </w:tr>
      <w:tr w:rsidR="004D3080" w:rsidRPr="00D9331B" w:rsidTr="00516F9B">
        <w:trPr>
          <w:trHeight w:val="279"/>
        </w:trPr>
        <w:tc>
          <w:tcPr>
            <w:tcW w:w="10207" w:type="dxa"/>
            <w:gridSpan w:val="12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Задача 2 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подпрограммы 1 Программы: Повышение эффективности использования муниципального им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щества, предназначенного для предоставления в аренду субъектам малого и среднего предпринимател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</w:t>
            </w:r>
          </w:p>
        </w:tc>
      </w:tr>
      <w:tr w:rsidR="004D3080" w:rsidRPr="00D9331B" w:rsidTr="00516F9B">
        <w:trPr>
          <w:trHeight w:val="655"/>
        </w:trPr>
        <w:tc>
          <w:tcPr>
            <w:tcW w:w="851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D3080" w:rsidRPr="00D9331B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решения З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дачи 2 подпрограммы 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3080" w:rsidRPr="00D9331B" w:rsidTr="00516F9B">
        <w:trPr>
          <w:trHeight w:val="480"/>
        </w:trPr>
        <w:tc>
          <w:tcPr>
            <w:tcW w:w="851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3080" w:rsidRPr="00D9331B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Calibri" w:hAnsi="Times New Roman" w:cs="Times New Roman"/>
              </w:rPr>
              <w:t>Ежегодное увеличение количества объектов, включенных в Перечень имущества, предназн</w:t>
            </w:r>
            <w:r w:rsidRPr="00D9331B">
              <w:rPr>
                <w:rFonts w:ascii="Times New Roman" w:eastAsia="Calibri" w:hAnsi="Times New Roman" w:cs="Times New Roman"/>
              </w:rPr>
              <w:t>а</w:t>
            </w:r>
            <w:r w:rsidRPr="00D9331B">
              <w:rPr>
                <w:rFonts w:ascii="Times New Roman" w:eastAsia="Calibri" w:hAnsi="Times New Roman" w:cs="Times New Roman"/>
              </w:rPr>
              <w:t>ченного для предоставл</w:t>
            </w:r>
            <w:r w:rsidRPr="00D9331B">
              <w:rPr>
                <w:rFonts w:ascii="Times New Roman" w:eastAsia="Calibri" w:hAnsi="Times New Roman" w:cs="Times New Roman"/>
              </w:rPr>
              <w:t>е</w:t>
            </w:r>
            <w:r w:rsidRPr="00D9331B">
              <w:rPr>
                <w:rFonts w:ascii="Times New Roman" w:eastAsia="Calibri" w:hAnsi="Times New Roman" w:cs="Times New Roman"/>
              </w:rPr>
              <w:t>ния в аренду субъектам малого и среднего пре</w:t>
            </w:r>
            <w:r w:rsidRPr="00D9331B">
              <w:rPr>
                <w:rFonts w:ascii="Times New Roman" w:eastAsia="Calibri" w:hAnsi="Times New Roman" w:cs="Times New Roman"/>
              </w:rPr>
              <w:t>д</w:t>
            </w:r>
            <w:r w:rsidRPr="00D9331B">
              <w:rPr>
                <w:rFonts w:ascii="Times New Roman" w:eastAsia="Calibri" w:hAnsi="Times New Roman" w:cs="Times New Roman"/>
              </w:rPr>
              <w:t>принимательства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3080" w:rsidRPr="00ED753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ED7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ED7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D3080" w:rsidRPr="00ED753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3080" w:rsidRPr="00ED753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3080" w:rsidRPr="00ED753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5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D3080" w:rsidRPr="00ED753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D3080" w:rsidRPr="00ED753B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Показатель выполнен.  </w:t>
            </w:r>
            <w:r w:rsidRPr="00D14EF7">
              <w:rPr>
                <w:rFonts w:ascii="Times New Roman" w:eastAsia="Calibri" w:hAnsi="Times New Roman" w:cs="Times New Roman"/>
              </w:rPr>
              <w:t>В показатель заложено увеличение Перечня  имущества, предназн</w:t>
            </w:r>
            <w:r w:rsidRPr="00D14EF7">
              <w:rPr>
                <w:rFonts w:ascii="Times New Roman" w:eastAsia="Calibri" w:hAnsi="Times New Roman" w:cs="Times New Roman"/>
              </w:rPr>
              <w:t>а</w:t>
            </w:r>
            <w:r w:rsidRPr="00D14EF7">
              <w:rPr>
                <w:rFonts w:ascii="Times New Roman" w:eastAsia="Calibri" w:hAnsi="Times New Roman" w:cs="Times New Roman"/>
              </w:rPr>
              <w:t>ченного для предоста</w:t>
            </w:r>
            <w:r w:rsidRPr="00D14EF7">
              <w:rPr>
                <w:rFonts w:ascii="Times New Roman" w:eastAsia="Calibri" w:hAnsi="Times New Roman" w:cs="Times New Roman"/>
              </w:rPr>
              <w:t>в</w:t>
            </w:r>
            <w:r w:rsidRPr="00D14EF7">
              <w:rPr>
                <w:rFonts w:ascii="Times New Roman" w:eastAsia="Calibri" w:hAnsi="Times New Roman" w:cs="Times New Roman"/>
              </w:rPr>
              <w:t>ления в аренду субъе</w:t>
            </w:r>
            <w:r w:rsidRPr="00D14EF7">
              <w:rPr>
                <w:rFonts w:ascii="Times New Roman" w:eastAsia="Calibri" w:hAnsi="Times New Roman" w:cs="Times New Roman"/>
              </w:rPr>
              <w:t>к</w:t>
            </w:r>
            <w:r w:rsidRPr="00D14EF7">
              <w:rPr>
                <w:rFonts w:ascii="Times New Roman" w:eastAsia="Calibri" w:hAnsi="Times New Roman" w:cs="Times New Roman"/>
              </w:rPr>
              <w:t xml:space="preserve">там малого и среднего предпринимательства на </w:t>
            </w:r>
            <w:r w:rsidRPr="00D14EF7">
              <w:rPr>
                <w:rFonts w:ascii="Times New Roman" w:eastAsia="Calibri" w:hAnsi="Times New Roman" w:cs="Times New Roman"/>
              </w:rPr>
              <w:lastRenderedPageBreak/>
              <w:t>1 объект.</w:t>
            </w:r>
            <w:r w:rsidRPr="00ED753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D3080" w:rsidRPr="00D9331B" w:rsidTr="00516F9B">
        <w:trPr>
          <w:trHeight w:val="480"/>
        </w:trPr>
        <w:tc>
          <w:tcPr>
            <w:tcW w:w="851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1.2.2.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3080" w:rsidRPr="00D9331B" w:rsidRDefault="004D3080" w:rsidP="00516F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331B">
              <w:rPr>
                <w:rFonts w:ascii="Times New Roman" w:eastAsia="Calibri" w:hAnsi="Times New Roman" w:cs="Times New Roman"/>
              </w:rPr>
              <w:t>Доля объектов, переда</w:t>
            </w:r>
            <w:r w:rsidRPr="00D9331B">
              <w:rPr>
                <w:rFonts w:ascii="Times New Roman" w:eastAsia="Calibri" w:hAnsi="Times New Roman" w:cs="Times New Roman"/>
              </w:rPr>
              <w:t>н</w:t>
            </w:r>
            <w:r w:rsidRPr="00D9331B">
              <w:rPr>
                <w:rFonts w:ascii="Times New Roman" w:eastAsia="Calibri" w:hAnsi="Times New Roman" w:cs="Times New Roman"/>
              </w:rPr>
              <w:t>ных по договорам аренды заключенными с субъе</w:t>
            </w:r>
            <w:r w:rsidRPr="00D9331B">
              <w:rPr>
                <w:rFonts w:ascii="Times New Roman" w:eastAsia="Calibri" w:hAnsi="Times New Roman" w:cs="Times New Roman"/>
              </w:rPr>
              <w:t>к</w:t>
            </w:r>
            <w:r w:rsidRPr="00D9331B">
              <w:rPr>
                <w:rFonts w:ascii="Times New Roman" w:eastAsia="Calibri" w:hAnsi="Times New Roman" w:cs="Times New Roman"/>
              </w:rPr>
              <w:t>тами малого и среднего предпринимательства по отношению к общему к</w:t>
            </w:r>
            <w:r w:rsidRPr="00D9331B">
              <w:rPr>
                <w:rFonts w:ascii="Times New Roman" w:eastAsia="Calibri" w:hAnsi="Times New Roman" w:cs="Times New Roman"/>
              </w:rPr>
              <w:t>о</w:t>
            </w:r>
            <w:r w:rsidRPr="00D9331B">
              <w:rPr>
                <w:rFonts w:ascii="Times New Roman" w:eastAsia="Calibri" w:hAnsi="Times New Roman" w:cs="Times New Roman"/>
              </w:rPr>
              <w:t>личеству объектов  в П</w:t>
            </w:r>
            <w:r w:rsidRPr="00D9331B">
              <w:rPr>
                <w:rFonts w:ascii="Times New Roman" w:eastAsia="Calibri" w:hAnsi="Times New Roman" w:cs="Times New Roman"/>
              </w:rPr>
              <w:t>е</w:t>
            </w:r>
            <w:r w:rsidRPr="00D9331B">
              <w:rPr>
                <w:rFonts w:ascii="Times New Roman" w:eastAsia="Calibri" w:hAnsi="Times New Roman" w:cs="Times New Roman"/>
              </w:rPr>
              <w:t>речне имущества, предн</w:t>
            </w:r>
            <w:r w:rsidRPr="00D9331B">
              <w:rPr>
                <w:rFonts w:ascii="Times New Roman" w:eastAsia="Calibri" w:hAnsi="Times New Roman" w:cs="Times New Roman"/>
              </w:rPr>
              <w:t>а</w:t>
            </w:r>
            <w:r w:rsidRPr="00D9331B">
              <w:rPr>
                <w:rFonts w:ascii="Times New Roman" w:eastAsia="Calibri" w:hAnsi="Times New Roman" w:cs="Times New Roman"/>
              </w:rPr>
              <w:t>значенного для предо</w:t>
            </w:r>
            <w:r w:rsidRPr="00D9331B">
              <w:rPr>
                <w:rFonts w:ascii="Times New Roman" w:eastAsia="Calibri" w:hAnsi="Times New Roman" w:cs="Times New Roman"/>
              </w:rPr>
              <w:t>с</w:t>
            </w:r>
            <w:r w:rsidRPr="00D9331B">
              <w:rPr>
                <w:rFonts w:ascii="Times New Roman" w:eastAsia="Calibri" w:hAnsi="Times New Roman" w:cs="Times New Roman"/>
              </w:rPr>
              <w:t>тавления в аренду суб</w:t>
            </w:r>
            <w:r w:rsidRPr="00D9331B">
              <w:rPr>
                <w:rFonts w:ascii="Times New Roman" w:eastAsia="Calibri" w:hAnsi="Times New Roman" w:cs="Times New Roman"/>
              </w:rPr>
              <w:t>ъ</w:t>
            </w:r>
            <w:r w:rsidRPr="00D9331B">
              <w:rPr>
                <w:rFonts w:ascii="Times New Roman" w:eastAsia="Calibri" w:hAnsi="Times New Roman" w:cs="Times New Roman"/>
              </w:rPr>
              <w:t>ектам малого и среднего предпринимательства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3080" w:rsidRPr="00A9116E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1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A911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911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D3080" w:rsidRPr="00A9116E" w:rsidRDefault="004D3080" w:rsidP="0051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116E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3080" w:rsidRPr="00A9116E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3080" w:rsidRPr="00A9116E" w:rsidRDefault="004D3080" w:rsidP="0051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116E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D3080" w:rsidRPr="00F40567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D14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D3080" w:rsidRPr="00F40567" w:rsidRDefault="004D3080" w:rsidP="00516F9B">
            <w:pPr>
              <w:pStyle w:val="a4"/>
              <w:jc w:val="both"/>
              <w:rPr>
                <w:highlight w:val="yellow"/>
              </w:rPr>
            </w:pPr>
            <w:r w:rsidRPr="00D14EF7">
              <w:rPr>
                <w:b w:val="0"/>
                <w:sz w:val="22"/>
                <w:szCs w:val="22"/>
              </w:rPr>
              <w:t>Показатель выполнен.</w:t>
            </w:r>
            <w:r w:rsidRPr="00D14EF7">
              <w:rPr>
                <w:sz w:val="22"/>
                <w:szCs w:val="22"/>
              </w:rPr>
              <w:t xml:space="preserve"> </w:t>
            </w:r>
            <w:r w:rsidRPr="00134094">
              <w:rPr>
                <w:b w:val="0"/>
                <w:color w:val="auto"/>
                <w:sz w:val="22"/>
                <w:szCs w:val="22"/>
              </w:rPr>
              <w:t>За истекший период 2024 года, по результ</w:t>
            </w:r>
            <w:r w:rsidRPr="00134094">
              <w:rPr>
                <w:b w:val="0"/>
                <w:color w:val="auto"/>
                <w:sz w:val="22"/>
                <w:szCs w:val="22"/>
              </w:rPr>
              <w:t>а</w:t>
            </w:r>
            <w:r w:rsidRPr="00134094">
              <w:rPr>
                <w:b w:val="0"/>
                <w:color w:val="auto"/>
                <w:sz w:val="22"/>
                <w:szCs w:val="22"/>
              </w:rPr>
              <w:t>там проведения аукци</w:t>
            </w:r>
            <w:r w:rsidRPr="00134094">
              <w:rPr>
                <w:b w:val="0"/>
                <w:color w:val="auto"/>
                <w:sz w:val="22"/>
                <w:szCs w:val="22"/>
              </w:rPr>
              <w:t>о</w:t>
            </w:r>
            <w:r w:rsidRPr="00134094">
              <w:rPr>
                <w:b w:val="0"/>
                <w:color w:val="auto"/>
                <w:sz w:val="22"/>
                <w:szCs w:val="22"/>
              </w:rPr>
              <w:t>нов на право заключ</w:t>
            </w:r>
            <w:r w:rsidRPr="00134094">
              <w:rPr>
                <w:b w:val="0"/>
                <w:color w:val="auto"/>
                <w:sz w:val="22"/>
                <w:szCs w:val="22"/>
              </w:rPr>
              <w:t>е</w:t>
            </w:r>
            <w:r w:rsidRPr="00134094">
              <w:rPr>
                <w:b w:val="0"/>
                <w:color w:val="auto"/>
                <w:sz w:val="22"/>
                <w:szCs w:val="22"/>
              </w:rPr>
              <w:t>ния договоров аренды субъектам малого и среднего предприним</w:t>
            </w:r>
            <w:r w:rsidRPr="00134094">
              <w:rPr>
                <w:b w:val="0"/>
                <w:color w:val="auto"/>
                <w:sz w:val="22"/>
                <w:szCs w:val="22"/>
              </w:rPr>
              <w:t>а</w:t>
            </w:r>
            <w:r w:rsidRPr="00134094">
              <w:rPr>
                <w:b w:val="0"/>
                <w:color w:val="auto"/>
                <w:sz w:val="22"/>
                <w:szCs w:val="22"/>
              </w:rPr>
              <w:t>тельства, в том числе физическому лицу, не являющемуся индив</w:t>
            </w:r>
            <w:r w:rsidRPr="00134094">
              <w:rPr>
                <w:b w:val="0"/>
                <w:color w:val="auto"/>
                <w:sz w:val="22"/>
                <w:szCs w:val="22"/>
              </w:rPr>
              <w:t>и</w:t>
            </w:r>
            <w:r w:rsidRPr="00134094">
              <w:rPr>
                <w:b w:val="0"/>
                <w:color w:val="auto"/>
                <w:sz w:val="22"/>
                <w:szCs w:val="22"/>
              </w:rPr>
              <w:t>дуальным предприн</w:t>
            </w:r>
            <w:r w:rsidRPr="00134094">
              <w:rPr>
                <w:b w:val="0"/>
                <w:color w:val="auto"/>
                <w:sz w:val="22"/>
                <w:szCs w:val="22"/>
              </w:rPr>
              <w:t>и</w:t>
            </w:r>
            <w:r w:rsidRPr="00134094">
              <w:rPr>
                <w:b w:val="0"/>
                <w:color w:val="auto"/>
                <w:sz w:val="22"/>
                <w:szCs w:val="22"/>
              </w:rPr>
              <w:t>мателем и применя</w:t>
            </w:r>
            <w:r w:rsidRPr="00134094">
              <w:rPr>
                <w:b w:val="0"/>
                <w:color w:val="auto"/>
                <w:sz w:val="22"/>
                <w:szCs w:val="22"/>
              </w:rPr>
              <w:t>ю</w:t>
            </w:r>
            <w:r w:rsidRPr="00134094">
              <w:rPr>
                <w:b w:val="0"/>
                <w:color w:val="auto"/>
                <w:sz w:val="22"/>
                <w:szCs w:val="22"/>
              </w:rPr>
              <w:t>щему специальный н</w:t>
            </w:r>
            <w:r w:rsidRPr="00134094">
              <w:rPr>
                <w:b w:val="0"/>
                <w:color w:val="auto"/>
                <w:sz w:val="22"/>
                <w:szCs w:val="22"/>
              </w:rPr>
              <w:t>а</w:t>
            </w:r>
            <w:r w:rsidRPr="00134094">
              <w:rPr>
                <w:b w:val="0"/>
                <w:color w:val="auto"/>
                <w:sz w:val="22"/>
                <w:szCs w:val="22"/>
              </w:rPr>
              <w:t>логовый режим «Налог на профессиональный доход», переданы на праве аренды 9 объектов недвижимого имущес</w:t>
            </w:r>
            <w:r w:rsidRPr="00134094">
              <w:rPr>
                <w:b w:val="0"/>
                <w:color w:val="auto"/>
                <w:sz w:val="22"/>
                <w:szCs w:val="22"/>
              </w:rPr>
              <w:t>т</w:t>
            </w:r>
            <w:r w:rsidRPr="00134094">
              <w:rPr>
                <w:b w:val="0"/>
                <w:color w:val="auto"/>
                <w:sz w:val="22"/>
                <w:szCs w:val="22"/>
              </w:rPr>
              <w:t>ва.</w:t>
            </w:r>
          </w:p>
        </w:tc>
      </w:tr>
      <w:tr w:rsidR="004D3080" w:rsidRPr="00D9331B" w:rsidTr="00516F9B">
        <w:trPr>
          <w:trHeight w:val="480"/>
        </w:trPr>
        <w:tc>
          <w:tcPr>
            <w:tcW w:w="10207" w:type="dxa"/>
            <w:gridSpan w:val="12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2 программы: Развитие эффективной системы управления земельными участками</w:t>
            </w:r>
          </w:p>
        </w:tc>
      </w:tr>
      <w:tr w:rsidR="004D3080" w:rsidRPr="00D9331B" w:rsidTr="00516F9B">
        <w:trPr>
          <w:trHeight w:val="626"/>
        </w:trPr>
        <w:tc>
          <w:tcPr>
            <w:tcW w:w="851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Индикатор достижения Цели 2 Программы: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3080" w:rsidRPr="00D9331B" w:rsidTr="00516F9B">
        <w:trPr>
          <w:trHeight w:val="2802"/>
        </w:trPr>
        <w:tc>
          <w:tcPr>
            <w:tcW w:w="851" w:type="dxa"/>
            <w:shd w:val="clear" w:color="auto" w:fill="auto"/>
            <w:vAlign w:val="center"/>
            <w:hideMark/>
          </w:tcPr>
          <w:p w:rsidR="004D3080" w:rsidRPr="006C7C57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D3080" w:rsidRPr="006C7C57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7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доходности, п</w:t>
            </w:r>
            <w:r w:rsidRPr="006C7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C7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лучаемый в виде арен</w:t>
            </w:r>
            <w:r w:rsidRPr="006C7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6C7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платы, а также сре</w:t>
            </w:r>
            <w:r w:rsidRPr="006C7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6C7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от продажи права на заключение договоров аренды за земли, наход</w:t>
            </w:r>
            <w:r w:rsidRPr="006C7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6C7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щиеся в собственности муниципального образ</w:t>
            </w:r>
            <w:r w:rsidRPr="006C7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C7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города-курорта П</w:t>
            </w:r>
            <w:r w:rsidRPr="006C7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6C7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тигорска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3080" w:rsidRPr="006C7C57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7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6C7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C7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4D3080" w:rsidRPr="006C7C57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4D3080" w:rsidRPr="00A1309D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3080" w:rsidRPr="006C7C57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D3080" w:rsidRPr="00F40567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F3FFB">
              <w:rPr>
                <w:rFonts w:ascii="Times New Roman" w:eastAsia="Times New Roman" w:hAnsi="Times New Roman" w:cs="Times New Roman"/>
                <w:lang w:eastAsia="ru-RU"/>
              </w:rPr>
              <w:t>132,79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D3080" w:rsidRPr="003F2A29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Индикатор выполнен. </w:t>
            </w:r>
          </w:p>
          <w:p w:rsidR="004D3080" w:rsidRPr="00F40567" w:rsidRDefault="004D3080" w:rsidP="00516F9B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3F2A29">
              <w:rPr>
                <w:rFonts w:ascii="Times New Roman" w:eastAsia="Calibri" w:hAnsi="Times New Roman" w:cs="Times New Roman"/>
              </w:rPr>
              <w:t>Увеличение поступл</w:t>
            </w:r>
            <w:r w:rsidRPr="003F2A29">
              <w:rPr>
                <w:rFonts w:ascii="Times New Roman" w:eastAsia="Calibri" w:hAnsi="Times New Roman" w:cs="Times New Roman"/>
              </w:rPr>
              <w:t>е</w:t>
            </w:r>
            <w:r w:rsidRPr="003F2A29">
              <w:rPr>
                <w:rFonts w:ascii="Times New Roman" w:eastAsia="Calibri" w:hAnsi="Times New Roman" w:cs="Times New Roman"/>
              </w:rPr>
              <w:t>ний за счет погашения дебиторской задолже</w:t>
            </w:r>
            <w:r w:rsidRPr="003F2A29">
              <w:rPr>
                <w:rFonts w:ascii="Times New Roman" w:eastAsia="Calibri" w:hAnsi="Times New Roman" w:cs="Times New Roman"/>
              </w:rPr>
              <w:t>н</w:t>
            </w:r>
            <w:r w:rsidRPr="003F2A29">
              <w:rPr>
                <w:rFonts w:ascii="Times New Roman" w:eastAsia="Calibri" w:hAnsi="Times New Roman" w:cs="Times New Roman"/>
              </w:rPr>
              <w:t>ности, заключения н</w:t>
            </w:r>
            <w:r w:rsidRPr="003F2A29">
              <w:rPr>
                <w:rFonts w:ascii="Times New Roman" w:eastAsia="Calibri" w:hAnsi="Times New Roman" w:cs="Times New Roman"/>
              </w:rPr>
              <w:t>о</w:t>
            </w:r>
            <w:r w:rsidRPr="003F2A29">
              <w:rPr>
                <w:rFonts w:ascii="Times New Roman" w:eastAsia="Calibri" w:hAnsi="Times New Roman" w:cs="Times New Roman"/>
              </w:rPr>
              <w:t>вых договоров и увел</w:t>
            </w:r>
            <w:r w:rsidRPr="003F2A29">
              <w:rPr>
                <w:rFonts w:ascii="Times New Roman" w:eastAsia="Calibri" w:hAnsi="Times New Roman" w:cs="Times New Roman"/>
              </w:rPr>
              <w:t>и</w:t>
            </w:r>
            <w:r w:rsidRPr="003F2A29">
              <w:rPr>
                <w:rFonts w:ascii="Times New Roman" w:eastAsia="Calibri" w:hAnsi="Times New Roman" w:cs="Times New Roman"/>
              </w:rPr>
              <w:t xml:space="preserve">чения размера арендной платы арендаторов-физических лиц. </w:t>
            </w:r>
          </w:p>
        </w:tc>
      </w:tr>
      <w:tr w:rsidR="004D3080" w:rsidRPr="00D9331B" w:rsidTr="00516F9B">
        <w:trPr>
          <w:trHeight w:val="422"/>
        </w:trPr>
        <w:tc>
          <w:tcPr>
            <w:tcW w:w="10207" w:type="dxa"/>
            <w:gridSpan w:val="12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 "Управление, распоряжение и использование земельных участков"</w:t>
            </w:r>
          </w:p>
        </w:tc>
      </w:tr>
      <w:tr w:rsidR="004D3080" w:rsidRPr="00D9331B" w:rsidTr="00516F9B">
        <w:trPr>
          <w:trHeight w:val="697"/>
        </w:trPr>
        <w:tc>
          <w:tcPr>
            <w:tcW w:w="10207" w:type="dxa"/>
            <w:gridSpan w:val="12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Задача 1 подпрограммы 2 Программы: Повышение эффективности использования земельных участков, вовлечение земельных участков в гражданский оборот</w:t>
            </w:r>
          </w:p>
        </w:tc>
      </w:tr>
      <w:tr w:rsidR="004D3080" w:rsidRPr="00D9331B" w:rsidTr="00516F9B">
        <w:trPr>
          <w:trHeight w:val="694"/>
        </w:trPr>
        <w:tc>
          <w:tcPr>
            <w:tcW w:w="851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решения З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дачи 1 подпрограммы 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3080" w:rsidRPr="00D9331B" w:rsidTr="00516F9B">
        <w:trPr>
          <w:trHeight w:val="832"/>
        </w:trPr>
        <w:tc>
          <w:tcPr>
            <w:tcW w:w="851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площади земельных участков, вовлеченных в хозяйственный оборот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3080" w:rsidRPr="007826A6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3080" w:rsidRPr="001D1057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D3080" w:rsidRPr="001D1057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3080" w:rsidRPr="00D9331B" w:rsidTr="00516F9B">
        <w:trPr>
          <w:trHeight w:val="3105"/>
        </w:trPr>
        <w:tc>
          <w:tcPr>
            <w:tcW w:w="851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земельных участков, на которые зарегистрир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вано право муниципал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собственности гор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да-курорта Пятигорска, в общем количестве з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мельных участков, по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лежащих регистрации в муниципальную собс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венность города-курорта Пятигорска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3080" w:rsidRPr="007826A6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6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D3080" w:rsidRPr="007826A6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3080" w:rsidRPr="00D9331B" w:rsidTr="00516F9B">
        <w:trPr>
          <w:trHeight w:val="630"/>
        </w:trPr>
        <w:tc>
          <w:tcPr>
            <w:tcW w:w="10207" w:type="dxa"/>
            <w:gridSpan w:val="12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3 Программы: Улучшение жилищных условий и решение социальных проблем граждан, имеющих трех и более детей</w:t>
            </w:r>
          </w:p>
        </w:tc>
      </w:tr>
      <w:tr w:rsidR="004D3080" w:rsidRPr="00D9331B" w:rsidTr="00516F9B">
        <w:trPr>
          <w:trHeight w:val="500"/>
        </w:trPr>
        <w:tc>
          <w:tcPr>
            <w:tcW w:w="851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Индикатор достижения Цели 3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3080" w:rsidRPr="00D9331B" w:rsidTr="00516F9B">
        <w:trPr>
          <w:trHeight w:val="1814"/>
        </w:trPr>
        <w:tc>
          <w:tcPr>
            <w:tcW w:w="851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предоставления з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мельных участков гра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данам, имеющих трех и более детей в общем к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личестве имеющихся для предоставления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3080" w:rsidRPr="007826A6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3080" w:rsidRPr="00502AD5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A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D3080" w:rsidRPr="00502AD5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AD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D3080" w:rsidRPr="00183B32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Индикатор соответств</w:t>
            </w:r>
            <w:r w:rsidRPr="00183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83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ет плановому значению. </w:t>
            </w:r>
          </w:p>
        </w:tc>
      </w:tr>
      <w:tr w:rsidR="004D3080" w:rsidRPr="00D9331B" w:rsidTr="00516F9B">
        <w:trPr>
          <w:trHeight w:val="398"/>
        </w:trPr>
        <w:tc>
          <w:tcPr>
            <w:tcW w:w="10207" w:type="dxa"/>
            <w:gridSpan w:val="12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"Обеспечение земельными участками граждан, имеющих трех и более детей"</w:t>
            </w:r>
          </w:p>
        </w:tc>
      </w:tr>
      <w:tr w:rsidR="004D3080" w:rsidRPr="00D9331B" w:rsidTr="00516F9B">
        <w:trPr>
          <w:trHeight w:val="405"/>
        </w:trPr>
        <w:tc>
          <w:tcPr>
            <w:tcW w:w="10207" w:type="dxa"/>
            <w:gridSpan w:val="12"/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1 подпрограммы 3 Программы:  Обеспечение земельными участками граждан, имеющих трех и более детей</w:t>
            </w:r>
          </w:p>
        </w:tc>
      </w:tr>
      <w:tr w:rsidR="004D3080" w:rsidRPr="00D9331B" w:rsidTr="00516F9B">
        <w:trPr>
          <w:trHeight w:val="59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D3080" w:rsidRPr="00D9331B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решения З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D93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дачи 1 подпрограммы 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3080" w:rsidRPr="00D9331B" w:rsidTr="00516F9B">
        <w:trPr>
          <w:trHeight w:val="19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lang w:eastAsia="ru-RU"/>
              </w:rPr>
              <w:t>Доля земельных</w:t>
            </w:r>
          </w:p>
          <w:p w:rsidR="004D3080" w:rsidRPr="00D9331B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lang w:eastAsia="ru-RU"/>
              </w:rPr>
              <w:t>участков, обеспеченных инженерной инфрастру</w:t>
            </w:r>
            <w:r w:rsidRPr="00D9331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9331B">
              <w:rPr>
                <w:rFonts w:ascii="Times New Roman" w:eastAsia="Times New Roman" w:hAnsi="Times New Roman" w:cs="Times New Roman"/>
                <w:lang w:eastAsia="ru-RU"/>
              </w:rPr>
              <w:t>турой, подлежащих пр</w:t>
            </w:r>
            <w:r w:rsidRPr="00D933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9331B">
              <w:rPr>
                <w:rFonts w:ascii="Times New Roman" w:eastAsia="Times New Roman" w:hAnsi="Times New Roman" w:cs="Times New Roman"/>
                <w:lang w:eastAsia="ru-RU"/>
              </w:rPr>
              <w:t>доставлению гражданам, имеющих трех и более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Pr="00D933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9331B">
              <w:rPr>
                <w:rFonts w:ascii="Times New Roman" w:eastAsia="Times New Roman" w:hAnsi="Times New Roman" w:cs="Times New Roman"/>
                <w:lang w:eastAsia="ru-RU"/>
              </w:rPr>
              <w:t>цент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80" w:rsidRPr="00502AD5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AD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80" w:rsidRPr="00502AD5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AD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80" w:rsidRPr="00153176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</w:tr>
      <w:tr w:rsidR="004D3080" w:rsidRPr="00D9331B" w:rsidTr="00516F9B">
        <w:trPr>
          <w:trHeight w:val="1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lang w:eastAsia="ru-RU"/>
              </w:rPr>
              <w:t>Количество земельных участков, запланирова</w:t>
            </w:r>
            <w:r w:rsidRPr="00D9331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9331B">
              <w:rPr>
                <w:rFonts w:ascii="Times New Roman" w:eastAsia="Times New Roman" w:hAnsi="Times New Roman" w:cs="Times New Roman"/>
                <w:lang w:eastAsia="ru-RU"/>
              </w:rPr>
              <w:t>ных для предоставления гражданам, имеющих трех и более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31B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80" w:rsidRPr="00D9331B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80" w:rsidRPr="007826A6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80" w:rsidRPr="00502AD5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AD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80" w:rsidRPr="00502AD5" w:rsidRDefault="004D3080" w:rsidP="0051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502AD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80" w:rsidRPr="00153176" w:rsidRDefault="004D3080" w:rsidP="00516F9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</w:tr>
    </w:tbl>
    <w:p w:rsidR="004D3080" w:rsidRDefault="004D3080" w:rsidP="004D3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080" w:rsidRDefault="004D3080" w:rsidP="004D3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24" w:type="dxa"/>
        <w:tblLook w:val="04A0"/>
      </w:tblPr>
      <w:tblGrid>
        <w:gridCol w:w="3510"/>
        <w:gridCol w:w="4536"/>
        <w:gridCol w:w="284"/>
        <w:gridCol w:w="1694"/>
      </w:tblGrid>
      <w:tr w:rsidR="004D3080" w:rsidRPr="00247D7E" w:rsidTr="00516F9B">
        <w:tc>
          <w:tcPr>
            <w:tcW w:w="3510" w:type="dxa"/>
          </w:tcPr>
          <w:p w:rsidR="004D3080" w:rsidRPr="00247D7E" w:rsidRDefault="004D3080" w:rsidP="00516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</w:t>
            </w:r>
            <w:r w:rsidRPr="0024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</w:t>
            </w:r>
          </w:p>
        </w:tc>
        <w:tc>
          <w:tcPr>
            <w:tcW w:w="4536" w:type="dxa"/>
          </w:tcPr>
          <w:p w:rsidR="004D3080" w:rsidRPr="00247D7E" w:rsidRDefault="004D3080" w:rsidP="00516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D3080" w:rsidRPr="00247D7E" w:rsidRDefault="004D3080" w:rsidP="00516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4D3080" w:rsidRPr="00247D7E" w:rsidRDefault="004D3080" w:rsidP="00516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4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</w:t>
            </w:r>
          </w:p>
        </w:tc>
      </w:tr>
    </w:tbl>
    <w:p w:rsidR="004D3080" w:rsidRDefault="004D3080" w:rsidP="004D3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943"/>
        <w:gridCol w:w="4820"/>
        <w:gridCol w:w="283"/>
        <w:gridCol w:w="1978"/>
      </w:tblGrid>
      <w:tr w:rsidR="004D3080" w:rsidRPr="00247D7E" w:rsidTr="00516F9B">
        <w:tc>
          <w:tcPr>
            <w:tcW w:w="2943" w:type="dxa"/>
          </w:tcPr>
          <w:p w:rsidR="004D3080" w:rsidRPr="00247D7E" w:rsidRDefault="004D3080" w:rsidP="00516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экономики</w:t>
            </w:r>
          </w:p>
        </w:tc>
        <w:tc>
          <w:tcPr>
            <w:tcW w:w="4820" w:type="dxa"/>
          </w:tcPr>
          <w:p w:rsidR="004D3080" w:rsidRPr="00247D7E" w:rsidRDefault="004D3080" w:rsidP="00516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D3080" w:rsidRPr="00247D7E" w:rsidRDefault="004D3080" w:rsidP="00516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4D3080" w:rsidRPr="00247D7E" w:rsidRDefault="004D3080" w:rsidP="0051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А.</w:t>
            </w:r>
            <w:r w:rsidRPr="0024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</w:t>
            </w:r>
          </w:p>
        </w:tc>
      </w:tr>
    </w:tbl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Pr="00891F59" w:rsidRDefault="004D3080" w:rsidP="004D3080">
      <w:pPr>
        <w:spacing w:after="0"/>
        <w:jc w:val="right"/>
        <w:rPr>
          <w:rFonts w:ascii="Times New Roman" w:hAnsi="Times New Roman"/>
          <w:sz w:val="25"/>
          <w:szCs w:val="25"/>
        </w:rPr>
      </w:pPr>
      <w:r w:rsidRPr="00891F59">
        <w:rPr>
          <w:rFonts w:ascii="Times New Roman" w:hAnsi="Times New Roman"/>
          <w:sz w:val="25"/>
          <w:szCs w:val="25"/>
        </w:rPr>
        <w:lastRenderedPageBreak/>
        <w:t>Таблица 1</w:t>
      </w:r>
      <w:r>
        <w:rPr>
          <w:rFonts w:ascii="Times New Roman" w:hAnsi="Times New Roman"/>
          <w:sz w:val="25"/>
          <w:szCs w:val="25"/>
        </w:rPr>
        <w:t>1</w:t>
      </w:r>
    </w:p>
    <w:p w:rsidR="004D3080" w:rsidRDefault="004D3080" w:rsidP="004D3080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4D3080" w:rsidRPr="00891F59" w:rsidRDefault="004D3080" w:rsidP="004D3080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891F59">
        <w:rPr>
          <w:rFonts w:ascii="Times New Roman" w:hAnsi="Times New Roman"/>
          <w:sz w:val="25"/>
          <w:szCs w:val="25"/>
        </w:rPr>
        <w:t>СВЕДЕНИЯ</w:t>
      </w:r>
    </w:p>
    <w:p w:rsidR="004D3080" w:rsidRDefault="004D3080" w:rsidP="004D3080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891F59">
        <w:rPr>
          <w:rFonts w:ascii="Times New Roman" w:hAnsi="Times New Roman"/>
          <w:sz w:val="25"/>
          <w:szCs w:val="25"/>
        </w:rPr>
        <w:t>о степени выполнения основных мероприятий подпрограммы муниципальной программы города-курорта Пятигорска</w:t>
      </w:r>
    </w:p>
    <w:p w:rsidR="004D3080" w:rsidRPr="00891F59" w:rsidRDefault="004D3080" w:rsidP="004D3080">
      <w:pPr>
        <w:spacing w:after="0"/>
        <w:jc w:val="both"/>
        <w:rPr>
          <w:rFonts w:ascii="Times New Roman" w:hAnsi="Times New Roman"/>
          <w:sz w:val="10"/>
          <w:szCs w:val="1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2693"/>
        <w:gridCol w:w="1417"/>
        <w:gridCol w:w="1418"/>
        <w:gridCol w:w="1417"/>
        <w:gridCol w:w="1418"/>
        <w:gridCol w:w="3260"/>
        <w:gridCol w:w="1276"/>
      </w:tblGrid>
      <w:tr w:rsidR="004D3080" w:rsidRPr="00891F59" w:rsidTr="00516F9B">
        <w:tc>
          <w:tcPr>
            <w:tcW w:w="817" w:type="dxa"/>
            <w:vMerge w:val="restart"/>
            <w:vAlign w:val="center"/>
          </w:tcPr>
          <w:p w:rsidR="004D3080" w:rsidRPr="00891F59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4D3080" w:rsidRPr="00891F59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Наименование о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с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новного меропри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я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тия подпрограммы муниципальной программы города-курорта Пятигорска</w:t>
            </w:r>
          </w:p>
        </w:tc>
        <w:tc>
          <w:tcPr>
            <w:tcW w:w="2693" w:type="dxa"/>
            <w:vMerge w:val="restart"/>
            <w:vAlign w:val="center"/>
          </w:tcPr>
          <w:p w:rsidR="004D3080" w:rsidRPr="00891F59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vAlign w:val="center"/>
          </w:tcPr>
          <w:p w:rsidR="004D3080" w:rsidRPr="00891F59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Плановый срок</w:t>
            </w:r>
          </w:p>
        </w:tc>
        <w:tc>
          <w:tcPr>
            <w:tcW w:w="2835" w:type="dxa"/>
            <w:gridSpan w:val="2"/>
            <w:vAlign w:val="center"/>
          </w:tcPr>
          <w:p w:rsidR="004D3080" w:rsidRPr="00891F59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3260" w:type="dxa"/>
            <w:vMerge w:val="restart"/>
            <w:vAlign w:val="center"/>
          </w:tcPr>
          <w:p w:rsidR="004D3080" w:rsidRPr="00891F59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Исполнение основных меропри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я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тий, мероприятий, мер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о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приятий, контрольных событий в соответс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т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вии с планом-графиком</w:t>
            </w:r>
          </w:p>
        </w:tc>
        <w:tc>
          <w:tcPr>
            <w:tcW w:w="1276" w:type="dxa"/>
            <w:vMerge w:val="restart"/>
            <w:vAlign w:val="center"/>
          </w:tcPr>
          <w:p w:rsidR="004D3080" w:rsidRPr="00891F59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Проблемы, возникшие в ходе ре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а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лиз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а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ции меропри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я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тия</w:t>
            </w:r>
            <w:r w:rsidRPr="00891F59">
              <w:rPr>
                <w:rFonts w:ascii="Times New Roman" w:hAnsi="Times New Roman"/>
                <w:sz w:val="16"/>
                <w:szCs w:val="16"/>
              </w:rPr>
              <w:t xml:space="preserve">* </w:t>
            </w:r>
          </w:p>
        </w:tc>
      </w:tr>
      <w:tr w:rsidR="004D3080" w:rsidRPr="00891F59" w:rsidTr="00516F9B">
        <w:tc>
          <w:tcPr>
            <w:tcW w:w="817" w:type="dxa"/>
            <w:vMerge/>
            <w:vAlign w:val="center"/>
          </w:tcPr>
          <w:p w:rsidR="004D3080" w:rsidRPr="00891F59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D3080" w:rsidRPr="00891F59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D3080" w:rsidRPr="00891F59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3080" w:rsidRPr="00891F59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начала реал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и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зации</w:t>
            </w:r>
          </w:p>
        </w:tc>
        <w:tc>
          <w:tcPr>
            <w:tcW w:w="1418" w:type="dxa"/>
            <w:vAlign w:val="center"/>
          </w:tcPr>
          <w:p w:rsidR="004D3080" w:rsidRPr="00891F59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417" w:type="dxa"/>
            <w:vAlign w:val="center"/>
          </w:tcPr>
          <w:p w:rsidR="004D3080" w:rsidRPr="00891F59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начала реал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и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зации</w:t>
            </w:r>
          </w:p>
        </w:tc>
        <w:tc>
          <w:tcPr>
            <w:tcW w:w="1418" w:type="dxa"/>
            <w:vAlign w:val="center"/>
          </w:tcPr>
          <w:p w:rsidR="004D3080" w:rsidRPr="00891F59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3260" w:type="dxa"/>
            <w:vMerge/>
            <w:vAlign w:val="center"/>
          </w:tcPr>
          <w:p w:rsidR="004D3080" w:rsidRPr="00891F59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D3080" w:rsidRPr="00891F59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080" w:rsidRPr="00891F59" w:rsidTr="00516F9B">
        <w:tc>
          <w:tcPr>
            <w:tcW w:w="817" w:type="dxa"/>
            <w:vAlign w:val="center"/>
          </w:tcPr>
          <w:p w:rsidR="004D3080" w:rsidRPr="00891F59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4D3080" w:rsidRPr="00891F59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4D3080" w:rsidRPr="00891F59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4D3080" w:rsidRPr="00891F59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4D3080" w:rsidRPr="00891F59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4D3080" w:rsidRPr="00891F59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4D3080" w:rsidRPr="00891F59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260" w:type="dxa"/>
            <w:vAlign w:val="center"/>
          </w:tcPr>
          <w:p w:rsidR="004D3080" w:rsidRPr="00891F59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4D3080" w:rsidRPr="00891F59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4D3080" w:rsidRPr="00891F59" w:rsidTr="00516F9B">
        <w:trPr>
          <w:trHeight w:val="258"/>
        </w:trPr>
        <w:tc>
          <w:tcPr>
            <w:tcW w:w="15701" w:type="dxa"/>
            <w:gridSpan w:val="9"/>
            <w:shd w:val="clear" w:color="auto" w:fill="F2F2F2"/>
            <w:vAlign w:val="center"/>
          </w:tcPr>
          <w:p w:rsidR="004D3080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3080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города – курорта Пятигорска «Управление имуществом»</w:t>
            </w:r>
          </w:p>
          <w:p w:rsidR="004D3080" w:rsidRPr="00891F59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D3080" w:rsidRDefault="004D3080" w:rsidP="004D3080">
      <w:pPr>
        <w:spacing w:after="0"/>
        <w:rPr>
          <w:rFonts w:ascii="Times New Roman" w:hAnsi="Times New Roman"/>
          <w:sz w:val="2"/>
          <w:szCs w:val="2"/>
        </w:rPr>
      </w:pPr>
    </w:p>
    <w:p w:rsidR="004D3080" w:rsidRDefault="004D3080" w:rsidP="004D3080">
      <w:pPr>
        <w:spacing w:after="0"/>
        <w:rPr>
          <w:rFonts w:ascii="Times New Roman" w:hAnsi="Times New Roman"/>
          <w:sz w:val="2"/>
          <w:szCs w:val="2"/>
        </w:rPr>
      </w:pPr>
    </w:p>
    <w:p w:rsidR="004D3080" w:rsidRDefault="004D3080" w:rsidP="004D3080">
      <w:pPr>
        <w:spacing w:after="0"/>
        <w:rPr>
          <w:rFonts w:ascii="Times New Roman" w:hAnsi="Times New Roman"/>
          <w:sz w:val="2"/>
          <w:szCs w:val="2"/>
        </w:rPr>
      </w:pPr>
    </w:p>
    <w:p w:rsidR="004D3080" w:rsidRDefault="004D3080" w:rsidP="004D3080">
      <w:pPr>
        <w:spacing w:after="0"/>
        <w:rPr>
          <w:rFonts w:ascii="Times New Roman" w:hAnsi="Times New Roman"/>
          <w:sz w:val="2"/>
          <w:szCs w:val="2"/>
        </w:rPr>
      </w:pPr>
    </w:p>
    <w:p w:rsidR="004D3080" w:rsidRDefault="004D3080" w:rsidP="004D3080">
      <w:pPr>
        <w:spacing w:after="0"/>
        <w:rPr>
          <w:rFonts w:ascii="Times New Roman" w:hAnsi="Times New Roman"/>
          <w:sz w:val="2"/>
          <w:szCs w:val="2"/>
        </w:rPr>
      </w:pPr>
    </w:p>
    <w:p w:rsidR="004D3080" w:rsidRDefault="004D3080" w:rsidP="004D3080">
      <w:pPr>
        <w:spacing w:after="0"/>
        <w:rPr>
          <w:rFonts w:ascii="Times New Roman" w:hAnsi="Times New Roman"/>
          <w:sz w:val="2"/>
          <w:szCs w:val="2"/>
        </w:rPr>
      </w:pPr>
    </w:p>
    <w:p w:rsidR="004D3080" w:rsidRDefault="004D3080" w:rsidP="004D3080">
      <w:pPr>
        <w:spacing w:after="0"/>
        <w:rPr>
          <w:rFonts w:ascii="Times New Roman" w:hAnsi="Times New Roman"/>
          <w:sz w:val="2"/>
          <w:szCs w:val="2"/>
        </w:rPr>
      </w:pPr>
    </w:p>
    <w:p w:rsidR="004D3080" w:rsidRDefault="004D3080" w:rsidP="004D3080">
      <w:pPr>
        <w:spacing w:after="0"/>
        <w:rPr>
          <w:rFonts w:ascii="Times New Roman" w:hAnsi="Times New Roman"/>
          <w:sz w:val="2"/>
          <w:szCs w:val="2"/>
        </w:rPr>
      </w:pPr>
    </w:p>
    <w:p w:rsidR="004D3080" w:rsidRDefault="004D3080" w:rsidP="004D3080">
      <w:pPr>
        <w:spacing w:after="0"/>
        <w:rPr>
          <w:rFonts w:ascii="Times New Roman" w:hAnsi="Times New Roman"/>
          <w:sz w:val="2"/>
          <w:szCs w:val="2"/>
        </w:rPr>
      </w:pPr>
    </w:p>
    <w:p w:rsidR="004D3080" w:rsidRDefault="004D3080" w:rsidP="004D3080">
      <w:pPr>
        <w:spacing w:after="0"/>
        <w:rPr>
          <w:rFonts w:ascii="Times New Roman" w:hAnsi="Times New Roman"/>
          <w:sz w:val="2"/>
          <w:szCs w:val="2"/>
        </w:rPr>
      </w:pPr>
    </w:p>
    <w:p w:rsidR="004D3080" w:rsidRPr="00891F59" w:rsidRDefault="004D3080" w:rsidP="004D3080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260"/>
        <w:gridCol w:w="1276"/>
      </w:tblGrid>
      <w:tr w:rsidR="004D3080" w:rsidRPr="00891F59" w:rsidTr="00516F9B">
        <w:trPr>
          <w:trHeight w:val="261"/>
        </w:trPr>
        <w:tc>
          <w:tcPr>
            <w:tcW w:w="15701" w:type="dxa"/>
            <w:gridSpan w:val="9"/>
            <w:shd w:val="clear" w:color="auto" w:fill="F2F2F2"/>
            <w:vAlign w:val="center"/>
          </w:tcPr>
          <w:p w:rsidR="004D3080" w:rsidRPr="00891F59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Подпрограмма 1 «Управление, распоряжение и использование муниципального имущества»</w:t>
            </w:r>
          </w:p>
        </w:tc>
      </w:tr>
      <w:tr w:rsidR="004D3080" w:rsidRPr="00C14278" w:rsidTr="00516F9B">
        <w:trPr>
          <w:trHeight w:val="3053"/>
        </w:trPr>
        <w:tc>
          <w:tcPr>
            <w:tcW w:w="675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26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b/>
                <w:sz w:val="20"/>
                <w:szCs w:val="20"/>
              </w:rPr>
              <w:t>Основное меропри</w:t>
            </w:r>
            <w:r w:rsidRPr="00C14278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C14278">
              <w:rPr>
                <w:rFonts w:ascii="Times New Roman" w:hAnsi="Times New Roman"/>
                <w:b/>
                <w:sz w:val="20"/>
                <w:szCs w:val="20"/>
              </w:rPr>
              <w:t xml:space="preserve">тие 1. 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Управление собственностью мун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ципального образов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ния города-курорта Пятигорска в области имущественных отн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шений</w:t>
            </w:r>
          </w:p>
        </w:tc>
        <w:tc>
          <w:tcPr>
            <w:tcW w:w="255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Муниципальное учрежд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ние «Управление имущ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ственных отношений 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министрации города Пят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горска»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Начальник Кочетов Г.В.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ниципального имущества                  Корпусова Е.В.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по учету и распределению жилья Сизова Е.В.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3260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Выполнено в полном объеме</w:t>
            </w:r>
          </w:p>
        </w:tc>
        <w:tc>
          <w:tcPr>
            <w:tcW w:w="1276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3080" w:rsidRPr="00C14278" w:rsidRDefault="004D3080" w:rsidP="004D3080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4D3080" w:rsidRDefault="004D3080" w:rsidP="004D3080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4D3080" w:rsidRPr="00C14278" w:rsidRDefault="004D3080" w:rsidP="004D3080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260"/>
        <w:gridCol w:w="1276"/>
      </w:tblGrid>
      <w:tr w:rsidR="004D3080" w:rsidRPr="00C14278" w:rsidTr="00516F9B">
        <w:tc>
          <w:tcPr>
            <w:tcW w:w="675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226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Регистрация прав и оценка муниципальн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го имущества,  оплата услуг аудиторских фирм и иное регулир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вание отношений по муниципальной собс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венности</w:t>
            </w:r>
          </w:p>
        </w:tc>
        <w:tc>
          <w:tcPr>
            <w:tcW w:w="255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ниципального имущества           Корпусова Е.В.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эк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номики Шевцова А.В.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3260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Выполнено.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  <w:u w:val="single"/>
              </w:rPr>
              <w:t>Заключено 11 контрактов на о</w:t>
            </w:r>
            <w:r w:rsidRPr="00C14278">
              <w:rPr>
                <w:rFonts w:ascii="Times New Roman" w:hAnsi="Times New Roman"/>
                <w:sz w:val="20"/>
                <w:szCs w:val="20"/>
                <w:u w:val="single"/>
              </w:rPr>
              <w:t>б</w:t>
            </w:r>
            <w:r w:rsidRPr="00C14278">
              <w:rPr>
                <w:rFonts w:ascii="Times New Roman" w:hAnsi="Times New Roman"/>
                <w:sz w:val="20"/>
                <w:szCs w:val="20"/>
                <w:u w:val="single"/>
              </w:rPr>
              <w:t>щую сумму 269,38 тыс. руб.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:                                                                                          1. МК № 06/24-ПК от 23.01.2024 г. на сумму 31,50 тыс. руб. «Опред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ление рыночной стоимости 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чального (минимального) годового размера арендной платы на объе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к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ты муниципальной собственности ";                                                                                      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>2. МК № 07/24-ПК от 23.01.2024 г. на сумму 28,80 тыс. руб. "Опред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ление рыночной стоимости год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вого размера арендной платы на объекты муниципальной собстве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ности в количестве 11 ед.";                                                                                                           3. МК № 10/24-ПК от 06.03.2024 г. на сумму 75,00 тыс. руб. "Оказание услуг о выдаче экспертного закл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ю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чения о техническом состоянии социальных объектов свидетельс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вующих о непригодности для дальнейшего использования по целевому назначению и распор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я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жению по причине полной или частичной утраты потребительских свойств в том числе физического и морального износа социальных объектов (нежилое здание пос. Горячеводский, ул. Больничная 11 строение 11";                                                                                               4. МК № 16/24-ПК от 12.03.2024 на сумму 3,30 тыс. руб. "Оказание услуг по определению рыночной стоимости начального минимал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ь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ного годового размера арендной платы на объекты муниципальной собственности, ул. Аллея  Стро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телей, д. 6, корп. 3, пл. 97,1 кв.м";                                                                          5. МК № 21/24-ПК от 05.04.2024 на сумму 10,00 тыс. руб. "Определ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ние рыночной стоимости жилого помещения (квартиры в аварийном многоквартирном доме), распол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женном по адресу: г.Пятигорск, ул.Мира, д.68, кв. № 6 и № 7";                                                                                               6.МК № 18/24-ПК от 01.04.2024 на сумму 4,30 тыс. руб. "Определение рыночной стоимости жилого п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мещения квартиры расположенной по адресу: г.Пятигорск, пр.Калинина, д.42, корп. 1, кв. 1";                                                                                                         7. МК № 31/24-ПК от 03.06.2024 на сумму 11,50 тыс. руб. "Услуги по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>определению рыночной стоимости нежилых помещений: ул. Панаг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ю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риште, д.10, пр. 40лет Октября, д. 28, корп.3";                                                                             8. МК № 36/24-АЭФ от 22.07.2024 на сумму 81,58 тыс. руб. "Услуги по осуществлению визуального обследования технического с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стояния нежилых зданий";                                                       9. МК № 41/24-ПК от 15.08.2024 на сумму 4,90 тыс. руб. "Оказание услуг по определению рыночной стоимости муниципального им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щества 1/18 доли ";                                                                                      10. МК № 44/24-ПК от 20.08.2024 на сумму 5,00 тыс. руб. "Опред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ление рыночной стоимости год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вого размера арендной платы на объекты муниципальной собстве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ности";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11. МК № 60/24-ПК от 02.12.2024 на сумму 13,50 тыс. руб. "</w:t>
            </w:r>
            <w:r w:rsidRPr="00C14278">
              <w:t xml:space="preserve"> «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Оказ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ние услуг по определению рыно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ч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ной стоимости  недвижимого имущества".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260"/>
        <w:gridCol w:w="1276"/>
      </w:tblGrid>
      <w:tr w:rsidR="004D3080" w:rsidRPr="00C14278" w:rsidTr="00516F9B">
        <w:tc>
          <w:tcPr>
            <w:tcW w:w="675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Контрольное событие 1. 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Произведена оценка муниципального им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щества</w:t>
            </w:r>
          </w:p>
        </w:tc>
        <w:tc>
          <w:tcPr>
            <w:tcW w:w="255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ниципального имущества Корпусова Е.В.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по учету и распределению жилья Сизова Е.В.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3260" w:type="dxa"/>
            <w:vAlign w:val="center"/>
          </w:tcPr>
          <w:p w:rsidR="004D3080" w:rsidRPr="0064269D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69D">
              <w:rPr>
                <w:rFonts w:ascii="Times New Roman" w:hAnsi="Times New Roman"/>
                <w:sz w:val="20"/>
                <w:szCs w:val="20"/>
              </w:rPr>
              <w:t xml:space="preserve">Выполнено. </w:t>
            </w:r>
          </w:p>
          <w:p w:rsidR="004D3080" w:rsidRPr="0064269D" w:rsidRDefault="004D3080" w:rsidP="00516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69D">
              <w:rPr>
                <w:rFonts w:ascii="Times New Roman" w:hAnsi="Times New Roman"/>
                <w:color w:val="000000"/>
                <w:sz w:val="20"/>
                <w:szCs w:val="20"/>
              </w:rPr>
              <w:t>По 34 объектам муниципального имущества произведена оценка годового размера арендной платы, составлены акты обследования по 102 объектам недвижимого им</w:t>
            </w:r>
            <w:r w:rsidRPr="0064269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64269D">
              <w:rPr>
                <w:rFonts w:ascii="Times New Roman" w:hAnsi="Times New Roman"/>
                <w:color w:val="000000"/>
                <w:sz w:val="20"/>
                <w:szCs w:val="20"/>
              </w:rPr>
              <w:t>щества.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260"/>
        <w:gridCol w:w="1276"/>
      </w:tblGrid>
      <w:tr w:rsidR="004D3080" w:rsidRPr="00C14278" w:rsidTr="00516F9B">
        <w:tc>
          <w:tcPr>
            <w:tcW w:w="675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Контрольное событие 2.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Зарегистрировано право на муниципал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ь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ное имущество</w:t>
            </w:r>
          </w:p>
        </w:tc>
        <w:tc>
          <w:tcPr>
            <w:tcW w:w="255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ниципального имущества Корпусова Е.В.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Директор Муниципальн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го казенного учреждения «Центр администриров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ния доходов» Склярова Е.Н.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31.03.2024; 30.06.2024; 30.09.2024; 31.12.2024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31.03.2024; 30.06.2024; 30.09.2024; 31.12.2024</w:t>
            </w:r>
          </w:p>
        </w:tc>
        <w:tc>
          <w:tcPr>
            <w:tcW w:w="3260" w:type="dxa"/>
            <w:vAlign w:val="center"/>
          </w:tcPr>
          <w:p w:rsidR="004D3080" w:rsidRPr="00A6238A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38A">
              <w:rPr>
                <w:rFonts w:ascii="Times New Roman" w:hAnsi="Times New Roman"/>
                <w:sz w:val="20"/>
                <w:szCs w:val="20"/>
              </w:rPr>
              <w:t xml:space="preserve">Выполнено. </w:t>
            </w:r>
          </w:p>
          <w:p w:rsidR="004D3080" w:rsidRPr="00A6238A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38A">
              <w:rPr>
                <w:rFonts w:ascii="Times New Roman" w:hAnsi="Times New Roman"/>
                <w:sz w:val="20"/>
                <w:szCs w:val="20"/>
              </w:rPr>
              <w:t>За 2024 года зарегистрировано право на 4 153 объекта муниц</w:t>
            </w:r>
            <w:r w:rsidRPr="00A6238A">
              <w:rPr>
                <w:rFonts w:ascii="Times New Roman" w:hAnsi="Times New Roman"/>
                <w:sz w:val="20"/>
                <w:szCs w:val="20"/>
              </w:rPr>
              <w:t>и</w:t>
            </w:r>
            <w:r w:rsidRPr="00A6238A">
              <w:rPr>
                <w:rFonts w:ascii="Times New Roman" w:hAnsi="Times New Roman"/>
                <w:sz w:val="20"/>
                <w:szCs w:val="20"/>
              </w:rPr>
              <w:t>пального имущества.</w:t>
            </w:r>
          </w:p>
          <w:p w:rsidR="004D3080" w:rsidRPr="00244DDF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44DD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7F8F9"/>
              </w:rPr>
              <w:t>Во исполнение Федерального з</w:t>
            </w:r>
            <w:r w:rsidRPr="00244DD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7F8F9"/>
              </w:rPr>
              <w:t>а</w:t>
            </w:r>
            <w:r w:rsidRPr="00244DD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7F8F9"/>
              </w:rPr>
              <w:t>кона от 13 июля 2015 № 218-ФЗ «О государственной регистрации н</w:t>
            </w:r>
            <w:r w:rsidRPr="00244DD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7F8F9"/>
              </w:rPr>
              <w:t>е</w:t>
            </w:r>
            <w:r w:rsidRPr="00244DD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7F8F9"/>
              </w:rPr>
              <w:t xml:space="preserve">движимости было </w:t>
            </w:r>
            <w: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7F8F9"/>
              </w:rPr>
              <w:t>зарегистриров</w:t>
            </w:r>
            <w: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7F8F9"/>
              </w:rPr>
              <w:t>а</w:t>
            </w:r>
            <w: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7F8F9"/>
              </w:rPr>
              <w:t xml:space="preserve">но </w:t>
            </w:r>
            <w:r w:rsidRPr="00244DD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7F8F9"/>
              </w:rPr>
              <w:t xml:space="preserve"> право муниципальной собс</w:t>
            </w:r>
            <w:r w:rsidRPr="00244DD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7F8F9"/>
              </w:rPr>
              <w:t>т</w:t>
            </w:r>
            <w:r w:rsidRPr="00244DDF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7F8F9"/>
              </w:rPr>
              <w:t>венности на 50 жилых помещений.</w:t>
            </w:r>
          </w:p>
          <w:p w:rsidR="004D3080" w:rsidRPr="00A85C45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260"/>
        <w:gridCol w:w="1276"/>
      </w:tblGrid>
      <w:tr w:rsidR="004D3080" w:rsidRPr="00C14278" w:rsidTr="00516F9B">
        <w:tc>
          <w:tcPr>
            <w:tcW w:w="675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226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Оформление технич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ских и кадастровых планов на муниципал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ь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ное имущество</w:t>
            </w:r>
          </w:p>
        </w:tc>
        <w:tc>
          <w:tcPr>
            <w:tcW w:w="255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ниципального имущества Корпусова Е.В.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по учету и распределению жилья Сизова Е.В.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3260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Выполнено.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  <w:u w:val="single"/>
              </w:rPr>
              <w:t>Заключено 4 контракта на общую сумму 396,21 тыс. руб.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:                                                                                       1. МК №23/24-АЭФ от 27.04.2024 г. на сумму 270,19 тыс. руб. «В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ы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полнение кадастровых работ  по подготовке технических паспортов на бесхозяйные объекты (сеть в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доснабжения и водоотведения)";                                                                                2. МК № 24/24-АЭФ от 01.05.2024 г. на сумму 90,02 тыс. руб. "В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ы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полнение кадастровых работ по подготовке технических планов на бесхозяйные объекты (сети вод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отведения) в целях их постановки на учет в управлении Федеральной службы государственной регис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рации кадастра и картографии";                                                                             3. МК № 42/24-ПК от 23.08.2024 г. на сумму 18,00 тыс. руб. "Услуги по выполнению кадастровых работ по подготовке технического плана на бесхозяйный объект";                                                                                4. МК № 57/24-ПК от 05.12.2024 на сумму 18,00 тыс. руб. "</w:t>
            </w:r>
            <w:r w:rsidRPr="00C14278">
              <w:t xml:space="preserve"> «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Выполн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ние кадастровых работ по изгото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в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лению технических планов (жилые помещения квартиры)".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260"/>
        <w:gridCol w:w="1276"/>
      </w:tblGrid>
      <w:tr w:rsidR="004D3080" w:rsidRPr="00C14278" w:rsidTr="00516F9B">
        <w:tc>
          <w:tcPr>
            <w:tcW w:w="675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4278">
              <w:rPr>
                <w:rFonts w:ascii="Times New Roman" w:hAnsi="Times New Roman"/>
                <w:b/>
                <w:sz w:val="20"/>
                <w:szCs w:val="20"/>
              </w:rPr>
              <w:t>Контрольное событие 3.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Оформлены технич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ские и кадастровые планы на муниципал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ь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ное имущество</w:t>
            </w:r>
          </w:p>
        </w:tc>
        <w:tc>
          <w:tcPr>
            <w:tcW w:w="255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ниципального имущества Корпусова Е.В.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по учету и распределению жилья Сизова Е.В.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3260" w:type="dxa"/>
            <w:vAlign w:val="center"/>
          </w:tcPr>
          <w:p w:rsidR="004D3080" w:rsidRPr="003838C7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8C7">
              <w:rPr>
                <w:rFonts w:ascii="Times New Roman" w:hAnsi="Times New Roman"/>
                <w:sz w:val="20"/>
                <w:szCs w:val="20"/>
              </w:rPr>
              <w:t xml:space="preserve">Выполнено.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8C7">
              <w:rPr>
                <w:rFonts w:ascii="Times New Roman" w:hAnsi="Times New Roman"/>
                <w:sz w:val="20"/>
                <w:szCs w:val="20"/>
              </w:rPr>
              <w:t>По 11 бесхозяйным объектам н</w:t>
            </w:r>
            <w:r w:rsidRPr="003838C7">
              <w:rPr>
                <w:rFonts w:ascii="Times New Roman" w:hAnsi="Times New Roman"/>
                <w:sz w:val="20"/>
                <w:szCs w:val="20"/>
              </w:rPr>
              <w:t>е</w:t>
            </w:r>
            <w:r w:rsidRPr="003838C7">
              <w:rPr>
                <w:rFonts w:ascii="Times New Roman" w:hAnsi="Times New Roman"/>
                <w:sz w:val="20"/>
                <w:szCs w:val="20"/>
              </w:rPr>
              <w:t>движимости оформлены технич</w:t>
            </w:r>
            <w:r w:rsidRPr="003838C7">
              <w:rPr>
                <w:rFonts w:ascii="Times New Roman" w:hAnsi="Times New Roman"/>
                <w:sz w:val="20"/>
                <w:szCs w:val="20"/>
              </w:rPr>
              <w:t>е</w:t>
            </w:r>
            <w:r w:rsidRPr="003838C7">
              <w:rPr>
                <w:rFonts w:ascii="Times New Roman" w:hAnsi="Times New Roman"/>
                <w:sz w:val="20"/>
                <w:szCs w:val="20"/>
              </w:rPr>
              <w:t>ские планы.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260"/>
        <w:gridCol w:w="1276"/>
      </w:tblGrid>
      <w:tr w:rsidR="004D3080" w:rsidRPr="00C14278" w:rsidTr="00516F9B">
        <w:tc>
          <w:tcPr>
            <w:tcW w:w="675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226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Приватизация муниц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пального имущества, находящегося в собс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венности города-курорта Пятигорска</w:t>
            </w:r>
          </w:p>
        </w:tc>
        <w:tc>
          <w:tcPr>
            <w:tcW w:w="255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ниципального имущества Корпусова Е.В.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3260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Выполнено.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  <w:u w:val="single"/>
              </w:rPr>
              <w:t>Заключено 4 контракта на общую сумму 254,55 тыс. руб.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:                                                 1. МК № 11/24-ПК от 22.03.2024 на сумму 42,98 тыс. руб. "Оказание услуг по определению рыночной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>стоимости подлежащего приват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зации имущества муниципальной собственности г. Пятигорск, д. 23, общ. пл. 23,89 м2, пр. Калинина, д.19, общ. пл. 46,9 м2";                                                                                                                          2. МК 19/24-ПК от 05.04.2024 г. на сумму 31,00 тыс. руб. "Определ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ние рыночной стоимости ,подлежащего приватизации им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щества муниципальной собстве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ности  (ст. Константиновская, ул. Ленина, дом 40)";                                                  3. МК 40/24-ПК от 21.08.2024 г. на сумму 112,57 тыс. руб. "Услуги по определению рыночной стоимости подлежащего приватизации им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щества муниципальной собстве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ности  на дату проведения оценки с подтверждением рыночной сто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мости экспертизой отчетов о р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ы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ночной стоимости имущества 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ниципальной собственности";                                                      4. МК 43/24-ПК от 20.08.2024 г. на сумму 68,00 тыс. руб. "Услуги по определению рыночной стоимости имущества муниципальной собс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венности подлежащего приватиз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ции".   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  <w:u w:val="single"/>
              </w:rPr>
              <w:t>Заключено всего 11 договоров к</w:t>
            </w:r>
            <w:r w:rsidRPr="00C14278">
              <w:rPr>
                <w:rFonts w:ascii="Times New Roman" w:hAnsi="Times New Roman"/>
                <w:sz w:val="20"/>
                <w:szCs w:val="20"/>
                <w:u w:val="single"/>
              </w:rPr>
              <w:t>у</w:t>
            </w:r>
            <w:r w:rsidRPr="00C14278">
              <w:rPr>
                <w:rFonts w:ascii="Times New Roman" w:hAnsi="Times New Roman"/>
                <w:sz w:val="20"/>
                <w:szCs w:val="20"/>
                <w:u w:val="single"/>
              </w:rPr>
              <w:t>пли-продажи на сумму              100 076,12 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C14278">
        <w:rPr>
          <w:rFonts w:ascii="Times New Roman" w:hAnsi="Times New Roman"/>
          <w:sz w:val="10"/>
          <w:szCs w:val="10"/>
        </w:rPr>
        <w:lastRenderedPageBreak/>
        <w:t xml:space="preserve"> </w:t>
      </w:r>
    </w:p>
    <w:p w:rsidR="004D3080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260"/>
        <w:gridCol w:w="1276"/>
      </w:tblGrid>
      <w:tr w:rsidR="004D3080" w:rsidRPr="00C14278" w:rsidTr="00516F9B">
        <w:tc>
          <w:tcPr>
            <w:tcW w:w="675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4278">
              <w:rPr>
                <w:rFonts w:ascii="Times New Roman" w:hAnsi="Times New Roman"/>
                <w:b/>
                <w:sz w:val="20"/>
                <w:szCs w:val="20"/>
              </w:rPr>
              <w:t>Контрольное событие 4.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Составлен договор к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пли-продажи</w:t>
            </w:r>
          </w:p>
        </w:tc>
        <w:tc>
          <w:tcPr>
            <w:tcW w:w="255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ниципального имущества Корпусова Е.В.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3260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Выполнено.</w:t>
            </w:r>
          </w:p>
          <w:p w:rsidR="004D3080" w:rsidRPr="00A27B33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27B33">
              <w:rPr>
                <w:rFonts w:ascii="Times New Roman" w:hAnsi="Times New Roman"/>
                <w:sz w:val="20"/>
                <w:szCs w:val="20"/>
                <w:u w:val="single"/>
              </w:rPr>
              <w:t>За 12 мес. 2024 года заключено 11 договоров купли-продажи на су</w:t>
            </w:r>
            <w:r w:rsidRPr="00A27B33">
              <w:rPr>
                <w:rFonts w:ascii="Times New Roman" w:hAnsi="Times New Roman"/>
                <w:sz w:val="20"/>
                <w:szCs w:val="20"/>
                <w:u w:val="single"/>
              </w:rPr>
              <w:t>м</w:t>
            </w:r>
            <w:r w:rsidRPr="00A27B33">
              <w:rPr>
                <w:rFonts w:ascii="Times New Roman" w:hAnsi="Times New Roman"/>
                <w:sz w:val="20"/>
                <w:szCs w:val="20"/>
                <w:u w:val="single"/>
              </w:rPr>
              <w:t>му 100 076,12 тыс. руб.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,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из них: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- путем публичного предложения 1 договор на сумму 650,40 тыс. руб.: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1. Договор купли-продажи от 19.01.2024 на сумму 650,40 тыс. руб. (нежилое помещение, подвал, кадастровый номер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>26:33:150218:576, расположенное по адресу: г. Пятигорск, пр. Кир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ва, 51);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- на конкурсе 1 договор на сумму 552,00 тыс. руб.: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1. Договор купли-продажи от 22.01.2024 на сумму 552,00 тыс. руб. (объект культурного наследия – нежилые помещения. подвал, кадастровый номер 26:33:150214:594, расположенные по адресу: г. Пятигорск, ул. Ун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верситетская, 3);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- на аукционе 4 договора на сумму 88 830,45 тыс. руб.:</w:t>
            </w:r>
          </w:p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1. Договор купли-продажи от 01.08.2024 на сумму 45 500,21 тыс. руб. (нежилое здание, кадастровый номер 26:33:290401:65; площадью 319,7 кв.м, расположенное по 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ресу: г. Пятигорск, п. Горячево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ский, ул. Больничная, 11; нежилое здание, кадастровый номер 26:33:290401:86; площадью 267,8 кв.м, расположенное по адресу: г. Пятигорск, п. Горячеводский, ул. Больничная, 11, строение 1; ворота железные, забор железный, расп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ложенное по адресу: г. Пятигорск, п. Горячеводский, ул. Больничная, 11);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2. Договор купли-продажи от 20.12.2024 на сумму 2 333,92 тыс. руб. (нежилое помещение, кадас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ровый номер 26:33:150212:193, площадью 64,7 кв.м, расположе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ное по адресу: г. Пятигорск, пр. Калинина, 73);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3. Договор купли-продажи от 20.12.2024 на сумму 4 814,84 тыс. руб. (нежилые помещения, подвал, кадастровый номер 26:33:130404:753, площадью 11,4 кв.м, расположенные по адресу: г.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>Пятигорск, пр. 40 лет Октября, 28, корпус 2);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4. Договор купли-продажи от 26.12.2024 на сумму 36 181,48 тыс. руб. (нежилое здание, кадастровый номер 26:33:130403:1421, площ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дью 438,4 кв.м; гараж, стр.1, кад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стровый номер 26:33:130403:1480, площадью 19,3 кв.м;  гараж, стр. 2, кадастровый номер 26:33:130403:1483, площадью 19,3 кв.м.; гараж, стр. 3 кадастровый номер 26:33:130403:1481, площ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дью 19,3 кв.м.; гараж, стр. 4; кад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стровый номер 26:33:130403:1484, площадью 19,5 кв.м.; гараж, стр. 5; кадастровый номер 26:33:130403:1482, площадью 19,5 кв.м.; гараж, стр. 6, кадастровый номер 26:33:130403:1479, площ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дью 19,5 кв.м., расположенные по адресу: г. Пятигорск, ул. Первая Бульварная,37а).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- в порядке преимущественного права 5 договоров на сумму            10 043,27 тыс. руб.: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1.Договор купли продажи № 245 от 03.06.2024 г. на сумму 4 885,00 тыс. руб. (нежилые помещения, подвал, кадастровый номер 26:33:150118:500, площадью 89,6 м², по адресу: г. Пятигорск, ул. Кучуры, 23);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2.Договор купли продажи № 246 от 25.11.2024 г. на сумму 1 263,73 тыс. руб. (нежилое помещение 1-го этажа, подвал, кадастровый номер 26:33:000000:19395, площадью 20,1 м², по адресу: г. Пятигорск, ул. Ю.Фучика/Ал. Строителей, д. 2/1);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3.Договор купли продажи № 247 от 27.11.2024 г. на сумму 529,13 тыс. руб. (нежилое помещение,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>подвал, кадастровый номер 26:33:130404:768, площадью 10,5 м², по адресу: г. Пятигорск, пр. 40 лет Октября, 28/3);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4.Договор купли продажи № 248 от 27.11.2024 г. на сумму 3 068,08 тыс. руб. (нежилое помещение, полуподвал, кадастровый номер 26:33:100203:47, площадью 55,3 м², по адресу: г. Пятигорск, ул. Кучуры, 22);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5.Договор купли продажи № 249 от 27.11.2024 г. на сумму 297,33 тыс. руб. (нежилое помещение, подвал, кадастровый номер 26:33:130404:771, площадью 5,9 м², по адресу: г. Пятигорск, ул. пр. 40 лет Октября, 28/3).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3080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260"/>
        <w:gridCol w:w="1276"/>
      </w:tblGrid>
      <w:tr w:rsidR="004D3080" w:rsidRPr="00C14278" w:rsidTr="00516F9B">
        <w:tc>
          <w:tcPr>
            <w:tcW w:w="675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1.1.4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Размещение официал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ь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ных материалов в сре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ствах массовой инфо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мации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ниципального имущества Корпусова Е.В.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мельных отношений В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ронин Е.А.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эк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номики Шевцова А.В.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Выполнено.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Размещено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 публикаций в офиц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альных средствах массовой 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формации.                                                                                </w:t>
            </w:r>
            <w:r w:rsidRPr="00C14278">
              <w:rPr>
                <w:rFonts w:ascii="Times New Roman" w:hAnsi="Times New Roman"/>
                <w:sz w:val="20"/>
                <w:szCs w:val="20"/>
                <w:u w:val="single"/>
              </w:rPr>
              <w:t>Заключен 1 контракт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:                                                                                                                                           1. МК № 03/24-ПК от 09.01.2024 г. на сумму 105,33 тыс. руб., «Оказ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ние услуг по размещению в СМИ официальных сообщений».     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D3080" w:rsidRPr="00C14278" w:rsidRDefault="004D3080" w:rsidP="00516F9B">
            <w:pPr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D3080" w:rsidRPr="00C14278" w:rsidTr="00516F9B">
        <w:tc>
          <w:tcPr>
            <w:tcW w:w="675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4278">
              <w:rPr>
                <w:rFonts w:ascii="Times New Roman" w:hAnsi="Times New Roman"/>
                <w:b/>
                <w:sz w:val="20"/>
                <w:szCs w:val="20"/>
              </w:rPr>
              <w:t>Контрольное событие 5.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Размещены материалы в официальных средс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вах массовой информ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ниципального имущества Корпусова Е.В.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31.03.2024; 30.06.2024; 30.09.2024; 31.12.2024</w:t>
            </w:r>
          </w:p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31.03.2024; 30.06.2024; 30.09.2024; 31.12.2024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3080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260"/>
        <w:gridCol w:w="1276"/>
      </w:tblGrid>
      <w:tr w:rsidR="004D3080" w:rsidRPr="00C14278" w:rsidTr="00516F9B">
        <w:tc>
          <w:tcPr>
            <w:tcW w:w="675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1.1.5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Осуществление взносов на капитальный ремонт общего имущества в многоквартирных 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мах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Директор Муниципальн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го казенного учреждения «Центр администриров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ния доходов» Склярова Е.Н.                      Зав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дующий отделом  по учету и распределению жилья Сизова Е.В.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01.04.2024;</w:t>
            </w:r>
          </w:p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01.10.2024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30.06.2024; 31.12.2024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01.04.2024;</w:t>
            </w:r>
          </w:p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01.10.2024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30.06.2024; 31.12.2024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Выполнено.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Взносы на капитальный ремонт общего имущества в многоква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тирных домах за 12 мес. 2024 г.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Оплачены взносы по капитальному ремонту в многоквартирных домах за 12 мес. 2024 г. в размере                    3 145,23 тыс. руб.</w:t>
            </w:r>
          </w:p>
          <w:p w:rsidR="004D3080" w:rsidRPr="00C14278" w:rsidRDefault="004D3080" w:rsidP="00516F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080" w:rsidRPr="00C14278" w:rsidTr="00516F9B">
        <w:tc>
          <w:tcPr>
            <w:tcW w:w="675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4278">
              <w:rPr>
                <w:rFonts w:ascii="Times New Roman" w:hAnsi="Times New Roman"/>
                <w:b/>
                <w:sz w:val="20"/>
                <w:szCs w:val="20"/>
              </w:rPr>
              <w:t>Контрольное событие 6.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Оплачены взносы по капитальному ремонту в многоквартирных домах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Директор Муниципальн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го казенного учреждения «Центр администриров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ния доходов» Склярова Е.Н.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 по учету и распределению жилья Сизова Е.В.                              Заведующий отделом эк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номики Шевцова А.В.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30.06.2024; 30.12.2024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30.06.2024; 30.12.2024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260"/>
        <w:gridCol w:w="1276"/>
      </w:tblGrid>
      <w:tr w:rsidR="004D3080" w:rsidRPr="00C14278" w:rsidTr="00516F9B">
        <w:tc>
          <w:tcPr>
            <w:tcW w:w="675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1.1.6</w:t>
            </w:r>
          </w:p>
        </w:tc>
        <w:tc>
          <w:tcPr>
            <w:tcW w:w="226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Заключение договоров аренды муниципальн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го имущества, соста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в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ляющего казну мун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ципального образов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55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ниципального имущества                        Корпусова Е.В.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3260" w:type="dxa"/>
            <w:vAlign w:val="center"/>
          </w:tcPr>
          <w:p w:rsidR="004D3080" w:rsidRPr="0019022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220">
              <w:rPr>
                <w:rFonts w:ascii="Times New Roman" w:hAnsi="Times New Roman"/>
                <w:sz w:val="20"/>
                <w:szCs w:val="20"/>
              </w:rPr>
              <w:t xml:space="preserve">Выполнено. </w:t>
            </w:r>
          </w:p>
          <w:p w:rsidR="004D3080" w:rsidRPr="0019022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220">
              <w:rPr>
                <w:rFonts w:ascii="Times New Roman" w:hAnsi="Times New Roman"/>
                <w:sz w:val="20"/>
                <w:szCs w:val="20"/>
              </w:rPr>
              <w:t>В 2024 году заключено 26 догов</w:t>
            </w:r>
            <w:r w:rsidRPr="00190220">
              <w:rPr>
                <w:rFonts w:ascii="Times New Roman" w:hAnsi="Times New Roman"/>
                <w:sz w:val="20"/>
                <w:szCs w:val="20"/>
              </w:rPr>
              <w:t>о</w:t>
            </w:r>
            <w:r w:rsidRPr="00190220">
              <w:rPr>
                <w:rFonts w:ascii="Times New Roman" w:hAnsi="Times New Roman"/>
                <w:sz w:val="20"/>
                <w:szCs w:val="20"/>
              </w:rPr>
              <w:t>ров аренды муниципального им</w:t>
            </w:r>
            <w:r w:rsidRPr="00190220">
              <w:rPr>
                <w:rFonts w:ascii="Times New Roman" w:hAnsi="Times New Roman"/>
                <w:sz w:val="20"/>
                <w:szCs w:val="20"/>
              </w:rPr>
              <w:t>у</w:t>
            </w:r>
            <w:r w:rsidRPr="00190220">
              <w:rPr>
                <w:rFonts w:ascii="Times New Roman" w:hAnsi="Times New Roman"/>
                <w:sz w:val="20"/>
                <w:szCs w:val="20"/>
              </w:rPr>
              <w:t>щества на сумму 6 403,01 тыс. руб.</w:t>
            </w:r>
          </w:p>
          <w:p w:rsidR="004D3080" w:rsidRPr="0019022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260"/>
        <w:gridCol w:w="1276"/>
      </w:tblGrid>
      <w:tr w:rsidR="004D3080" w:rsidRPr="00C14278" w:rsidTr="00516F9B">
        <w:tc>
          <w:tcPr>
            <w:tcW w:w="675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b/>
                <w:sz w:val="20"/>
                <w:szCs w:val="20"/>
              </w:rPr>
              <w:t>Контрольное событие 7.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Заключены договора аренды муниципальн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го имущества</w:t>
            </w:r>
          </w:p>
        </w:tc>
        <w:tc>
          <w:tcPr>
            <w:tcW w:w="255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ниципального имущества                   Корпусова Е.В.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31.03.2024;</w:t>
            </w:r>
          </w:p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30.06.2024;</w:t>
            </w:r>
          </w:p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30.09.2024;</w:t>
            </w:r>
          </w:p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31.12.2024.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31.03.2024;</w:t>
            </w:r>
          </w:p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30.06.2024;</w:t>
            </w:r>
          </w:p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30.09.2024;</w:t>
            </w:r>
          </w:p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31.12.2024.</w:t>
            </w:r>
          </w:p>
        </w:tc>
        <w:tc>
          <w:tcPr>
            <w:tcW w:w="3260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Выполнено.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  <w:u w:val="single"/>
              </w:rPr>
              <w:t>В 2024 году заключено 26 догов</w:t>
            </w:r>
            <w:r w:rsidRPr="00C14278">
              <w:rPr>
                <w:rFonts w:ascii="Times New Roman" w:hAnsi="Times New Roman"/>
                <w:sz w:val="20"/>
                <w:szCs w:val="20"/>
                <w:u w:val="single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  <w:u w:val="single"/>
              </w:rPr>
              <w:t>ров аренды муниципального им</w:t>
            </w:r>
            <w:r w:rsidRPr="00C14278">
              <w:rPr>
                <w:rFonts w:ascii="Times New Roman" w:hAnsi="Times New Roman"/>
                <w:sz w:val="20"/>
                <w:szCs w:val="20"/>
                <w:u w:val="single"/>
              </w:rPr>
              <w:t>у</w:t>
            </w:r>
            <w:r w:rsidRPr="00C14278">
              <w:rPr>
                <w:rFonts w:ascii="Times New Roman" w:hAnsi="Times New Roman"/>
                <w:sz w:val="20"/>
                <w:szCs w:val="20"/>
                <w:u w:val="single"/>
              </w:rPr>
              <w:t>щества на сумму 6 403,01 тыс. руб.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1.Договор от 20.02.2024 г.  №1А24 на сумму 637,87 тыс. руб. аренд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тор Адвокатская палата Ставр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польского края;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2.Договор от 06.02.2024 г.  №2А24. на сумму 74,80 тыс. руб. арендатор ПГОО «Общество охотников и рыболовов СК»;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3.Договор от 06.03.2024 г. №3А24 на сумму 72,14 тыс. руб. арендатор ЗАО «Терский казачий рынок»;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4.Договор от 19.03.2024 г. №4А24 на сумму 153,60 тыс. руб. аренд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тор ТСЖ «Усадьба»;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5.Договор от 04.04.2024 г. №5А24 на сумму 60,85 тыс. руб. арендатор Носков Павел Алексеевич;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6.Договор от 12.04.2024 г. №6А24 на сумму 227,50 тыс. руб. аренд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тор ИП Тананян Валерия Арт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мовна;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7.Договор от 15.04.2024 г. №7А24 на сумму 43,28 тыс. руб. арендатор ИП Еремин Сергей Сергеевич;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8.Договор от 15.04.2024 г. №8А24 на сумму 239,78 тыс. руб. аренд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тор Арамян Анжелика Андреевна;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9.Договор от 07.05.2024 г. №9А24 на сумму 40,65 тыс. руб. арендатор ООО «Небезел»;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10.Договор от 07.05.2024 г. №10А24 на сумму 23,56 тыс. руб. арендатор Бегоян Левон Завен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вич;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11.Договор от 13.05.2024 г. №11А24 на сумму 97,88 тыс. руб. арендатор Кининбаева Валентина Владимировна;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12.Договор от 13.05.2024 г. №12А24 на сумму 43,05 тыс. руб. арендатор Кининбаева Валентина Владимировна;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13.Договор от 13.05.2024 г. №13А24 на сумму 39,40 тыс. руб. арендатор Кининбаева Валентина Владимировна;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14.Договор от 13.05.2024 г. №14А24 на сумму 42,07 тыс. руб. арендатор Кининбаева Валентина Владимировна;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15.Договор от 13.05.2024 г. №15А24 на сумму 31,90 тыс. руб. арендатор Кининбаева Валентина Владимировна;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16.Договор от 17.05.2024 г.  №16А24 на сумму 54,60 тыс. руб. арендатор Кужева Татьяна Ив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новна;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17.Договор от 03.06.2024 г.  №17А24 на сумму 305,00 тыс. руб. арендатор ИП Рыжинский Влад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мир Петрович;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18.Договор от 03.06.2024 г. №18А24 на сумму 315,00 тыс. руб. арендатор ИП Рыжинский Влад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мир Петрович;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19.Договор от 03.06.2024 г. №19А24 на сумму 279,00 тыс. руб. арендатор ИП Рыжинский Влад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мир Петрович;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20.Договор от 01.07.2024 г. №21А24 на сумму 691,70 тыс. руб. арендатор ООО «Стоматология Нико-Дент»;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21.Договор от 23.07.2024 г. №23А24 на сумму 17,93 тыс. руб. арендатор ИП Бекренев Эдуард Алексеевич;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22.Договор от 19.08.2024 г. №24А24 на сумму 56,90 тыс. руб. арендатор ИП Голик Наталья Александровна;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23.Договор от 19.08.2024 г. №25А24 на сумму 105,50 тыс. руб. арендатор ИП Голик Наталья Александровна;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24.Договор от 27.08.2024 г. №26А24 на сумму 2 270,00 тыс. руб. арендатор ИП Мамедова Р.А.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25. Договор от 25.12.2024 г. №27А24 на сумму 304,33 тыс. руб., арендатор Тонян А.В.;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26.  Договор от 27.12.2024 г. №28А24 на сумму 174,72 тыс. руб., арендатор Шахнович Л.М.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Кроме того: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1.Заключен договор от 24.06.2024 г. №20А24 на сумму 785,00 тыс. руб. арендатор ООО «Стоматол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гия Нико-Дент» (договор растор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г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нут 15.07.2024 г.);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2.Заключен краткосрочный дог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вор от 11.07.2024 г. № 22А24 на сумму 2 270,00 тыс. руб. арендатор ИП Мамедова Р.А. (срок действия договора 1 месяц).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260"/>
        <w:gridCol w:w="1276"/>
      </w:tblGrid>
      <w:tr w:rsidR="004D3080" w:rsidRPr="00C14278" w:rsidTr="00516F9B">
        <w:tc>
          <w:tcPr>
            <w:tcW w:w="675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1.1.7</w:t>
            </w:r>
          </w:p>
        </w:tc>
        <w:tc>
          <w:tcPr>
            <w:tcW w:w="226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Оформление охранных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>обязательств на объе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к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ты культурного насл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дия и выполнение 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ловий охранных обяз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тельств</w:t>
            </w:r>
          </w:p>
        </w:tc>
        <w:tc>
          <w:tcPr>
            <w:tcW w:w="255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>Заведующий отделом 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>ниципального имущества Корпусова Е.В.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3260" w:type="dxa"/>
            <w:vMerge w:val="restart"/>
            <w:vAlign w:val="center"/>
          </w:tcPr>
          <w:p w:rsidR="004D3080" w:rsidRP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4BE">
              <w:rPr>
                <w:rFonts w:ascii="Times New Roman" w:hAnsi="Times New Roman"/>
                <w:sz w:val="20"/>
                <w:szCs w:val="20"/>
              </w:rPr>
              <w:t xml:space="preserve">Выполнено. </w:t>
            </w:r>
          </w:p>
          <w:p w:rsidR="004D3080" w:rsidRPr="009154BE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4BE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За 12 месяцев 2024 года оформл</w:t>
            </w:r>
            <w:r w:rsidRPr="009154BE">
              <w:rPr>
                <w:rFonts w:ascii="Times New Roman" w:hAnsi="Times New Roman"/>
                <w:sz w:val="20"/>
                <w:szCs w:val="20"/>
                <w:u w:val="single"/>
              </w:rPr>
              <w:t>е</w:t>
            </w:r>
            <w:r w:rsidRPr="009154BE">
              <w:rPr>
                <w:rFonts w:ascii="Times New Roman" w:hAnsi="Times New Roman"/>
                <w:sz w:val="20"/>
                <w:szCs w:val="20"/>
                <w:u w:val="single"/>
              </w:rPr>
              <w:t>но 1 охранное обязательство на объект культурного наследия</w:t>
            </w:r>
            <w:r w:rsidRPr="009154BE">
              <w:rPr>
                <w:rFonts w:ascii="Times New Roman" w:hAnsi="Times New Roman"/>
                <w:sz w:val="20"/>
                <w:szCs w:val="20"/>
              </w:rPr>
              <w:t>:                                                                                   1. "Особняк", расположенный по адресу: СК, г. Пятигорск,  ул. О</w:t>
            </w:r>
            <w:r w:rsidRPr="009154BE">
              <w:rPr>
                <w:rFonts w:ascii="Times New Roman" w:hAnsi="Times New Roman"/>
                <w:sz w:val="20"/>
                <w:szCs w:val="20"/>
              </w:rPr>
              <w:t>к</w:t>
            </w:r>
            <w:r w:rsidRPr="009154BE">
              <w:rPr>
                <w:rFonts w:ascii="Times New Roman" w:hAnsi="Times New Roman"/>
                <w:sz w:val="20"/>
                <w:szCs w:val="20"/>
              </w:rPr>
              <w:t>тябрьская, д. 7.</w:t>
            </w:r>
          </w:p>
          <w:p w:rsidR="004D3080" w:rsidRPr="00ED1C92" w:rsidRDefault="004D3080" w:rsidP="00516F9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080" w:rsidRPr="00C14278" w:rsidTr="00516F9B">
        <w:tc>
          <w:tcPr>
            <w:tcW w:w="675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b/>
                <w:sz w:val="20"/>
                <w:szCs w:val="20"/>
              </w:rPr>
              <w:t>Контрольное событие 8.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Оформлено охранное обязательство на об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ъ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ект культурного насл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ниципального имущества Корпусова Е.В.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</w:t>
            </w:r>
            <w:r w:rsidRPr="00C1427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</w:t>
            </w:r>
            <w:r w:rsidRPr="00C1427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3080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402"/>
        <w:gridCol w:w="1134"/>
      </w:tblGrid>
      <w:tr w:rsidR="004D3080" w:rsidRPr="00C14278" w:rsidTr="00516F9B">
        <w:tc>
          <w:tcPr>
            <w:tcW w:w="675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1.1.8</w:t>
            </w:r>
          </w:p>
        </w:tc>
        <w:tc>
          <w:tcPr>
            <w:tcW w:w="226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Выполнение других обязательств по соде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жанию муниципальн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го имущества</w:t>
            </w:r>
          </w:p>
        </w:tc>
        <w:tc>
          <w:tcPr>
            <w:tcW w:w="255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Муниципальное учрежд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ние «Управление имущ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ственных отношений 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министрации города Пят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горска»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Начальник Кочетов Г.В.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эк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номики Шевцова А.В.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Директор Муниципальн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го казенного учреждения «Центр администриров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ния доходов» Склярова Е.Н.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340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Выполнено.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МУ "УИО" заключено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11</w:t>
            </w:r>
            <w:r w:rsidRPr="00C1427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контрактов на общую сумму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3 031,38</w:t>
            </w:r>
            <w:r w:rsidRPr="00C1427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тыс. руб.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:                                                                                                          1. МК № 55/23-ПК от 05.12.2023 на сумму 763,48 тыс. руб. "Услуги ч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стной охраны - выставление поста охраны по адресу: г. Пятигорск, пос. Горячеводский, ул. Заводская, 1-1Б; Патрулирование по адресу г. Пят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горск, пос. Горячеводский, ул.Больничная, 11, г.Пятигорск, ул.50лет ВЛКСМ, 48";                                                                                                  2. МК №02/24-ПК от 09.01.2024 на сумму 36,00 тыс. руб. "Оказание работ по поддержке и наполнению WEB-сайта";                                         3. МК № 980 от 25.06.2024 г. на сумму 671,35 тыс. руб. "Коммунал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ь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ные услуги (отопление нежилые п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мещения)";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4. МК № 59/24-ПК от 09.12.2024 г. на сумму 20,14 тыс. руб. "Комм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нальные услуги (отопление мун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цип. квартиры)";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5. МК № 980/2-Ж от 20.12.2024 г. на сумму 991,48 тыс. руб. "Коммунал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ь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ные услуги (отопление муницип. квартиры)";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6. МК № 980/1 от 23.12.2024 г. на сумму 500,14 тыс. руб. "Коммунал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ь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ные услуги (отопление муниц. 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>жилых помещений)";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7. МК №35/24-ПК от 09.07.2024 г. на сумму 5,79 тыс.руб. "Предоставл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ние услуг по изготовлению и уст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новке  информационных надписей и обозначений на объекты культ</w:t>
            </w:r>
            <w:r>
              <w:rPr>
                <w:rFonts w:ascii="Times New Roman" w:hAnsi="Times New Roman"/>
                <w:sz w:val="20"/>
                <w:szCs w:val="20"/>
              </w:rPr>
              <w:t>урн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наследия (ул.Кирова 33)";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. МК №12/24-ПК от 04.04.2024 г. на сумму 23,00 тыс. руб. "Услуги по выполнению кадастровых работ по изготовлению технического паспо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та объекта незавершенного стро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тельства, гор. Пятигорск, ул. Сад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вая, 73а";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9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. МК № 29/24-ПК от 27.05.2024 г. на сумму 6,00 тыс. руб. "Оказание услуг по определению рыночной стоимости объекта незавершенного строительства путем продажи с пу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б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личных торгов";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10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. МК № 14/24-ПК от 04.04.2024 г. на сумму 9,50 тыс. руб. "Оказание услуг по определению рыночной стоимости объекта незавершенного строительства путем продажи с пу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б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личных торгов";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11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. МК № 09/24-ПК от 03.04.2024 г. на сумму 4,50 тыс. руб. "Услуги по выполнению кадастровых работ по изготовлению технического паспо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та объекта незавершенного стро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тельства, гор. Пятигорск, ул. Лесная, 40а ".             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</w:t>
            </w:r>
            <w:r w:rsidRPr="00C14278">
              <w:rPr>
                <w:rFonts w:ascii="Times New Roman" w:hAnsi="Times New Roman"/>
                <w:sz w:val="20"/>
                <w:szCs w:val="20"/>
                <w:u w:val="single"/>
              </w:rPr>
              <w:t>МКУ «ЦАД» заключено 24 контра</w:t>
            </w:r>
            <w:r w:rsidRPr="00C14278">
              <w:rPr>
                <w:rFonts w:ascii="Times New Roman" w:hAnsi="Times New Roman"/>
                <w:sz w:val="20"/>
                <w:szCs w:val="20"/>
                <w:u w:val="single"/>
              </w:rPr>
              <w:t>к</w:t>
            </w:r>
            <w:r w:rsidRPr="00C14278">
              <w:rPr>
                <w:rFonts w:ascii="Times New Roman" w:hAnsi="Times New Roman"/>
                <w:sz w:val="20"/>
                <w:szCs w:val="20"/>
                <w:u w:val="single"/>
              </w:rPr>
              <w:t>та на общую сумму 2 112,90 тыс. руб.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:                                                                                                       1. МК № 4-ПК от 24.01.2024 г. на сумму 220,44 тыс. руб. "Пакет 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нимального годового сопровожд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ния программного комплекса "САУМИ";                                                                                        2. МК № 3-ПК от 02.02.2024  на сумму 225,00 тыс. руб. "Услуги по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>сопровождению ПК Сауми";                                    3. МК № 9-ПК от 11.07.2024  на сумму 96,91 тыс. руб. "Услуги по содержанию мун. собст. жил";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4. МК № 10-ПК от 11.07.2024  на сумму 2,87 тыс. руб. "Услуги по с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держанию мун. собст. жил";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5. МК № 13-ПК от 10.07.2024  на сумму 15,83 тыс. руб. "Услуги по содержанию мун. собст. жил";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6. МК № 14-ПК от 10.07.2024  на сумму 4,92 тыс. руб. "Услуги по с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держанию мун. собст.»;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7. МК № 17-ПК от 20.08.2024  на сумму 7,34 тыс. руб. "Услуги по с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держанию неж помещ.";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8. МК № 18-ПК от 29.08.2024  на сумму 108,24 тыс. руб. "Услуги по содержанию неж помещ.";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9. МК № 19-ПК от 29.08.2024  на сумму 39,40 тыс. руб. "Услуги по содержанию неж помещ.";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10. МК № 12-ПК от 30.08.2024  на сумму 172,27 тыс. руб. "Услуги по содержанию неж помещ.";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11. МК № 20-ПК от 25.09.2024  на сумму 522,54 тыс. руб. "Услуги по содержанию неж  мун собст";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12. МК № 12-ПК от 08.07.2024  на сумму 94,80 тыс. руб. "Услуги по содержанию мун собст";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13. МК № 23-ПК от 26.09.2024  на сумму 235,13 тыс. руб. "Услуги по содержанию мун собст";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14. МК № 25-ПК от 30.09.2024  на сумму 22,21 тыс. руб. "Услуги по содержанию мун собст";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15. МК № 24-ПК от 02.10.2024  на сумму 25,40 тыс. руб. "Услуги по содержанию мун собст";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16. МК № 26-ПК от 01.11.2024  на сумму 38,46 тыс. руб. "Услуги по содержанию  мун собст";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17. МК № 27-ПК от 01.11.2024  на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>сумму 55,40 тыс. руб. "Услуги по содержанию  мун собст";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18. МК № 28-ПК от 05.11.2024  на сумму 39,68 тыс. руб. "Услуги по содержанию  мун собст";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19. МК № 29-ПК от 05.11.2024  на сумму 33,84 тыс. руб. "Услуги по содержанию  мун собст";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20. МК № 32-ПК от 10.12.2024  на сумму 27,70 тыс. руб. "Услуги по содержанию  мун собст";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21. МК № 33-ПК от 13.12.2024  на сумму 67,46 тыс. руб. "Услуги по содержанию  мун собст";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22. МК № 34-ПК от 16.12.2024  на сумму 41,90 тыс. руб. "Услуги по содержанию  мун собст";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23. МК № 35-ПК от 13.12.2024  на сумму 6,11 тыс. руб. "Услуги по с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держанию  мун собст";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24. МК № 36-ПК от 12.12.2024  на сумму 9,05 тыс. руб. "Услуги по с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держанию  мун собст".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3080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C14278">
        <w:rPr>
          <w:rFonts w:ascii="Times New Roman" w:hAnsi="Times New Roman"/>
          <w:sz w:val="10"/>
          <w:szCs w:val="10"/>
        </w:rPr>
        <w:t>\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402"/>
        <w:gridCol w:w="1134"/>
      </w:tblGrid>
      <w:tr w:rsidR="004D3080" w:rsidRPr="00C14278" w:rsidTr="00516F9B">
        <w:trPr>
          <w:trHeight w:val="70"/>
        </w:trPr>
        <w:tc>
          <w:tcPr>
            <w:tcW w:w="675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b/>
                <w:sz w:val="20"/>
                <w:szCs w:val="20"/>
              </w:rPr>
              <w:t>Основное меропри</w:t>
            </w:r>
            <w:r w:rsidRPr="00C14278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C14278">
              <w:rPr>
                <w:rFonts w:ascii="Times New Roman" w:hAnsi="Times New Roman"/>
                <w:b/>
                <w:sz w:val="20"/>
                <w:szCs w:val="20"/>
              </w:rPr>
              <w:t>тие 2.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                    Управление собстве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ностью муниципальн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го образования города-курорта Пятигорска в области оказания им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щественной поддержки субъектам малого и среднего предприним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тельства</w:t>
            </w:r>
          </w:p>
        </w:tc>
        <w:tc>
          <w:tcPr>
            <w:tcW w:w="255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Муниципальное учрежд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ние «Управление имущ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ственных отношений 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министрации города Пят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горска» Начальник Коч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тов Г.В.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В 2024 году в Перечень имущества предназначенного для предоставл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ния в аренду субъектам малого и среднего предпринимательства вн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сено следующее изменение: вкл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ю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чен 1 объект - нежилое помещение подвала, кадастровый номер 26:33:130404:773, площадью 10,9 кв.м., расположенное по адресу: г. Пятигорск, просп. 40 лет Октября, д.28, корп.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3080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402"/>
        <w:gridCol w:w="1134"/>
      </w:tblGrid>
      <w:tr w:rsidR="004D3080" w:rsidRPr="00C14278" w:rsidTr="00516F9B">
        <w:tc>
          <w:tcPr>
            <w:tcW w:w="675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226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Увеличение количества объектов, включенных в Перечень имущества, предназначенного для предоставления в аре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ду субъектам малого и среднего предприним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>тельства, объектами муниципального им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щества</w:t>
            </w:r>
          </w:p>
        </w:tc>
        <w:tc>
          <w:tcPr>
            <w:tcW w:w="255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>Заведующий отделом 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ниципального имущества Корпусова Е.В.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мельных отношений В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ронин Е.А.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3402" w:type="dxa"/>
            <w:vMerge w:val="restart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Выполнено: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В 2024 году в Перечень имущества предназначенного для предоставл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ния в аренду субъектам малого и среднего предпринимательства вн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сено следующее изменение: вкл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ю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чен 1 объект - нежилое помещение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>подвала, кадастровый номер 26:33:130404:773, площадью 10,9 кв.м., расположенное по адресу: г. Пятигорск, просп. 40 лет Октября, д.28, корп. 3</w:t>
            </w:r>
          </w:p>
          <w:p w:rsidR="004D3080" w:rsidRPr="00C14278" w:rsidRDefault="004D3080" w:rsidP="00516F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080" w:rsidRPr="00C14278" w:rsidTr="00516F9B">
        <w:tc>
          <w:tcPr>
            <w:tcW w:w="675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b/>
                <w:sz w:val="20"/>
                <w:szCs w:val="20"/>
              </w:rPr>
              <w:t>Контрольное событие 9.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Увеличено колич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ство объектов, вкл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ю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ченных в Перечень имущества, предназн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ченного для предоставления в аре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ду субъе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к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там малого и среднего предприним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тельства, объектами муниципального им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щества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ниципального имущества                   Корпусова Е.В.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мельных отношений В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ронин Е.А.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402"/>
        <w:gridCol w:w="1134"/>
      </w:tblGrid>
      <w:tr w:rsidR="004D3080" w:rsidRPr="00C14278" w:rsidTr="00516F9B">
        <w:tc>
          <w:tcPr>
            <w:tcW w:w="675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1.2.2</w:t>
            </w:r>
          </w:p>
        </w:tc>
        <w:tc>
          <w:tcPr>
            <w:tcW w:w="226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Заключение договоров аренды муниципальн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го имущества с субъе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к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тами малого и среднего предпринимательства</w:t>
            </w:r>
          </w:p>
        </w:tc>
        <w:tc>
          <w:tcPr>
            <w:tcW w:w="255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ниципального имущества Корпусова Е.В.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3402" w:type="dxa"/>
            <w:vAlign w:val="center"/>
          </w:tcPr>
          <w:p w:rsidR="004D3080" w:rsidRPr="004F7BEE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BEE">
              <w:rPr>
                <w:rFonts w:ascii="Times New Roman" w:hAnsi="Times New Roman"/>
                <w:sz w:val="20"/>
                <w:szCs w:val="20"/>
              </w:rPr>
              <w:t xml:space="preserve">Выполнено. </w:t>
            </w:r>
          </w:p>
          <w:p w:rsidR="004D3080" w:rsidRPr="004F7BEE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BEE">
              <w:rPr>
                <w:rFonts w:ascii="Times New Roman" w:hAnsi="Times New Roman"/>
                <w:sz w:val="20"/>
                <w:szCs w:val="20"/>
              </w:rPr>
              <w:t>В 2024 году заключено 9 договоров аренды муниципального имущества на сумму 576,08 тыс.руб.</w:t>
            </w:r>
          </w:p>
          <w:p w:rsidR="004D3080" w:rsidRPr="004F7BEE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3080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402"/>
        <w:gridCol w:w="1134"/>
      </w:tblGrid>
      <w:tr w:rsidR="004D3080" w:rsidRPr="00C14278" w:rsidTr="00516F9B">
        <w:tc>
          <w:tcPr>
            <w:tcW w:w="675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b/>
                <w:sz w:val="20"/>
                <w:szCs w:val="20"/>
              </w:rPr>
              <w:t>Контрольное событие 10.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                               Заключены договора  аренды муниципальн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го имущества с субъе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к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тами малого и среднего предпринимательства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ниципального имущества Корпусова Е.В.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Выполнено.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14278">
              <w:rPr>
                <w:rFonts w:ascii="Times New Roman" w:hAnsi="Times New Roman"/>
                <w:sz w:val="20"/>
                <w:szCs w:val="20"/>
                <w:u w:val="single"/>
              </w:rPr>
              <w:t>В 2024 году заключено 9 договоров аренды муниципального имущества на сумму 576,08 тыс.руб.: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1. Договор от 04.04.2024 г. №5А24 на сумму 60,85 тыс. руб. арендатор Носков Павел Алексеевич;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2. Договор от 15.04.2024 г. №7А24 на сумму 43,28 тыс. руб. арендатор ИП Еремин Сергей Сергеевич;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3.Договор от 13.05.2024 г. №11А24 на сумму 97,88 тыс. руб. арендатор Кининбаева Валентина Владим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ровна;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4. Договор от 13.05.2024 г. №12А24 на сумму 43,05 тыс. руб. арендатор Кининбаева Валентина Владим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ровна;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5. Договор от 13.05.2024 г. № 13А24 на сумму 39,40 тыс. руб. арендатор Кининбаева Валентина Владим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>ровна;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6. Договор от 13.05.2024 г. № 14А24 на сумму 42,07 тыс. руб. арендатор Кининбаева Валентина Владим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ровна;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7. Договор от 23.07.2024 г. № 23А24 на сумму 17,93 тыс. руб. арендатор ИП Бекренев Эдуард Алексеевич;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8. Договор от 19.08.2024 г. № 24А24 на сумму 56,90 тыс. руб. арендатор ИП Голик Наталья Александровна;                                           9. Договор от 27.12.2024 г. № 28А24 на сумму 174,72 тыс. руб. арендатор Шахнович Л.М.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3080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402"/>
        <w:gridCol w:w="1134"/>
      </w:tblGrid>
      <w:tr w:rsidR="004D3080" w:rsidRPr="00C14278" w:rsidTr="00516F9B">
        <w:trPr>
          <w:trHeight w:val="461"/>
        </w:trPr>
        <w:tc>
          <w:tcPr>
            <w:tcW w:w="15701" w:type="dxa"/>
            <w:gridSpan w:val="9"/>
            <w:shd w:val="clear" w:color="auto" w:fill="F2F2F2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4278">
              <w:rPr>
                <w:rFonts w:ascii="Times New Roman" w:hAnsi="Times New Roman"/>
                <w:b/>
                <w:sz w:val="20"/>
                <w:szCs w:val="20"/>
              </w:rPr>
              <w:t>Подпрограмма 2 «Управление, распоряжение и использование земельных участков»</w:t>
            </w:r>
          </w:p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D3080" w:rsidRPr="00C14278" w:rsidTr="00516F9B">
        <w:tc>
          <w:tcPr>
            <w:tcW w:w="675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26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4278">
              <w:rPr>
                <w:rFonts w:ascii="Times New Roman" w:hAnsi="Times New Roman"/>
                <w:b/>
                <w:sz w:val="20"/>
                <w:szCs w:val="20"/>
              </w:rPr>
              <w:t>Основное меропри</w:t>
            </w:r>
            <w:r w:rsidRPr="00C14278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C14278">
              <w:rPr>
                <w:rFonts w:ascii="Times New Roman" w:hAnsi="Times New Roman"/>
                <w:b/>
                <w:sz w:val="20"/>
                <w:szCs w:val="20"/>
              </w:rPr>
              <w:t xml:space="preserve">тие 3.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Управление со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б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ственностью муниц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пального образования города-курорта Пят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горска в области 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мельных отношений</w:t>
            </w:r>
          </w:p>
        </w:tc>
        <w:tc>
          <w:tcPr>
            <w:tcW w:w="255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Муниципальное учрежд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ние «Управление имущ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ственных отношений 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министрации города Пят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горска» Начальник Коч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тов Г.В.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мельных отношений В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ронин Е.А.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3402" w:type="dxa"/>
            <w:vAlign w:val="center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 в установленный срок.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402"/>
        <w:gridCol w:w="1134"/>
      </w:tblGrid>
      <w:tr w:rsidR="004D3080" w:rsidRPr="00C14278" w:rsidTr="00516F9B">
        <w:tc>
          <w:tcPr>
            <w:tcW w:w="675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226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Мероприятия по земл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устройству и земл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пользованию</w:t>
            </w:r>
          </w:p>
        </w:tc>
        <w:tc>
          <w:tcPr>
            <w:tcW w:w="255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мельных отношений В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ронин Е.А.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340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Выполнено.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1427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Заключено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5 </w:t>
            </w:r>
            <w:r w:rsidRPr="00C1427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контрактов на общую сумму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35,00</w:t>
            </w:r>
            <w:r w:rsidRPr="00C1427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тыс.руб.:  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МК № 13/24-ПК от 05.03.2024 г. на сумму 3,60 тыс. руб. "Услуги по определению рыночной стоимости годового размера права аренды 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мельного участка, находящегося в муниципальной собственности, часть земельного  участка с кадас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ровым номером  26:33:240101:462/4 площадью 168 кв.м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 с видом разр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шенного использования";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. МК № 28/24-ПК от 02.05.2024 на сумму 3,60 тыс. руб. "Услуги по 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п</w:t>
            </w: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>ределению рыночной стоимости годового размера права аренды 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мельного участка, находящегося в муниципальной собственности площ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 41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069 кв.м.";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3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. МК № 34/24-ПК от 26.06.2024 на сумму 13,00 тыс. руб. "Услуги по определению рыночной стоимости годового размера права аренды 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мельного участка, находящегося в муниципальной собственности ";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4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. МК № 26/24 от 02.05.2024 на су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му 5,00 тыс. руб. "Оказание услуг  по определению рыночной ст-ти годового размера права аренды 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мельного участка находящегося в муниц. собственности ";                                                                                           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. МК № 55/24-ПК от 12.11.2024 на сумму 9,80 тыс. руб. "Услуги по 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п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ределению рыночной стоимости годового размера права аренды 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мельного участка"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402"/>
        <w:gridCol w:w="1134"/>
      </w:tblGrid>
      <w:tr w:rsidR="004D3080" w:rsidRPr="00C14278" w:rsidTr="00516F9B">
        <w:tc>
          <w:tcPr>
            <w:tcW w:w="675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4278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Контрольное событие 11. 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Приняты решения об утверждении схем ра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положения земельных участков на кадастр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вом плане территории и о предварительном согласовании предо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тавления земельных участков</w:t>
            </w:r>
          </w:p>
        </w:tc>
        <w:tc>
          <w:tcPr>
            <w:tcW w:w="255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Муниципальное учрежд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ние «Управление имущ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ственных отношений 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министрации города Пят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горска»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Начальник Кочетов Г.В.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31.03.2024; 30.06.2024; 30.09.2024; 31.12.2024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31.03.2024; 30.06.2024; 30.09.2024; 31.12.2024</w:t>
            </w:r>
          </w:p>
        </w:tc>
        <w:tc>
          <w:tcPr>
            <w:tcW w:w="3402" w:type="dxa"/>
            <w:vAlign w:val="center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Выполнено.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Заключено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9 </w:t>
            </w:r>
            <w:r w:rsidRPr="00C1427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контрактов на общую сумму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7092,11</w:t>
            </w:r>
            <w:r w:rsidRPr="00C1427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тыс.руб.: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. МК № 08/24-ПК от 23.01.2024 г. на сумму 46,50 тыс. руб. "Выполн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ние кадастровых работ по образов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нию земельных участков, с подг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товкой схем расположения земел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ь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ных участков на кадастровом плане территории и межевых планов для последующего осуществления кад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стрового учета образуемых земел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ь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ных участков: - пешеходная зона в районе сквера и памятника им. С.М.Кирова; - пешеходная зона по ул. Октябрьской, прилегающая к скверу им. Г.Г.Анджиевского; - п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шеходная зона по ул. Теплосерной от ул. Теплосерной от ул. Дзержи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ского до пр. Советской Армии";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МК № 20/24-ПК от 03.04.2024 г. на сумму 8,70 тыс. руб. "Услуги по выполнению кадастровых работ по образованию земельного участка, расположенного по адресу : Ставр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польский край, город Пятигорск, с. Привольное, ул.Широкая ";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3.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 МК № 17/24-КЭФ от 25.03.2024 г. на сумму 747,50 тыс. руб. "Выпо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нение комплексных кадастровых работ ";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4.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 МК № 39/24-ПК от 31.07.2024 на сумму 30,00 тыс. руб. "Услуги по выполн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нию кадастровых работ по образ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ванию земельного участка и свобо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ных земель квартала 26:33:100116";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5.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МК № 30/24-КЭФ от 30.06.2024 на сумму 6 145,81 тыс. руб. "Оказание услуг в области кадастровой де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я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тельности по выполнению ко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плексных кадастровых работ на те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ритории города Пятигорска Ставр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польского края ";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6.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МК № 45/24-ПК от 23.08.2024 на сумму 80,00 тыс. руб. "Услуги по определению рыночной стоимости изымаемых частей земельных учас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ков или об оценке рыночной сто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мости прав на земельные участки, подлежащих прекращению в связи с изъятием  а также отчет об оценке размера убытков, причиняемых из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ъ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ятием земельных участков в отн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шении земельных участков ";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МК № 56/24-ПК от 20.11.2024 на сумму 10,00 тыс. руб. «Услуги по выполнению кадастровых работ по образованию земельного участка расположенного по адресу: г.Пятигорск, ул. Пестова, протяже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ностью  700 м ";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8.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МК № 47/24-ПК от 24.09.2024 на сумму 3,60 тыс. руб. "Услуги по 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п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ределению рыночной стоимости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>изымаемых частей земельных учас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ков или об оценке рыночной сто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мости прав на земельные участки, подлежащих прекращению в связи с изъятием  а также отчет об оценке размера убытков, причиняемых из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ъ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ятием земельных участков в отн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шении земельных участков ";</w:t>
            </w:r>
          </w:p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. МК № 62/24-ПК от 11.12.2024 на сумму 20,00 тыс. руб. "Оказание услуг по проведению экспертизы приемки работ ". 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Утверждена 131 схема располож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земельных участков на кадас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ровом плане территории.</w:t>
            </w:r>
          </w:p>
        </w:tc>
        <w:tc>
          <w:tcPr>
            <w:tcW w:w="1134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402"/>
        <w:gridCol w:w="1134"/>
      </w:tblGrid>
      <w:tr w:rsidR="004D3080" w:rsidRPr="00C14278" w:rsidTr="00516F9B">
        <w:tc>
          <w:tcPr>
            <w:tcW w:w="675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Заключение договоров аренды земельных уч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стков, находящихся  собственности мун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ципального образов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ния города-курорта Пятигорска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мельных отношений В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ронин Е.А.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Выполнено.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Заключено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1 096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договоров аренды земельных участков на сумму              1</w:t>
            </w:r>
            <w:r>
              <w:rPr>
                <w:rFonts w:ascii="Times New Roman" w:hAnsi="Times New Roman"/>
                <w:sz w:val="20"/>
                <w:szCs w:val="20"/>
              </w:rPr>
              <w:t> 159,20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080" w:rsidRPr="00C14278" w:rsidTr="00516F9B">
        <w:tc>
          <w:tcPr>
            <w:tcW w:w="675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b/>
                <w:sz w:val="20"/>
                <w:szCs w:val="20"/>
              </w:rPr>
              <w:t>Контрольное событие 12.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                                Заключены договора аренды земельных уч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стков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мельных отношений В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ронин Е.А.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31.03.2024; 30.06.2024; 30.09.2024; 31.12.2024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31.03.2024; 30.06.2024; 30.09.2024; 31.12.2024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4D3080" w:rsidRDefault="004D3080" w:rsidP="004D3080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4D3080" w:rsidRDefault="004D3080" w:rsidP="004D3080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4D3080" w:rsidRDefault="004D3080" w:rsidP="004D3080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4D3080" w:rsidRDefault="004D3080" w:rsidP="004D3080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402"/>
        <w:gridCol w:w="1134"/>
      </w:tblGrid>
      <w:tr w:rsidR="004D3080" w:rsidRPr="00C14278" w:rsidTr="00516F9B">
        <w:trPr>
          <w:trHeight w:val="273"/>
        </w:trPr>
        <w:tc>
          <w:tcPr>
            <w:tcW w:w="675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2.1.3</w:t>
            </w:r>
          </w:p>
        </w:tc>
        <w:tc>
          <w:tcPr>
            <w:tcW w:w="2268" w:type="dxa"/>
            <w:vAlign w:val="center"/>
          </w:tcPr>
          <w:p w:rsidR="004D3080" w:rsidRPr="00C14278" w:rsidRDefault="004D3080" w:rsidP="00516F9B">
            <w:pPr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Выполнение других обязательств, связа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ных с муниципальным имуществом, в том числе содержание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D3080" w:rsidRPr="00C14278" w:rsidRDefault="004D3080" w:rsidP="00516F9B">
            <w:pPr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Муниципальное учрежд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ние «Управление имущ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ственных отношений 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министрации города Пят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горска» Начальник Коч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тов Г.В. Заведующий 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делом земельных отнош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ний Воронин Е.А.    Заме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титель главы администр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ции города Пятигорска - начальник Муниципальн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го учреждения «Управл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>ние городского хозяйства, транспорта и связи адм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нистрации города Пят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горска» Андриянов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.А.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340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МКУ «Управление капитального строительства», оплата авансовых платежей по земельному налогу за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 кв. 2024 (767,25 тыс. руб.),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2 кв. 2024 г. (767,25 тыс. руб.),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3 кв. 2024 г. (767,25 тыс. руб.),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4 кв. 2024 г. (767,25 тыс. руб.).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080" w:rsidRPr="00C14278" w:rsidTr="00516F9B">
        <w:tc>
          <w:tcPr>
            <w:tcW w:w="675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>2.1.4</w:t>
            </w:r>
          </w:p>
        </w:tc>
        <w:tc>
          <w:tcPr>
            <w:tcW w:w="2268" w:type="dxa"/>
            <w:vAlign w:val="center"/>
          </w:tcPr>
          <w:p w:rsidR="004D3080" w:rsidRPr="00C14278" w:rsidRDefault="004D3080" w:rsidP="00516F9B">
            <w:pPr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Мероприятия по пр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ведению топографо-геодезических, карт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графических и земл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устроительных работ земельных участков под индивидуальное жилищное строител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ь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ство гражданам име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ю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щим трех и более 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тей.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мельных отношений В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ронин Е.А.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3080" w:rsidRPr="00C14278" w:rsidRDefault="004D3080" w:rsidP="00516F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3080" w:rsidRPr="00C14278" w:rsidRDefault="004D3080" w:rsidP="00516F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В соответствии с положениями 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мельного Кодекса Российской Фед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рации и Градостроительного кодекса Российской Федерации данные 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роприятия проводятся на основании документов территориального пл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нирования, которые разрабатываю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ся МУ «Управление архитектуры и градостроительства администрации города Пятигорска» и утверждаются постановлением администрации г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рода Пятигорска. В связи с отсутс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вием документов территориального планирования, отсутствуют основ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ния проведения землеустроительных работ.</w:t>
            </w:r>
          </w:p>
        </w:tc>
        <w:tc>
          <w:tcPr>
            <w:tcW w:w="1134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Default="004D3080" w:rsidP="004D3080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4D3080" w:rsidRDefault="004D3080" w:rsidP="004D3080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4D3080" w:rsidRDefault="004D3080" w:rsidP="004D3080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402"/>
        <w:gridCol w:w="1134"/>
      </w:tblGrid>
      <w:tr w:rsidR="004D3080" w:rsidRPr="00C14278" w:rsidTr="00516F9B">
        <w:tc>
          <w:tcPr>
            <w:tcW w:w="675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4278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Контрольное событие 13:    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Заключен контракт на выполнение кадастр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вых работ по изгото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в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лению межевых планов                      </w:t>
            </w:r>
          </w:p>
        </w:tc>
        <w:tc>
          <w:tcPr>
            <w:tcW w:w="255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мельных отношений В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ронин Е.А.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положениями З</w:t>
            </w:r>
            <w:r w:rsidRPr="00C1427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color w:val="000000"/>
                <w:sz w:val="20"/>
                <w:szCs w:val="20"/>
              </w:rPr>
              <w:t>мельного Кодекса Российской Фед</w:t>
            </w:r>
            <w:r w:rsidRPr="00C1427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color w:val="000000"/>
                <w:sz w:val="20"/>
                <w:szCs w:val="20"/>
              </w:rPr>
              <w:t>рации и Градостроительного кодекса Российской Федерации данные м</w:t>
            </w:r>
            <w:r w:rsidRPr="00C1427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color w:val="000000"/>
                <w:sz w:val="20"/>
                <w:szCs w:val="20"/>
              </w:rPr>
              <w:t>роприятия проводятся на основании документов территориального пл</w:t>
            </w:r>
            <w:r w:rsidRPr="00C1427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color w:val="000000"/>
                <w:sz w:val="20"/>
                <w:szCs w:val="20"/>
              </w:rPr>
              <w:t>нирования, которые разрабатываю</w:t>
            </w:r>
            <w:r w:rsidRPr="00C14278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C14278">
              <w:rPr>
                <w:rFonts w:ascii="Times New Roman" w:hAnsi="Times New Roman"/>
                <w:color w:val="000000"/>
                <w:sz w:val="20"/>
                <w:szCs w:val="20"/>
              </w:rPr>
              <w:t>ся МУ «Управление архитектуры и градостроительства администрации города Пятигорска» и утверждаются постановлением администрации г</w:t>
            </w:r>
            <w:r w:rsidRPr="00C1427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color w:val="000000"/>
                <w:sz w:val="20"/>
                <w:szCs w:val="20"/>
              </w:rPr>
              <w:t>рода Пятигорска. В связи с отсутс</w:t>
            </w:r>
            <w:r w:rsidRPr="00C14278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C14278">
              <w:rPr>
                <w:rFonts w:ascii="Times New Roman" w:hAnsi="Times New Roman"/>
                <w:color w:val="000000"/>
                <w:sz w:val="20"/>
                <w:szCs w:val="20"/>
              </w:rPr>
              <w:t>вием документов территориального планирования, отсутствуют основ</w:t>
            </w:r>
            <w:r w:rsidRPr="00C1427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color w:val="000000"/>
                <w:sz w:val="20"/>
                <w:szCs w:val="20"/>
              </w:rPr>
              <w:t>ния проведения землеустроительных работ.</w:t>
            </w:r>
          </w:p>
        </w:tc>
        <w:tc>
          <w:tcPr>
            <w:tcW w:w="1134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4D3080" w:rsidRDefault="004D3080" w:rsidP="004D3080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4D3080" w:rsidRDefault="004D3080" w:rsidP="004D3080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4D3080" w:rsidRDefault="004D3080" w:rsidP="004D3080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402"/>
        <w:gridCol w:w="1134"/>
      </w:tblGrid>
      <w:tr w:rsidR="004D3080" w:rsidRPr="00C14278" w:rsidTr="00516F9B">
        <w:trPr>
          <w:trHeight w:val="460"/>
        </w:trPr>
        <w:tc>
          <w:tcPr>
            <w:tcW w:w="15701" w:type="dxa"/>
            <w:gridSpan w:val="9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b/>
                <w:sz w:val="20"/>
                <w:szCs w:val="20"/>
              </w:rPr>
              <w:t>Подпрограмма 3 «Обеспечение земельными участками граждан, имеющих трех и более детей»</w:t>
            </w:r>
          </w:p>
        </w:tc>
      </w:tr>
      <w:tr w:rsidR="004D3080" w:rsidRPr="00C14278" w:rsidTr="00516F9B">
        <w:tc>
          <w:tcPr>
            <w:tcW w:w="675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4278">
              <w:rPr>
                <w:rFonts w:ascii="Times New Roman" w:hAnsi="Times New Roman"/>
                <w:b/>
                <w:sz w:val="20"/>
                <w:szCs w:val="20"/>
              </w:rPr>
              <w:t>Основное меропри</w:t>
            </w:r>
            <w:r w:rsidRPr="00C14278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C1427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тие 4.                                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Предоставление 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мельных участков гр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жданам, имеющим трех и более детей  и закл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ю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чение договоров аре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ды земельных участков</w:t>
            </w:r>
          </w:p>
        </w:tc>
        <w:tc>
          <w:tcPr>
            <w:tcW w:w="255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учрежд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>ние «Управление имущ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ственных отношений 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министрации города Пят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горска»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Начальник Кочетов Г.В.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мельных отношений В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ронин Е.А.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Заместитель главы адм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нистрации города Пят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горска - начальник Мун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ципального учреждения «Управление городского хозяйства, транспорта и связи администрации г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рода Пятигорска» Ан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риянов И.А.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3402" w:type="dxa"/>
            <w:vMerge w:val="restart"/>
            <w:vAlign w:val="center"/>
          </w:tcPr>
          <w:p w:rsidR="004D3080" w:rsidRPr="00C14278" w:rsidRDefault="004D3080" w:rsidP="00516F9B">
            <w:pPr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Выполнено.</w:t>
            </w:r>
          </w:p>
          <w:p w:rsidR="004D3080" w:rsidRPr="00C14278" w:rsidRDefault="004D3080" w:rsidP="00516F9B">
            <w:pPr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Поставлено на очередь 14 семей, имеющих право на предоставление земельного участка. </w:t>
            </w:r>
          </w:p>
          <w:p w:rsidR="004D3080" w:rsidRPr="00C14278" w:rsidRDefault="004D3080" w:rsidP="00516F9B">
            <w:pPr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Общее количество семей</w:t>
            </w:r>
            <w:r>
              <w:rPr>
                <w:rFonts w:ascii="Times New Roman" w:hAnsi="Times New Roman"/>
                <w:sz w:val="20"/>
                <w:szCs w:val="20"/>
              </w:rPr>
              <w:t>, поста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ленных в очередь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 время действия программы составляет -             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 1 139, стоит на учете - 851 (снято 4), предоставлено – 0.  </w:t>
            </w:r>
          </w:p>
          <w:p w:rsidR="004D3080" w:rsidRPr="00C14278" w:rsidRDefault="004D3080" w:rsidP="00516F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3080" w:rsidRPr="00C14278" w:rsidRDefault="004D3080" w:rsidP="00516F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3080" w:rsidRPr="00C14278" w:rsidRDefault="004D3080" w:rsidP="00516F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080" w:rsidRPr="00C14278" w:rsidTr="00516F9B">
        <w:tc>
          <w:tcPr>
            <w:tcW w:w="675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226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Учет и ведение реестра граждан, имеющих право на предоставл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ние земельных учас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ков</w:t>
            </w:r>
          </w:p>
        </w:tc>
        <w:tc>
          <w:tcPr>
            <w:tcW w:w="255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Муниципальное учрежд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ние «Управление имущ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ственных отношений 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министрации города Пят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горска»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Начальник Кочетов Г.В.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мельных отношений В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ронин Е.А.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Заместитель главы адм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нистрации города Пят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горска - начальник Мун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ципального учреждения «Управление городского хозяйства, транспорта и связи администрации г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рода Пятигорска» Ан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риянов И.А.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3402" w:type="dxa"/>
            <w:vMerge/>
            <w:shd w:val="clear" w:color="auto" w:fill="FDE9D9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3080" w:rsidRDefault="004D3080" w:rsidP="004D3080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4D3080" w:rsidRDefault="004D3080" w:rsidP="004D3080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4D3080" w:rsidRDefault="004D3080" w:rsidP="004D3080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402"/>
        <w:gridCol w:w="1134"/>
      </w:tblGrid>
      <w:tr w:rsidR="004D3080" w:rsidRPr="00C14278" w:rsidTr="00516F9B">
        <w:tc>
          <w:tcPr>
            <w:tcW w:w="675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4278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Контрольное событие 14:                          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ключены договора аренды земельного участка</w:t>
            </w:r>
          </w:p>
        </w:tc>
        <w:tc>
          <w:tcPr>
            <w:tcW w:w="255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Муниципальное учрежд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ние «Управление имущ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ственных отношений 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министрации города Пят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горска»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Начальник Кочетов Г.В.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Заведующий отделом 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>мельных отношений В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ронин Е.А.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Заместитель главы адм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нистрации города Пят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горска - начальник МУ "Управление городского хозяйства, транспорта и связи администрации г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рода Пятигорска" Андри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я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нов И.А.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Ввиду отсутствия возможности по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ключения коммунальных услуг к коммуникациям и во исполнение представления прокуратуры                     г. Пятигорска по данному вопросу, предоставление земельных участков не осуществлялось.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3080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402"/>
        <w:gridCol w:w="1134"/>
      </w:tblGrid>
      <w:tr w:rsidR="004D3080" w:rsidRPr="00C14278" w:rsidTr="00516F9B">
        <w:trPr>
          <w:trHeight w:val="555"/>
        </w:trPr>
        <w:tc>
          <w:tcPr>
            <w:tcW w:w="15701" w:type="dxa"/>
            <w:gridSpan w:val="9"/>
            <w:shd w:val="clear" w:color="auto" w:fill="F2F2F2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4278">
              <w:rPr>
                <w:rFonts w:ascii="Times New Roman" w:hAnsi="Times New Roman"/>
                <w:b/>
                <w:sz w:val="20"/>
                <w:szCs w:val="20"/>
              </w:rPr>
              <w:t>Подпрограмма 4 «Обеспечение реализации программы и общепрограммные мероприятия»</w:t>
            </w:r>
          </w:p>
        </w:tc>
      </w:tr>
      <w:tr w:rsidR="004D3080" w:rsidRPr="00C14278" w:rsidTr="00516F9B">
        <w:tc>
          <w:tcPr>
            <w:tcW w:w="675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26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Обеспечение реализ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ции программы и 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б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щепрограммные мер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приятия</w:t>
            </w:r>
          </w:p>
        </w:tc>
        <w:tc>
          <w:tcPr>
            <w:tcW w:w="255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Муниципальное учрежд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ние  «Управление имущ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ственных отношений 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министрации города Пят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горска»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Начальник  Кочетов Г.В.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Выполнено в пределах представле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ных лимитов бюджетных обяз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тельств: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лимит: - 42 774,74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факт: - 42 706,05 (99,84%)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14278">
              <w:rPr>
                <w:rFonts w:ascii="Times New Roman" w:hAnsi="Times New Roman"/>
                <w:sz w:val="20"/>
                <w:szCs w:val="20"/>
                <w:u w:val="single"/>
              </w:rPr>
              <w:t>МУ «УИО» заключен 18 контрактов на общую сумму 884,40 тыс. руб.: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1. МК № 04/24-ПК от 10.01.2021 на сумму 99,99 тыс. руб. «Услуги по ремонту, техническому обслужив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нию офисной техники, ремонту и заправке картриджей»;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2. МК № 01/24-ПК от 09.01.2024 на сумму 120,00 тыс. руб. «Оказание услуг почтовой связи, дополнител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ь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ных и иных услуг, согласно дейс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вующему перечню услуг»;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3. МК № 01.1/24-ПК от 09.01.2024 на сумму 120,00 тыс. руб. «Оказание услуг почтовой связи, дополнител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ь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ных и иных услуг, согласно дейс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вующему перечню услуг»;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4. МК № 841 от 01.12.2023 на сумму 120,00 тыс. руб. «Услуги связи»;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5. МК № 05/24 пк от 01.02.2024 на сумму 3,30 тыс. руб. «Оказание 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луг связи»;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6. МК № 15/24-ПК от 01.03.2024 на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>сумму 8,90 тыс. руб. «Приобретение картриджей»;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7. МК № 27/24-ПК от 24.04.2024 на сумму 10,40 тыс. руб. «Лицензия на право использования СКЗИ "Кри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п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тоПро"»;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8. МК № 22/24-ПК от 10.04.2024 на сумму 49,99 тыс. руб. «Приобрет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ние канцтоваров»;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9. МК № 32/24-ПК от 18.06.2023 на сумму 30,00 тыс. руб. «Техническое обслуживание кондиционеров»;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10. МК № 38/24-ПК от 29.07.2024 на сумму 27,15 тыс. руб. «Услуги по установке сплит системы»;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11. МК № 37/24-ПК от 30.07.2024 на сумму 35,00 тыс. руб. «Приобрет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ние МФУ»;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12. МК № 46/24-ПК от 23.08.2024 на сумму 49,02 тыс. руб. «Приобрет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ние канцтоваров»;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13. МК № 54/24-ПК от 01.11.2024 на сумму 21,05 тыс. руб. «Услуги по ремонту, техническому обслужив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нию офисной техники, ремонту и заправке картриджей»;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14. МК № 53/24-ПК от 11.11.2024 на сумму 350,60 тыс. руб. «Приобрет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ние оборудования»;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15. МК № 25/24-ПК от 06.05.2024 на сумму 210,63 тыс. руб. «Бумага для офисной техники»;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16. МК № 58/24-ПК от 13.12.2024 на сумму 145,35 тыс. руб. «Поставка товара (стулья)»;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17. МК № 61/24-ПК от 06.12.2024 на сумму 1,05 тыс. руб. «Приобретение оснастки для печати»;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18. МК № 64/24-ПК от 13.12.2024 на сумму 19,00 тыс. руб. «Приобрет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ние картриджей».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14278">
              <w:rPr>
                <w:rFonts w:ascii="Times New Roman" w:hAnsi="Times New Roman"/>
                <w:sz w:val="20"/>
                <w:szCs w:val="20"/>
                <w:u w:val="single"/>
              </w:rPr>
              <w:t>МКУ «ЦАД» заключено 25 контра</w:t>
            </w:r>
            <w:r w:rsidRPr="00C14278">
              <w:rPr>
                <w:rFonts w:ascii="Times New Roman" w:hAnsi="Times New Roman"/>
                <w:sz w:val="20"/>
                <w:szCs w:val="20"/>
                <w:u w:val="single"/>
              </w:rPr>
              <w:t>к</w:t>
            </w:r>
            <w:r w:rsidRPr="00C14278">
              <w:rPr>
                <w:rFonts w:ascii="Times New Roman" w:hAnsi="Times New Roman"/>
                <w:sz w:val="20"/>
                <w:szCs w:val="20"/>
                <w:u w:val="single"/>
              </w:rPr>
              <w:t xml:space="preserve">тов на общую сумму 914,14  тыс. </w:t>
            </w:r>
            <w:r w:rsidRPr="00C14278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руб.: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1. МК № 1-ПК от 09.01.2024 на су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му 45,00 тыс. руб. «Техническое обслуживание (заправка, ремонт, настройка, модернизация) компь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ю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терной и офисной техники»;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2. МК № 2-ПК от 09.01.202 на сумму 21,60 тыс. руб. «Предрейсовый и послерейсовый медицинские осмо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ры водителей»;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3. МК № 45/24-МР26/01/Пят от 25.01.2023 на сумму 220,00 тыс. руб. «Услуги почтовой связи»;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4. МК № Х7МЕМ41НР9МО48281 от 24.01.2024 на сумму 4,71 тыс. руб. «Страхование гражданской ответс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венности владельцев  транспортных средств»;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5. МК № 11394722 от 01.02.2024 на сумму 60,00 тыс. руб. «Услуги тел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фонной связи»;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6. МК № 0102-24/01 от 02.02.2024 на сумму 37,00 тыс. руб. «Приобрет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ние офисной бумаги»;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7. МК № 5-ПК от 29.01.2024 на су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му 38,01 тыс. руб. «Бензин автом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бильный АИ-92 экологического класса не ниже К5 (розничная реал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зация)»;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8. МК № 6-ПК от 10.04.2024 на су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му 13,70 тыс. руб. «Услуги за 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монтаж и монтаж сплит системы»;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9. МК № 8-ПК от 01.07.2024 на су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му 49,91 тыс. руб. «Бензин автом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бильный АИ-92 экологического класса не ниже К5 (розничная реал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зация»;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10. МК № 234 от 05.07.2024 на су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му 3,00 тыс. руб. «Обучение по 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б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щим вопросам охраны труда и ок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занию первой помощи пострада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в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шим»;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11. МК № 1208-016 от 12.08.2024 на сумму 2,56 тыс. руб. «Приобретение </w:t>
            </w: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>конвертов»;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12. МК № 16-ПК от 22.08.2024 на сумму 5,00 тыс. руб. «Приобретение Антивируса»;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13. МК № ХТА219040 № 0849076 от 06.09.2024 на сумму 3,48 тыс. руб. «Страхование гражданской ответс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венности владельцев  транспортных средств (осаго)»;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14. МК № 15-ПК от 14.08.2024 на сумму 46,43 тыс. руб. «Приобрет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ние офисной бумаги»;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15. МК № 85 от 26.05.2024 на сумму 11,17 тыс. руб. «Услуги по ремонту автомашины»;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16. МК № 7-ПК от 27.04.2024 на сумму 34,75 тыс. руб. «Бензин авт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мобильный АИ-92 экологического класса не ниже К5 (розничная реал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зация)»;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17. МК № 22-ПК от 01.10.2024 на сумму 42,26 тыс. руб. «Бензин авт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мобильный АИ-92 экологического класса не ниже К5 (розничная реал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зация)»;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18. МК № 30-ПК от 08.11.2024 на сумму 2,75 тыс. руб. «Приобретение конвертов»;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19. МК № 31-ПК от 09.11.2024 на сумму 22,32 тыс. руб. «Приобрет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ние бумаги»;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20. МК № 18-ПК от 29.11.2024 на сумму 0,90 тыс. руб. «Предрейсовый и послерейсовый медицинские 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мотры водителей»;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21. МК № 521587136 от 16.12.2024 на сумму 7,20 тыс. руб. «Неискл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ю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чительные права использования б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зы данных "Госзакупки" электро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ная версия журнала»;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22. МК № 20241515499 от 19.12.2024 на сумму 198,10 тыс. руб. «Приобретение МФУ, системного блока»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lastRenderedPageBreak/>
              <w:t>23. МК № 39-ПК от 25.12.2024 на сумму 3,25 тыс. руб. «Приобретение картриджей»;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24. МК № 37-ПК от 26.12.2024 на сумму 39,74 тыс. руб. «Приобрет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ние канцтоваров»;</w:t>
            </w:r>
          </w:p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25. МК № 11877 от 26.12.2024 на сумму 1,30 тыс. руб. «Приобретение картриджей».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402"/>
        <w:gridCol w:w="1134"/>
      </w:tblGrid>
      <w:tr w:rsidR="004D3080" w:rsidRPr="00C14278" w:rsidTr="00516F9B">
        <w:tc>
          <w:tcPr>
            <w:tcW w:w="675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4.1.1.</w:t>
            </w:r>
          </w:p>
        </w:tc>
        <w:tc>
          <w:tcPr>
            <w:tcW w:w="226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Расходы на обеспеч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ние функций органов местного самоуправл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ния города Пятигорска</w:t>
            </w:r>
          </w:p>
        </w:tc>
        <w:tc>
          <w:tcPr>
            <w:tcW w:w="255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Муниципальное учрежд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ние «Управление имущ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ственных отношений 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министрации  города П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я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тигорска».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Начальник  Кочетов Г.В.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Выполнено в пределах представле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ных лимитов бюджетных обяз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тельств: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лимит: - 29 523,26</w:t>
            </w:r>
          </w:p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факт: - 29 455,40 (99,77%)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3080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402"/>
        <w:gridCol w:w="1134"/>
      </w:tblGrid>
      <w:tr w:rsidR="004D3080" w:rsidRPr="00C14278" w:rsidTr="00516F9B">
        <w:tc>
          <w:tcPr>
            <w:tcW w:w="675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4.1.2.</w:t>
            </w:r>
          </w:p>
        </w:tc>
        <w:tc>
          <w:tcPr>
            <w:tcW w:w="226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Расходы на обеспеч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ние деятельности (ок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зание услуг) муниц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и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пальных учреждений</w:t>
            </w:r>
          </w:p>
        </w:tc>
        <w:tc>
          <w:tcPr>
            <w:tcW w:w="255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Муниципальное учрежд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ние «Управление имущ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ственных отношений 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министрации  города П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я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тигорска».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Начальник  Кочетов Г.В.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Выполнено в пределах представле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ных лимитов бюджетных обяз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тельств: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лимит: - 13 248,47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факт: - 13 247,64 (99,99%)</w:t>
            </w:r>
          </w:p>
        </w:tc>
        <w:tc>
          <w:tcPr>
            <w:tcW w:w="1134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D3080" w:rsidRPr="00C14278" w:rsidRDefault="004D3080" w:rsidP="004D308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025"/>
        <w:gridCol w:w="243"/>
        <w:gridCol w:w="2552"/>
        <w:gridCol w:w="1417"/>
        <w:gridCol w:w="1418"/>
        <w:gridCol w:w="1417"/>
        <w:gridCol w:w="567"/>
        <w:gridCol w:w="284"/>
        <w:gridCol w:w="567"/>
        <w:gridCol w:w="1417"/>
        <w:gridCol w:w="1985"/>
        <w:gridCol w:w="1134"/>
      </w:tblGrid>
      <w:tr w:rsidR="004D3080" w:rsidRPr="00891F59" w:rsidTr="00516F9B">
        <w:tc>
          <w:tcPr>
            <w:tcW w:w="675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4.1.3.</w:t>
            </w:r>
          </w:p>
        </w:tc>
        <w:tc>
          <w:tcPr>
            <w:tcW w:w="2268" w:type="dxa"/>
            <w:gridSpan w:val="2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Организация профе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сиональный переподг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о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товки и повышения квалификации</w:t>
            </w:r>
          </w:p>
        </w:tc>
        <w:tc>
          <w:tcPr>
            <w:tcW w:w="2552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Муниципальное учрежд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ние «Управление имущ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ственных отношений 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д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министрации  города П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я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 xml:space="preserve">тигорска».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Начальник Кочетов Г.В.</w:t>
            </w:r>
          </w:p>
        </w:tc>
        <w:tc>
          <w:tcPr>
            <w:tcW w:w="1417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Выполнено в пределах представле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ных лимитов бюджетных обяз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а</w:t>
            </w:r>
            <w:r w:rsidRPr="00C14278">
              <w:rPr>
                <w:rFonts w:ascii="Times New Roman" w:hAnsi="Times New Roman"/>
                <w:sz w:val="20"/>
                <w:szCs w:val="20"/>
              </w:rPr>
              <w:t>тельств: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 xml:space="preserve">лимит: - 3,00 </w:t>
            </w:r>
          </w:p>
          <w:p w:rsidR="004D3080" w:rsidRPr="00C14278" w:rsidRDefault="004D3080" w:rsidP="0051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278">
              <w:rPr>
                <w:rFonts w:ascii="Times New Roman" w:hAnsi="Times New Roman"/>
                <w:sz w:val="20"/>
                <w:szCs w:val="20"/>
              </w:rPr>
              <w:t>факт: -  3,00 (100,00%)</w:t>
            </w:r>
          </w:p>
        </w:tc>
        <w:tc>
          <w:tcPr>
            <w:tcW w:w="1134" w:type="dxa"/>
            <w:vAlign w:val="center"/>
          </w:tcPr>
          <w:p w:rsidR="004D3080" w:rsidRPr="00891F59" w:rsidRDefault="004D3080" w:rsidP="0051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080" w:rsidRPr="00891F59" w:rsidTr="00516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19" w:type="dxa"/>
        </w:trPr>
        <w:tc>
          <w:tcPr>
            <w:tcW w:w="2700" w:type="dxa"/>
            <w:gridSpan w:val="2"/>
            <w:vAlign w:val="bottom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080" w:rsidRPr="00891F59" w:rsidRDefault="004D3080" w:rsidP="0051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</w:t>
            </w:r>
            <w:r w:rsidRPr="00891F59">
              <w:rPr>
                <w:rFonts w:ascii="Times New Roman" w:hAnsi="Times New Roman"/>
                <w:sz w:val="24"/>
                <w:szCs w:val="24"/>
              </w:rPr>
              <w:t>правления</w:t>
            </w:r>
          </w:p>
        </w:tc>
        <w:tc>
          <w:tcPr>
            <w:tcW w:w="243" w:type="dxa"/>
            <w:vAlign w:val="bottom"/>
          </w:tcPr>
          <w:p w:rsidR="004D3080" w:rsidRPr="00891F59" w:rsidRDefault="004D3080" w:rsidP="0051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vAlign w:val="bottom"/>
          </w:tcPr>
          <w:p w:rsidR="004D3080" w:rsidRPr="00891F59" w:rsidRDefault="004D3080" w:rsidP="00516F9B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4D3080" w:rsidRPr="00891F59" w:rsidRDefault="004D3080" w:rsidP="0051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080" w:rsidRPr="00891F59" w:rsidRDefault="004D3080" w:rsidP="0051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Г.В.Кочетов</w:t>
            </w:r>
          </w:p>
        </w:tc>
      </w:tr>
      <w:tr w:rsidR="004D3080" w:rsidRPr="00FB785E" w:rsidTr="00516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19" w:type="dxa"/>
        </w:trPr>
        <w:tc>
          <w:tcPr>
            <w:tcW w:w="2700" w:type="dxa"/>
            <w:gridSpan w:val="2"/>
            <w:vAlign w:val="bottom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080" w:rsidRPr="00891F59" w:rsidRDefault="004D3080" w:rsidP="0051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отделом экономики</w:t>
            </w:r>
          </w:p>
        </w:tc>
        <w:tc>
          <w:tcPr>
            <w:tcW w:w="243" w:type="dxa"/>
            <w:vAlign w:val="bottom"/>
          </w:tcPr>
          <w:p w:rsidR="004D3080" w:rsidRPr="00891F59" w:rsidRDefault="004D3080" w:rsidP="0051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vAlign w:val="bottom"/>
          </w:tcPr>
          <w:p w:rsidR="004D3080" w:rsidRPr="00891F59" w:rsidRDefault="004D3080" w:rsidP="0051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4D3080" w:rsidRPr="00891F59" w:rsidRDefault="004D3080" w:rsidP="0051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4D3080" w:rsidRDefault="004D3080" w:rsidP="0051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Pr="00891F59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Шевцова</w:t>
            </w:r>
          </w:p>
          <w:p w:rsidR="004D3080" w:rsidRPr="00FB785E" w:rsidRDefault="004D3080" w:rsidP="00516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D3080" w:rsidRPr="004E0885" w:rsidRDefault="004D3080" w:rsidP="0061036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sectPr w:rsidR="004D3080" w:rsidRPr="004E0885" w:rsidSect="00AE47BC">
      <w:pgSz w:w="16838" w:h="11906" w:orient="landscape" w:code="9"/>
      <w:pgMar w:top="1134" w:right="680" w:bottom="567" w:left="851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954"/>
    <w:multiLevelType w:val="hybridMultilevel"/>
    <w:tmpl w:val="0164C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4E0885"/>
    <w:rsid w:val="0001137A"/>
    <w:rsid w:val="000426A9"/>
    <w:rsid w:val="00045DD0"/>
    <w:rsid w:val="00074B49"/>
    <w:rsid w:val="00076C42"/>
    <w:rsid w:val="00107B2D"/>
    <w:rsid w:val="00112978"/>
    <w:rsid w:val="0011788D"/>
    <w:rsid w:val="00135527"/>
    <w:rsid w:val="001B5F90"/>
    <w:rsid w:val="001C2185"/>
    <w:rsid w:val="001D5ADD"/>
    <w:rsid w:val="001F48D7"/>
    <w:rsid w:val="00204F93"/>
    <w:rsid w:val="00263FF9"/>
    <w:rsid w:val="0028428E"/>
    <w:rsid w:val="00287D38"/>
    <w:rsid w:val="002B07C8"/>
    <w:rsid w:val="00301336"/>
    <w:rsid w:val="00321734"/>
    <w:rsid w:val="003821B1"/>
    <w:rsid w:val="00387479"/>
    <w:rsid w:val="00394831"/>
    <w:rsid w:val="004330D4"/>
    <w:rsid w:val="0045621D"/>
    <w:rsid w:val="00466D0E"/>
    <w:rsid w:val="00485801"/>
    <w:rsid w:val="004A6D21"/>
    <w:rsid w:val="004D3080"/>
    <w:rsid w:val="004E0885"/>
    <w:rsid w:val="0052723A"/>
    <w:rsid w:val="00572092"/>
    <w:rsid w:val="0058329A"/>
    <w:rsid w:val="00596627"/>
    <w:rsid w:val="005C0ADB"/>
    <w:rsid w:val="005D1F76"/>
    <w:rsid w:val="005D245D"/>
    <w:rsid w:val="005E07F6"/>
    <w:rsid w:val="00605FEC"/>
    <w:rsid w:val="00610368"/>
    <w:rsid w:val="006338FB"/>
    <w:rsid w:val="00682E1D"/>
    <w:rsid w:val="00694758"/>
    <w:rsid w:val="006B7131"/>
    <w:rsid w:val="006D10E1"/>
    <w:rsid w:val="006D256C"/>
    <w:rsid w:val="006F5636"/>
    <w:rsid w:val="00705634"/>
    <w:rsid w:val="00707C44"/>
    <w:rsid w:val="00726D14"/>
    <w:rsid w:val="00726E20"/>
    <w:rsid w:val="00761539"/>
    <w:rsid w:val="00782CF7"/>
    <w:rsid w:val="007C2F02"/>
    <w:rsid w:val="00800080"/>
    <w:rsid w:val="00803BAE"/>
    <w:rsid w:val="00821BEA"/>
    <w:rsid w:val="00850F52"/>
    <w:rsid w:val="00877211"/>
    <w:rsid w:val="00884F97"/>
    <w:rsid w:val="008947D6"/>
    <w:rsid w:val="008A15E6"/>
    <w:rsid w:val="008F2FA9"/>
    <w:rsid w:val="0099331C"/>
    <w:rsid w:val="009A3F38"/>
    <w:rsid w:val="009A7776"/>
    <w:rsid w:val="009B4D02"/>
    <w:rsid w:val="009C5293"/>
    <w:rsid w:val="009E6118"/>
    <w:rsid w:val="00A02039"/>
    <w:rsid w:val="00A021B2"/>
    <w:rsid w:val="00A071CC"/>
    <w:rsid w:val="00A24701"/>
    <w:rsid w:val="00A50E6D"/>
    <w:rsid w:val="00A54DAF"/>
    <w:rsid w:val="00AA0B67"/>
    <w:rsid w:val="00AA5C8D"/>
    <w:rsid w:val="00AA7845"/>
    <w:rsid w:val="00AE47BC"/>
    <w:rsid w:val="00B54D93"/>
    <w:rsid w:val="00B8015C"/>
    <w:rsid w:val="00BE3BB4"/>
    <w:rsid w:val="00BF22D1"/>
    <w:rsid w:val="00C12D16"/>
    <w:rsid w:val="00C37F30"/>
    <w:rsid w:val="00C5359F"/>
    <w:rsid w:val="00C81271"/>
    <w:rsid w:val="00C82D2A"/>
    <w:rsid w:val="00C900F3"/>
    <w:rsid w:val="00C94DB0"/>
    <w:rsid w:val="00CD12AD"/>
    <w:rsid w:val="00CD502C"/>
    <w:rsid w:val="00CE58EF"/>
    <w:rsid w:val="00CE6318"/>
    <w:rsid w:val="00CF249F"/>
    <w:rsid w:val="00D07811"/>
    <w:rsid w:val="00D14041"/>
    <w:rsid w:val="00D8771B"/>
    <w:rsid w:val="00D964E8"/>
    <w:rsid w:val="00DC1556"/>
    <w:rsid w:val="00DC5B31"/>
    <w:rsid w:val="00DE2A7A"/>
    <w:rsid w:val="00E616CE"/>
    <w:rsid w:val="00E63204"/>
    <w:rsid w:val="00E90492"/>
    <w:rsid w:val="00EC28F4"/>
    <w:rsid w:val="00ED1775"/>
    <w:rsid w:val="00EF1C28"/>
    <w:rsid w:val="00F35303"/>
    <w:rsid w:val="00F56486"/>
    <w:rsid w:val="00FB2441"/>
    <w:rsid w:val="00FC2828"/>
    <w:rsid w:val="00FD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азвание"/>
    <w:basedOn w:val="a"/>
    <w:rsid w:val="004D30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ru-RU"/>
    </w:rPr>
  </w:style>
  <w:style w:type="paragraph" w:styleId="a5">
    <w:name w:val="List Paragraph"/>
    <w:basedOn w:val="a"/>
    <w:uiPriority w:val="34"/>
    <w:qFormat/>
    <w:rsid w:val="004D30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4D3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39</Pages>
  <Words>8834</Words>
  <Characters>50355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Balagovva</cp:lastModifiedBy>
  <cp:revision>101</cp:revision>
  <cp:lastPrinted>2025-03-18T09:58:00Z</cp:lastPrinted>
  <dcterms:created xsi:type="dcterms:W3CDTF">2022-03-24T15:03:00Z</dcterms:created>
  <dcterms:modified xsi:type="dcterms:W3CDTF">2025-04-08T11:08:00Z</dcterms:modified>
</cp:coreProperties>
</file>