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C29" w:rsidRPr="00F810DB" w:rsidRDefault="00222FC1" w:rsidP="00D8749A">
      <w:pPr>
        <w:pStyle w:val="20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ГОДОВОЙ ОТЧЕТ</w:t>
      </w:r>
    </w:p>
    <w:p w:rsidR="00A23F3F" w:rsidRPr="00F810DB" w:rsidRDefault="00222FC1" w:rsidP="00854342">
      <w:pPr>
        <w:pStyle w:val="20"/>
        <w:shd w:val="clear" w:color="auto" w:fill="auto"/>
        <w:spacing w:line="240" w:lineRule="auto"/>
        <w:ind w:right="23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о ходе реализации муниципальной программы города-к</w:t>
      </w:r>
      <w:r w:rsidR="00A23F3F" w:rsidRPr="00F810DB">
        <w:rPr>
          <w:color w:val="auto"/>
          <w:sz w:val="28"/>
          <w:szCs w:val="28"/>
        </w:rPr>
        <w:t xml:space="preserve">урорта Пятигорска «Формирование </w:t>
      </w:r>
      <w:r w:rsidRPr="00F810DB">
        <w:rPr>
          <w:color w:val="auto"/>
          <w:sz w:val="28"/>
          <w:szCs w:val="28"/>
        </w:rPr>
        <w:t>современной городской среды» на 2018 - 202</w:t>
      </w:r>
      <w:r w:rsidR="002C3966" w:rsidRPr="00F810DB">
        <w:rPr>
          <w:color w:val="auto"/>
          <w:sz w:val="28"/>
          <w:szCs w:val="28"/>
        </w:rPr>
        <w:t>4</w:t>
      </w:r>
      <w:r w:rsidRPr="00F810DB">
        <w:rPr>
          <w:color w:val="auto"/>
          <w:sz w:val="28"/>
          <w:szCs w:val="28"/>
        </w:rPr>
        <w:t xml:space="preserve"> годы </w:t>
      </w:r>
    </w:p>
    <w:p w:rsidR="00205C29" w:rsidRPr="00F810DB" w:rsidRDefault="0000532C" w:rsidP="00854342">
      <w:pPr>
        <w:pStyle w:val="20"/>
        <w:shd w:val="clear" w:color="auto" w:fill="auto"/>
        <w:spacing w:line="240" w:lineRule="auto"/>
        <w:ind w:right="23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в 202</w:t>
      </w:r>
      <w:r w:rsidR="00480DB9" w:rsidRPr="00F810DB">
        <w:rPr>
          <w:color w:val="auto"/>
          <w:sz w:val="28"/>
          <w:szCs w:val="28"/>
        </w:rPr>
        <w:t>4</w:t>
      </w:r>
      <w:r w:rsidR="00222FC1" w:rsidRPr="00F810DB">
        <w:rPr>
          <w:color w:val="auto"/>
          <w:sz w:val="28"/>
          <w:szCs w:val="28"/>
        </w:rPr>
        <w:t xml:space="preserve"> году</w:t>
      </w:r>
    </w:p>
    <w:p w:rsidR="00D35732" w:rsidRPr="00F810DB" w:rsidRDefault="00D35732" w:rsidP="00854342">
      <w:pPr>
        <w:pStyle w:val="20"/>
        <w:shd w:val="clear" w:color="auto" w:fill="auto"/>
        <w:spacing w:line="240" w:lineRule="auto"/>
        <w:ind w:right="23"/>
        <w:rPr>
          <w:color w:val="auto"/>
          <w:sz w:val="16"/>
          <w:szCs w:val="16"/>
        </w:rPr>
      </w:pPr>
    </w:p>
    <w:p w:rsidR="00205C29" w:rsidRPr="00F810DB" w:rsidRDefault="00E17518" w:rsidP="009425C0">
      <w:pPr>
        <w:pStyle w:val="a3"/>
        <w:spacing w:after="12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 xml:space="preserve">1. </w:t>
      </w:r>
      <w:r w:rsidR="00222FC1" w:rsidRPr="00F810DB">
        <w:rPr>
          <w:rFonts w:ascii="Times New Roman" w:hAnsi="Times New Roman"/>
          <w:sz w:val="28"/>
          <w:szCs w:val="28"/>
        </w:rPr>
        <w:t>Муниципальная программа города-курорта Пятигорска «Формирование современной городской среды» на 2018-202</w:t>
      </w:r>
      <w:r w:rsidR="002C3966" w:rsidRPr="00F810DB">
        <w:rPr>
          <w:rFonts w:ascii="Times New Roman" w:hAnsi="Times New Roman"/>
          <w:sz w:val="28"/>
          <w:szCs w:val="28"/>
        </w:rPr>
        <w:t>4</w:t>
      </w:r>
      <w:r w:rsidR="00222FC1" w:rsidRPr="00F810DB">
        <w:rPr>
          <w:rFonts w:ascii="Times New Roman" w:hAnsi="Times New Roman"/>
          <w:sz w:val="28"/>
          <w:szCs w:val="28"/>
        </w:rPr>
        <w:t xml:space="preserve"> годы утверждена постановлением администрации города Пят</w:t>
      </w:r>
      <w:r w:rsidR="009B1D8C" w:rsidRPr="00F810DB">
        <w:rPr>
          <w:rFonts w:ascii="Times New Roman" w:hAnsi="Times New Roman"/>
          <w:sz w:val="28"/>
          <w:szCs w:val="28"/>
        </w:rPr>
        <w:t>игорска от 08.12.2017 г. № 5518</w:t>
      </w:r>
      <w:r w:rsidR="00222FC1" w:rsidRPr="00F810DB">
        <w:rPr>
          <w:rFonts w:ascii="Times New Roman" w:hAnsi="Times New Roman"/>
          <w:sz w:val="28"/>
          <w:szCs w:val="28"/>
        </w:rPr>
        <w:t>.</w:t>
      </w:r>
      <w:r w:rsidR="008A0054" w:rsidRPr="00F810DB">
        <w:rPr>
          <w:rFonts w:ascii="Times New Roman" w:eastAsiaTheme="minorHAnsi" w:hAnsi="Times New Roman"/>
          <w:sz w:val="28"/>
          <w:szCs w:val="28"/>
        </w:rPr>
        <w:t xml:space="preserve"> В 202</w:t>
      </w:r>
      <w:r w:rsidR="00480DB9" w:rsidRPr="00F810DB">
        <w:rPr>
          <w:rFonts w:ascii="Times New Roman" w:eastAsiaTheme="minorHAnsi" w:hAnsi="Times New Roman"/>
          <w:sz w:val="28"/>
          <w:szCs w:val="28"/>
        </w:rPr>
        <w:t>4</w:t>
      </w:r>
      <w:r w:rsidR="008A0054" w:rsidRPr="00F810DB">
        <w:rPr>
          <w:rFonts w:ascii="Times New Roman" w:eastAsiaTheme="minorHAnsi" w:hAnsi="Times New Roman"/>
          <w:sz w:val="28"/>
          <w:szCs w:val="28"/>
        </w:rPr>
        <w:t xml:space="preserve"> году в муниципальную программу вносились изменения постановлениями администрации города Пятигорска от </w:t>
      </w:r>
      <w:r w:rsidR="00721E70" w:rsidRPr="00F810DB">
        <w:rPr>
          <w:rFonts w:ascii="Times New Roman" w:eastAsiaTheme="minorHAnsi" w:hAnsi="Times New Roman"/>
          <w:sz w:val="28"/>
          <w:szCs w:val="28"/>
        </w:rPr>
        <w:t>08.04</w:t>
      </w:r>
      <w:r w:rsidR="008A0054" w:rsidRPr="00F810DB">
        <w:rPr>
          <w:rFonts w:ascii="Times New Roman" w:eastAsiaTheme="minorHAnsi" w:hAnsi="Times New Roman"/>
          <w:sz w:val="28"/>
          <w:szCs w:val="28"/>
        </w:rPr>
        <w:t>.202</w:t>
      </w:r>
      <w:r w:rsidR="00721E70" w:rsidRPr="00F810DB">
        <w:rPr>
          <w:rFonts w:ascii="Times New Roman" w:eastAsiaTheme="minorHAnsi" w:hAnsi="Times New Roman"/>
          <w:sz w:val="28"/>
          <w:szCs w:val="28"/>
        </w:rPr>
        <w:t>4</w:t>
      </w:r>
      <w:r w:rsidR="008A0054" w:rsidRPr="00F810DB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721E70" w:rsidRPr="00F810DB">
        <w:rPr>
          <w:rFonts w:ascii="Times New Roman" w:eastAsiaTheme="minorHAnsi" w:hAnsi="Times New Roman"/>
          <w:sz w:val="28"/>
          <w:szCs w:val="28"/>
        </w:rPr>
        <w:t>1152</w:t>
      </w:r>
      <w:r w:rsidR="0033058A" w:rsidRPr="00F810DB">
        <w:rPr>
          <w:rFonts w:ascii="Times New Roman" w:eastAsiaTheme="minorHAnsi" w:hAnsi="Times New Roman"/>
          <w:sz w:val="28"/>
          <w:szCs w:val="28"/>
        </w:rPr>
        <w:t xml:space="preserve">, </w:t>
      </w:r>
      <w:r w:rsidR="00721E70" w:rsidRPr="00F810DB">
        <w:rPr>
          <w:rFonts w:ascii="Times New Roman" w:eastAsiaTheme="minorHAnsi" w:hAnsi="Times New Roman"/>
          <w:sz w:val="28"/>
          <w:szCs w:val="28"/>
        </w:rPr>
        <w:t>от 05.07.2024 № 2433, от 18.10.2024 № 4360.</w:t>
      </w:r>
    </w:p>
    <w:p w:rsidR="00205C29" w:rsidRPr="00F810DB" w:rsidRDefault="0000532C" w:rsidP="00D8749A">
      <w:pPr>
        <w:pStyle w:val="20"/>
        <w:shd w:val="clear" w:color="auto" w:fill="auto"/>
        <w:spacing w:line="240" w:lineRule="auto"/>
        <w:ind w:firstLine="780"/>
        <w:jc w:val="both"/>
        <w:rPr>
          <w:rFonts w:eastAsia="Calibri"/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Реализация Программы в 202</w:t>
      </w:r>
      <w:r w:rsidR="00480DB9" w:rsidRPr="00F810DB">
        <w:rPr>
          <w:color w:val="auto"/>
          <w:sz w:val="28"/>
          <w:szCs w:val="28"/>
        </w:rPr>
        <w:t>4</w:t>
      </w:r>
      <w:r w:rsidR="00222FC1" w:rsidRPr="00F810DB">
        <w:rPr>
          <w:color w:val="auto"/>
          <w:sz w:val="28"/>
          <w:szCs w:val="28"/>
        </w:rPr>
        <w:t xml:space="preserve"> году о</w:t>
      </w:r>
      <w:r w:rsidR="00DA1D8C" w:rsidRPr="00F810DB">
        <w:rPr>
          <w:color w:val="auto"/>
          <w:sz w:val="28"/>
          <w:szCs w:val="28"/>
        </w:rPr>
        <w:t>существлялась в соответствии с д</w:t>
      </w:r>
      <w:r w:rsidR="00222FC1" w:rsidRPr="00F810DB">
        <w:rPr>
          <w:color w:val="auto"/>
          <w:sz w:val="28"/>
          <w:szCs w:val="28"/>
        </w:rPr>
        <w:t xml:space="preserve">етальным планом-графиком реализации </w:t>
      </w:r>
      <w:r w:rsidR="00AD1693" w:rsidRPr="00F810DB">
        <w:rPr>
          <w:color w:val="auto"/>
          <w:sz w:val="28"/>
          <w:szCs w:val="28"/>
        </w:rPr>
        <w:t>муниципальной программы города-</w:t>
      </w:r>
      <w:r w:rsidR="00222FC1" w:rsidRPr="00F810DB">
        <w:rPr>
          <w:color w:val="auto"/>
          <w:sz w:val="28"/>
          <w:szCs w:val="28"/>
        </w:rPr>
        <w:t xml:space="preserve">курорта Пятигорска «Формирование </w:t>
      </w:r>
      <w:r w:rsidR="00AD1693" w:rsidRPr="00F810DB">
        <w:rPr>
          <w:color w:val="auto"/>
          <w:sz w:val="28"/>
          <w:szCs w:val="28"/>
        </w:rPr>
        <w:t xml:space="preserve">современной городской </w:t>
      </w:r>
      <w:r w:rsidR="00DD2D83" w:rsidRPr="00F810DB">
        <w:rPr>
          <w:color w:val="auto"/>
          <w:sz w:val="28"/>
          <w:szCs w:val="28"/>
        </w:rPr>
        <w:t xml:space="preserve">среды» </w:t>
      </w:r>
      <w:r w:rsidR="00480DB9" w:rsidRPr="00F810DB">
        <w:rPr>
          <w:rFonts w:eastAsia="Calibri"/>
          <w:color w:val="auto"/>
          <w:sz w:val="28"/>
          <w:szCs w:val="28"/>
        </w:rPr>
        <w:t>на 2024</w:t>
      </w:r>
      <w:r w:rsidR="004655D4" w:rsidRPr="00F810DB">
        <w:rPr>
          <w:rFonts w:eastAsia="Calibri"/>
          <w:color w:val="auto"/>
          <w:sz w:val="28"/>
          <w:szCs w:val="28"/>
        </w:rPr>
        <w:t xml:space="preserve"> год, утвержденный приказом МУ «</w:t>
      </w:r>
      <w:proofErr w:type="spellStart"/>
      <w:r w:rsidR="004655D4" w:rsidRPr="00F810DB">
        <w:rPr>
          <w:rFonts w:eastAsia="Calibri"/>
          <w:color w:val="auto"/>
          <w:sz w:val="28"/>
          <w:szCs w:val="28"/>
        </w:rPr>
        <w:t>УГХТиС</w:t>
      </w:r>
      <w:proofErr w:type="spellEnd"/>
      <w:r w:rsidR="004655D4" w:rsidRPr="00F810DB">
        <w:rPr>
          <w:rFonts w:eastAsia="Calibri"/>
          <w:color w:val="auto"/>
          <w:sz w:val="28"/>
          <w:szCs w:val="28"/>
        </w:rPr>
        <w:t xml:space="preserve"> администрации города Пятигорска</w:t>
      </w:r>
      <w:r w:rsidR="004655D4" w:rsidRPr="00F810DB">
        <w:rPr>
          <w:color w:val="auto"/>
          <w:sz w:val="28"/>
          <w:szCs w:val="28"/>
        </w:rPr>
        <w:t>»</w:t>
      </w:r>
      <w:r w:rsidR="004655D4" w:rsidRPr="00F810DB">
        <w:rPr>
          <w:rFonts w:eastAsia="Calibri"/>
          <w:color w:val="auto"/>
          <w:sz w:val="28"/>
          <w:szCs w:val="28"/>
        </w:rPr>
        <w:t xml:space="preserve"> от </w:t>
      </w:r>
      <w:r w:rsidR="00F34117" w:rsidRPr="00F810DB">
        <w:rPr>
          <w:rFonts w:eastAsia="Calibri"/>
          <w:color w:val="auto"/>
          <w:sz w:val="28"/>
          <w:szCs w:val="28"/>
        </w:rPr>
        <w:t>25.12.2023 г. № 76 (в редакции от 24.12.2024 г. № 88).</w:t>
      </w:r>
    </w:p>
    <w:p w:rsidR="001073A3" w:rsidRPr="00F810DB" w:rsidRDefault="001073A3" w:rsidP="00D8749A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16"/>
          <w:szCs w:val="16"/>
        </w:rPr>
      </w:pPr>
    </w:p>
    <w:p w:rsidR="00205C29" w:rsidRPr="00F810DB" w:rsidRDefault="007773FC" w:rsidP="00291980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На реализацию мероприятий Программы из средств бюджета города Пятигорска по состоя</w:t>
      </w:r>
      <w:r w:rsidR="00967F57" w:rsidRPr="00F810DB">
        <w:rPr>
          <w:color w:val="auto"/>
          <w:sz w:val="28"/>
          <w:szCs w:val="28"/>
        </w:rPr>
        <w:t>нию на 31.12.202</w:t>
      </w:r>
      <w:r w:rsidR="005027B0" w:rsidRPr="00F810DB">
        <w:rPr>
          <w:color w:val="auto"/>
          <w:sz w:val="28"/>
          <w:szCs w:val="28"/>
        </w:rPr>
        <w:t>4</w:t>
      </w:r>
      <w:r w:rsidR="00D018BF" w:rsidRPr="00F810DB">
        <w:rPr>
          <w:color w:val="auto"/>
          <w:sz w:val="28"/>
          <w:szCs w:val="28"/>
        </w:rPr>
        <w:t xml:space="preserve"> </w:t>
      </w:r>
      <w:r w:rsidRPr="00F810DB">
        <w:rPr>
          <w:color w:val="auto"/>
          <w:sz w:val="28"/>
          <w:szCs w:val="28"/>
        </w:rPr>
        <w:t xml:space="preserve">г. было запланировано </w:t>
      </w:r>
      <w:r w:rsidR="005027B0" w:rsidRPr="00F810DB">
        <w:rPr>
          <w:color w:val="auto"/>
          <w:sz w:val="28"/>
          <w:szCs w:val="28"/>
        </w:rPr>
        <w:t>24 780,37</w:t>
      </w:r>
      <w:r w:rsidR="00481638" w:rsidRPr="00F810DB">
        <w:rPr>
          <w:color w:val="auto"/>
          <w:sz w:val="28"/>
          <w:szCs w:val="28"/>
        </w:rPr>
        <w:t xml:space="preserve"> </w:t>
      </w:r>
      <w:r w:rsidRPr="00F810DB">
        <w:rPr>
          <w:color w:val="auto"/>
          <w:sz w:val="28"/>
          <w:szCs w:val="28"/>
        </w:rPr>
        <w:t>тыс.</w:t>
      </w:r>
      <w:r w:rsidR="00832C32" w:rsidRPr="00F810DB">
        <w:rPr>
          <w:color w:val="auto"/>
          <w:sz w:val="28"/>
          <w:szCs w:val="28"/>
        </w:rPr>
        <w:t xml:space="preserve"> </w:t>
      </w:r>
      <w:r w:rsidR="00103ECE" w:rsidRPr="00F810DB">
        <w:rPr>
          <w:color w:val="auto"/>
          <w:sz w:val="28"/>
          <w:szCs w:val="28"/>
        </w:rPr>
        <w:t xml:space="preserve">руб. </w:t>
      </w:r>
      <w:r w:rsidRPr="00F810DB">
        <w:rPr>
          <w:color w:val="auto"/>
          <w:sz w:val="28"/>
          <w:szCs w:val="28"/>
        </w:rPr>
        <w:t xml:space="preserve">в соответствии с бюджетной росписью. Кассовое исполнение на отчетную дату составило </w:t>
      </w:r>
      <w:r w:rsidR="005027B0" w:rsidRPr="00F810DB">
        <w:rPr>
          <w:color w:val="auto"/>
          <w:sz w:val="28"/>
          <w:szCs w:val="28"/>
        </w:rPr>
        <w:t xml:space="preserve">24 780,37 </w:t>
      </w:r>
      <w:r w:rsidRPr="00F810DB">
        <w:rPr>
          <w:color w:val="auto"/>
          <w:sz w:val="28"/>
          <w:szCs w:val="28"/>
        </w:rPr>
        <w:t>тыс.</w:t>
      </w:r>
      <w:r w:rsidR="00832C32" w:rsidRPr="00F810DB">
        <w:rPr>
          <w:color w:val="auto"/>
          <w:sz w:val="28"/>
          <w:szCs w:val="28"/>
        </w:rPr>
        <w:t xml:space="preserve"> </w:t>
      </w:r>
      <w:r w:rsidRPr="00F810DB">
        <w:rPr>
          <w:color w:val="auto"/>
          <w:sz w:val="28"/>
          <w:szCs w:val="28"/>
        </w:rPr>
        <w:t>руб.</w:t>
      </w:r>
      <w:r w:rsidR="00291980" w:rsidRPr="00F810DB">
        <w:rPr>
          <w:color w:val="auto"/>
          <w:sz w:val="28"/>
          <w:szCs w:val="28"/>
        </w:rPr>
        <w:t xml:space="preserve">, что составляет </w:t>
      </w:r>
      <w:r w:rsidR="007B4110" w:rsidRPr="00F810DB">
        <w:rPr>
          <w:color w:val="auto"/>
          <w:sz w:val="28"/>
          <w:szCs w:val="28"/>
        </w:rPr>
        <w:t>100</w:t>
      </w:r>
      <w:r w:rsidR="00AF7F25" w:rsidRPr="00F810DB">
        <w:rPr>
          <w:color w:val="auto"/>
          <w:sz w:val="28"/>
          <w:szCs w:val="28"/>
        </w:rPr>
        <w:t xml:space="preserve"> </w:t>
      </w:r>
      <w:r w:rsidR="00291980" w:rsidRPr="00F810DB">
        <w:rPr>
          <w:color w:val="auto"/>
          <w:sz w:val="28"/>
          <w:szCs w:val="28"/>
        </w:rPr>
        <w:t>% к б</w:t>
      </w:r>
      <w:r w:rsidR="00FC2F32" w:rsidRPr="00F810DB">
        <w:rPr>
          <w:color w:val="auto"/>
          <w:sz w:val="28"/>
          <w:szCs w:val="28"/>
        </w:rPr>
        <w:t>юджетной росписи, в том числе:</w:t>
      </w:r>
      <w:r w:rsidR="00291980" w:rsidRPr="00F810DB">
        <w:rPr>
          <w:color w:val="auto"/>
          <w:sz w:val="28"/>
          <w:szCs w:val="28"/>
        </w:rPr>
        <w:t xml:space="preserve"> за счет средств бюджета города Пятигорска</w:t>
      </w:r>
      <w:r w:rsidR="00FC2F32" w:rsidRPr="00F810DB">
        <w:rPr>
          <w:color w:val="auto"/>
          <w:sz w:val="28"/>
          <w:szCs w:val="28"/>
        </w:rPr>
        <w:t xml:space="preserve"> </w:t>
      </w:r>
      <w:r w:rsidR="007C33D1">
        <w:rPr>
          <w:color w:val="auto"/>
          <w:sz w:val="28"/>
          <w:szCs w:val="28"/>
        </w:rPr>
        <w:t>–</w:t>
      </w:r>
      <w:r w:rsidR="00291980" w:rsidRPr="00F810DB">
        <w:rPr>
          <w:color w:val="auto"/>
          <w:sz w:val="28"/>
          <w:szCs w:val="28"/>
        </w:rPr>
        <w:t xml:space="preserve"> </w:t>
      </w:r>
      <w:r w:rsidR="007C33D1">
        <w:rPr>
          <w:color w:val="auto"/>
          <w:sz w:val="28"/>
          <w:szCs w:val="28"/>
        </w:rPr>
        <w:t>60,95</w:t>
      </w:r>
      <w:r w:rsidR="00291980" w:rsidRPr="00F810DB">
        <w:rPr>
          <w:color w:val="auto"/>
          <w:sz w:val="28"/>
          <w:szCs w:val="28"/>
        </w:rPr>
        <w:t xml:space="preserve"> тыс.</w:t>
      </w:r>
      <w:r w:rsidR="00091309" w:rsidRPr="00F810DB">
        <w:rPr>
          <w:color w:val="auto"/>
          <w:sz w:val="28"/>
          <w:szCs w:val="28"/>
        </w:rPr>
        <w:t xml:space="preserve"> </w:t>
      </w:r>
      <w:r w:rsidR="00291980" w:rsidRPr="00F810DB">
        <w:rPr>
          <w:color w:val="auto"/>
          <w:sz w:val="28"/>
          <w:szCs w:val="28"/>
        </w:rPr>
        <w:t>руб., средств бюджета Ставропольского края</w:t>
      </w:r>
      <w:r w:rsidR="00FC2F32" w:rsidRPr="00F810DB">
        <w:rPr>
          <w:color w:val="auto"/>
          <w:sz w:val="28"/>
          <w:szCs w:val="28"/>
        </w:rPr>
        <w:t xml:space="preserve"> </w:t>
      </w:r>
      <w:r w:rsidR="007C33D1">
        <w:rPr>
          <w:color w:val="auto"/>
          <w:sz w:val="28"/>
          <w:szCs w:val="28"/>
        </w:rPr>
        <w:t>–</w:t>
      </w:r>
      <w:r w:rsidR="00291980" w:rsidRPr="00F810DB">
        <w:rPr>
          <w:color w:val="auto"/>
          <w:sz w:val="28"/>
          <w:szCs w:val="28"/>
        </w:rPr>
        <w:t xml:space="preserve"> </w:t>
      </w:r>
      <w:r w:rsidR="007C33D1">
        <w:rPr>
          <w:color w:val="auto"/>
          <w:sz w:val="28"/>
          <w:szCs w:val="28"/>
        </w:rPr>
        <w:t>24 719,42</w:t>
      </w:r>
      <w:r w:rsidR="005027B0" w:rsidRPr="00F810DB">
        <w:rPr>
          <w:color w:val="auto"/>
          <w:sz w:val="28"/>
          <w:szCs w:val="28"/>
        </w:rPr>
        <w:t xml:space="preserve"> тыс. руб</w:t>
      </w:r>
      <w:r w:rsidR="00291980" w:rsidRPr="00F810DB">
        <w:rPr>
          <w:color w:val="auto"/>
          <w:sz w:val="28"/>
          <w:szCs w:val="28"/>
        </w:rPr>
        <w:t>. Привлечение внебюджетных средств не планировалось.</w:t>
      </w:r>
    </w:p>
    <w:p w:rsidR="00F75E37" w:rsidRPr="00F810DB" w:rsidRDefault="00F75E37" w:rsidP="00B218BA">
      <w:pPr>
        <w:pStyle w:val="20"/>
        <w:shd w:val="clear" w:color="auto" w:fill="auto"/>
        <w:spacing w:line="240" w:lineRule="auto"/>
        <w:jc w:val="both"/>
        <w:rPr>
          <w:color w:val="auto"/>
          <w:sz w:val="16"/>
          <w:szCs w:val="16"/>
          <w:lang w:bidi="ar-SA"/>
        </w:rPr>
      </w:pPr>
    </w:p>
    <w:p w:rsidR="00205C29" w:rsidRPr="00F810DB" w:rsidRDefault="00E17518" w:rsidP="00E17518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  <w:lang w:bidi="ar-SA"/>
        </w:rPr>
        <w:t xml:space="preserve">2. </w:t>
      </w:r>
      <w:r w:rsidR="00222FC1" w:rsidRPr="00F810DB">
        <w:rPr>
          <w:color w:val="auto"/>
          <w:sz w:val="28"/>
          <w:szCs w:val="28"/>
        </w:rPr>
        <w:t xml:space="preserve">По подпрограмме 1 «Современная городская среда в городе-курорте Пятигорске» </w:t>
      </w:r>
      <w:r w:rsidR="00FF6A9C" w:rsidRPr="00F810DB">
        <w:rPr>
          <w:color w:val="auto"/>
          <w:sz w:val="28"/>
          <w:szCs w:val="28"/>
        </w:rPr>
        <w:t xml:space="preserve">кассовый расход составил </w:t>
      </w:r>
      <w:r w:rsidR="00FC2F32" w:rsidRPr="00F810DB">
        <w:rPr>
          <w:color w:val="auto"/>
          <w:sz w:val="28"/>
          <w:szCs w:val="28"/>
        </w:rPr>
        <w:t xml:space="preserve">24 780,37 </w:t>
      </w:r>
      <w:r w:rsidR="00FF6A9C" w:rsidRPr="00F810DB">
        <w:rPr>
          <w:color w:val="auto"/>
          <w:sz w:val="28"/>
          <w:szCs w:val="28"/>
        </w:rPr>
        <w:t>тыс. руб. (</w:t>
      </w:r>
      <w:r w:rsidR="00FC2F32" w:rsidRPr="00F810DB">
        <w:rPr>
          <w:color w:val="auto"/>
          <w:sz w:val="28"/>
          <w:szCs w:val="28"/>
        </w:rPr>
        <w:t>за счет средств бюджета города</w:t>
      </w:r>
      <w:r w:rsidR="00FF6A9C" w:rsidRPr="00F810DB">
        <w:rPr>
          <w:color w:val="auto"/>
          <w:sz w:val="28"/>
          <w:szCs w:val="28"/>
        </w:rPr>
        <w:t xml:space="preserve"> </w:t>
      </w:r>
      <w:r w:rsidR="00FC2F32" w:rsidRPr="00F810DB">
        <w:rPr>
          <w:color w:val="auto"/>
          <w:sz w:val="28"/>
          <w:szCs w:val="28"/>
        </w:rPr>
        <w:t xml:space="preserve">Пятигорска </w:t>
      </w:r>
      <w:r w:rsidR="007C33D1">
        <w:rPr>
          <w:color w:val="auto"/>
          <w:sz w:val="28"/>
          <w:szCs w:val="28"/>
        </w:rPr>
        <w:t>–</w:t>
      </w:r>
      <w:r w:rsidR="00FC2F32" w:rsidRPr="00F810DB">
        <w:rPr>
          <w:color w:val="auto"/>
          <w:sz w:val="28"/>
          <w:szCs w:val="28"/>
        </w:rPr>
        <w:t xml:space="preserve"> </w:t>
      </w:r>
      <w:r w:rsidR="007C33D1">
        <w:rPr>
          <w:color w:val="auto"/>
          <w:sz w:val="28"/>
          <w:szCs w:val="28"/>
        </w:rPr>
        <w:t>60,95</w:t>
      </w:r>
      <w:r w:rsidR="00FC2F32" w:rsidRPr="00F810DB">
        <w:rPr>
          <w:color w:val="auto"/>
          <w:sz w:val="28"/>
          <w:szCs w:val="28"/>
        </w:rPr>
        <w:t xml:space="preserve"> тыс. руб., средств бюджета Ставропольского края </w:t>
      </w:r>
      <w:r w:rsidR="007C33D1">
        <w:rPr>
          <w:color w:val="auto"/>
          <w:sz w:val="28"/>
          <w:szCs w:val="28"/>
        </w:rPr>
        <w:t>–</w:t>
      </w:r>
      <w:r w:rsidR="00FC2F32" w:rsidRPr="00F810DB">
        <w:rPr>
          <w:color w:val="auto"/>
          <w:sz w:val="28"/>
          <w:szCs w:val="28"/>
        </w:rPr>
        <w:t xml:space="preserve"> </w:t>
      </w:r>
      <w:r w:rsidR="007C33D1">
        <w:rPr>
          <w:color w:val="auto"/>
          <w:sz w:val="28"/>
          <w:szCs w:val="28"/>
        </w:rPr>
        <w:t>24 780,37</w:t>
      </w:r>
      <w:r w:rsidR="00FC2F32" w:rsidRPr="00F810DB">
        <w:rPr>
          <w:color w:val="auto"/>
          <w:sz w:val="28"/>
          <w:szCs w:val="28"/>
        </w:rPr>
        <w:t xml:space="preserve"> тыс. руб</w:t>
      </w:r>
      <w:r w:rsidR="00FF6A9C" w:rsidRPr="00F810DB">
        <w:rPr>
          <w:color w:val="auto"/>
          <w:sz w:val="28"/>
          <w:szCs w:val="28"/>
        </w:rPr>
        <w:t xml:space="preserve">.), или </w:t>
      </w:r>
      <w:r w:rsidR="007B4110" w:rsidRPr="00F810DB">
        <w:rPr>
          <w:color w:val="auto"/>
          <w:sz w:val="28"/>
          <w:szCs w:val="28"/>
        </w:rPr>
        <w:t>100</w:t>
      </w:r>
      <w:r w:rsidR="00FF6A9C" w:rsidRPr="00F810DB">
        <w:rPr>
          <w:color w:val="auto"/>
          <w:sz w:val="28"/>
          <w:szCs w:val="28"/>
        </w:rPr>
        <w:t xml:space="preserve"> </w:t>
      </w:r>
      <w:r w:rsidR="00FC2F32" w:rsidRPr="00F810DB">
        <w:rPr>
          <w:color w:val="auto"/>
          <w:sz w:val="28"/>
          <w:szCs w:val="28"/>
        </w:rPr>
        <w:t>% от уточненного годового плана.</w:t>
      </w:r>
      <w:r w:rsidR="00FF6A9C" w:rsidRPr="00F810DB">
        <w:rPr>
          <w:color w:val="auto"/>
          <w:sz w:val="28"/>
          <w:szCs w:val="28"/>
        </w:rPr>
        <w:t xml:space="preserve"> </w:t>
      </w:r>
    </w:p>
    <w:p w:rsidR="00C16494" w:rsidRPr="00F810DB" w:rsidRDefault="00C16494" w:rsidP="00E17518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0"/>
          <w:szCs w:val="20"/>
          <w:lang w:bidi="ar-SA"/>
        </w:rPr>
      </w:pPr>
    </w:p>
    <w:p w:rsidR="00205C29" w:rsidRPr="00F810DB" w:rsidRDefault="00EC3EA3" w:rsidP="00EC3EA3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ab/>
      </w:r>
      <w:r w:rsidR="009425C0" w:rsidRPr="00F810DB">
        <w:rPr>
          <w:color w:val="auto"/>
          <w:sz w:val="28"/>
          <w:szCs w:val="28"/>
        </w:rPr>
        <w:t xml:space="preserve">2.1. </w:t>
      </w:r>
      <w:r w:rsidR="00222FC1" w:rsidRPr="00F810DB">
        <w:rPr>
          <w:color w:val="auto"/>
          <w:sz w:val="28"/>
          <w:szCs w:val="28"/>
        </w:rPr>
        <w:t>По основному мероприятию</w:t>
      </w:r>
      <w:r w:rsidR="00066F3E" w:rsidRPr="00F810DB">
        <w:rPr>
          <w:color w:val="auto"/>
          <w:sz w:val="28"/>
          <w:szCs w:val="28"/>
        </w:rPr>
        <w:t xml:space="preserve"> 1.1.</w:t>
      </w:r>
      <w:r w:rsidR="00222FC1" w:rsidRPr="00F810DB">
        <w:rPr>
          <w:color w:val="auto"/>
          <w:sz w:val="28"/>
          <w:szCs w:val="28"/>
        </w:rPr>
        <w:t xml:space="preserve"> «Проведение анализа текущего состояния территорий муниципального образования города-курорта Пятигорска» фина</w:t>
      </w:r>
      <w:r w:rsidR="0085752D" w:rsidRPr="00F810DB">
        <w:rPr>
          <w:color w:val="auto"/>
          <w:sz w:val="28"/>
          <w:szCs w:val="28"/>
        </w:rPr>
        <w:t>нсирование не предусматривалось.</w:t>
      </w:r>
    </w:p>
    <w:p w:rsidR="006811D9" w:rsidRPr="00F810DB" w:rsidRDefault="00222FC1" w:rsidP="007B581F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В рамках</w:t>
      </w:r>
      <w:r w:rsidR="00066F3E" w:rsidRPr="00F810DB">
        <w:rPr>
          <w:color w:val="auto"/>
          <w:sz w:val="28"/>
          <w:szCs w:val="28"/>
        </w:rPr>
        <w:t xml:space="preserve"> данного</w:t>
      </w:r>
      <w:r w:rsidRPr="00F810DB">
        <w:rPr>
          <w:color w:val="auto"/>
          <w:sz w:val="28"/>
          <w:szCs w:val="28"/>
        </w:rPr>
        <w:t xml:space="preserve"> мероприятия </w:t>
      </w:r>
      <w:r w:rsidR="00BF66D5" w:rsidRPr="00F810DB">
        <w:rPr>
          <w:color w:val="auto"/>
          <w:sz w:val="28"/>
          <w:szCs w:val="28"/>
        </w:rPr>
        <w:t>30 апреля 2024</w:t>
      </w:r>
      <w:r w:rsidR="00582DA8" w:rsidRPr="00F810DB">
        <w:rPr>
          <w:color w:val="auto"/>
          <w:sz w:val="28"/>
          <w:szCs w:val="28"/>
        </w:rPr>
        <w:t xml:space="preserve"> года завершилось онлайн-голосование по отбору объектов благоустройства в рамках федерального проекта «Формирование комфортной городской среды» нацпроекта «Жильё и городская среда», которое проходило на платформе 26.gorodsreda.ru. С</w:t>
      </w:r>
      <w:r w:rsidR="00BF66D5" w:rsidRPr="00F810DB">
        <w:rPr>
          <w:color w:val="auto"/>
          <w:sz w:val="28"/>
          <w:szCs w:val="28"/>
        </w:rPr>
        <w:t xml:space="preserve"> 15 марта по 30 апреля 2024</w:t>
      </w:r>
      <w:r w:rsidR="00582DA8" w:rsidRPr="00F810DB">
        <w:rPr>
          <w:color w:val="auto"/>
          <w:sz w:val="28"/>
          <w:szCs w:val="28"/>
        </w:rPr>
        <w:t xml:space="preserve"> года жители в возрасте от 14 лет голосовали за один объект из представленных. </w:t>
      </w:r>
      <w:r w:rsidR="002A25F4" w:rsidRPr="00F810DB">
        <w:rPr>
          <w:color w:val="auto"/>
          <w:sz w:val="28"/>
          <w:szCs w:val="28"/>
        </w:rPr>
        <w:t xml:space="preserve">Всего в голосовании с использованием цифровых технологий проголосовало 47 473 жителя. Лидером по количеству набравших голосов стал объект: Проект Квартал 3688 (с обустройством зон отдыха и развлечения с инклюзией для разного поколения в районе многоквартирных домов по ул. </w:t>
      </w:r>
      <w:proofErr w:type="spellStart"/>
      <w:r w:rsidR="002A25F4" w:rsidRPr="00F810DB">
        <w:rPr>
          <w:color w:val="auto"/>
          <w:sz w:val="28"/>
          <w:szCs w:val="28"/>
        </w:rPr>
        <w:t>Ессентукская</w:t>
      </w:r>
      <w:proofErr w:type="spellEnd"/>
      <w:r w:rsidR="002A25F4" w:rsidRPr="00F810DB">
        <w:rPr>
          <w:color w:val="auto"/>
          <w:sz w:val="28"/>
          <w:szCs w:val="28"/>
        </w:rPr>
        <w:t xml:space="preserve">, 36 и ул. Розы Люксембурга, 88) </w:t>
      </w:r>
      <w:r w:rsidR="006811D9" w:rsidRPr="00F810DB">
        <w:rPr>
          <w:color w:val="auto"/>
          <w:sz w:val="28"/>
          <w:szCs w:val="28"/>
        </w:rPr>
        <w:t>–</w:t>
      </w:r>
      <w:r w:rsidR="002A25F4" w:rsidRPr="00F810DB">
        <w:rPr>
          <w:color w:val="auto"/>
          <w:sz w:val="28"/>
          <w:szCs w:val="28"/>
        </w:rPr>
        <w:t xml:space="preserve"> 23</w:t>
      </w:r>
      <w:r w:rsidR="006811D9" w:rsidRPr="00F810DB">
        <w:rPr>
          <w:color w:val="auto"/>
          <w:sz w:val="28"/>
          <w:szCs w:val="28"/>
        </w:rPr>
        <w:t xml:space="preserve"> 464 голоса</w:t>
      </w:r>
      <w:r w:rsidR="002A25F4" w:rsidRPr="00F810DB">
        <w:rPr>
          <w:color w:val="auto"/>
          <w:sz w:val="28"/>
          <w:szCs w:val="28"/>
        </w:rPr>
        <w:t>.</w:t>
      </w:r>
      <w:r w:rsidR="006811D9" w:rsidRPr="00F810DB">
        <w:rPr>
          <w:color w:val="auto"/>
          <w:sz w:val="28"/>
          <w:szCs w:val="28"/>
        </w:rPr>
        <w:t xml:space="preserve"> </w:t>
      </w:r>
    </w:p>
    <w:p w:rsidR="007A3758" w:rsidRPr="00F810DB" w:rsidRDefault="006811D9" w:rsidP="007B581F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Остальные объекты выдвинутые на голосование: Обустройство детско-</w:t>
      </w:r>
      <w:r w:rsidRPr="00F810DB">
        <w:rPr>
          <w:color w:val="auto"/>
          <w:sz w:val="28"/>
          <w:szCs w:val="28"/>
        </w:rPr>
        <w:lastRenderedPageBreak/>
        <w:t xml:space="preserve">спортивной зоны в сквере им. Г.Г. </w:t>
      </w:r>
      <w:proofErr w:type="spellStart"/>
      <w:r w:rsidRPr="00F810DB">
        <w:rPr>
          <w:color w:val="auto"/>
          <w:sz w:val="28"/>
          <w:szCs w:val="28"/>
        </w:rPr>
        <w:t>Анджиевского</w:t>
      </w:r>
      <w:proofErr w:type="spellEnd"/>
      <w:r w:rsidRPr="00F810DB">
        <w:rPr>
          <w:color w:val="auto"/>
          <w:sz w:val="28"/>
          <w:szCs w:val="28"/>
        </w:rPr>
        <w:t xml:space="preserve">, Благоустройство территории леса от ул. Лесная до ул. </w:t>
      </w:r>
      <w:proofErr w:type="spellStart"/>
      <w:r w:rsidRPr="00F810DB">
        <w:rPr>
          <w:color w:val="auto"/>
          <w:sz w:val="28"/>
          <w:szCs w:val="28"/>
        </w:rPr>
        <w:t>Питомная</w:t>
      </w:r>
      <w:proofErr w:type="spellEnd"/>
      <w:r w:rsidRPr="00F810DB">
        <w:rPr>
          <w:color w:val="auto"/>
          <w:sz w:val="28"/>
          <w:szCs w:val="28"/>
        </w:rPr>
        <w:t xml:space="preserve"> (в районе г. Дубравка), Благоустройство общественного пространства по ул. Гагарина в пос. </w:t>
      </w:r>
      <w:proofErr w:type="spellStart"/>
      <w:r w:rsidRPr="00F810DB">
        <w:rPr>
          <w:color w:val="auto"/>
          <w:sz w:val="28"/>
          <w:szCs w:val="28"/>
        </w:rPr>
        <w:t>Нижнеподкумский</w:t>
      </w:r>
      <w:proofErr w:type="spellEnd"/>
      <w:r w:rsidRPr="00F810DB">
        <w:rPr>
          <w:color w:val="auto"/>
          <w:sz w:val="28"/>
          <w:szCs w:val="28"/>
        </w:rPr>
        <w:t xml:space="preserve"> города-курорта Пятигорска  Ставропольского края (футбольное поле, с детской игровой зоной), Благоустройство пешеходной зоны по ул. </w:t>
      </w:r>
      <w:proofErr w:type="spellStart"/>
      <w:r w:rsidRPr="00F810DB">
        <w:rPr>
          <w:color w:val="auto"/>
          <w:sz w:val="28"/>
          <w:szCs w:val="28"/>
        </w:rPr>
        <w:t>Теплосерная</w:t>
      </w:r>
      <w:proofErr w:type="spellEnd"/>
      <w:r w:rsidRPr="00F810DB">
        <w:rPr>
          <w:color w:val="auto"/>
          <w:sz w:val="28"/>
          <w:szCs w:val="28"/>
        </w:rPr>
        <w:t xml:space="preserve"> от </w:t>
      </w:r>
      <w:proofErr w:type="spellStart"/>
      <w:r w:rsidRPr="00F810DB">
        <w:rPr>
          <w:color w:val="auto"/>
          <w:sz w:val="28"/>
          <w:szCs w:val="28"/>
        </w:rPr>
        <w:t>пр-кт</w:t>
      </w:r>
      <w:proofErr w:type="spellEnd"/>
      <w:r w:rsidRPr="00F810DB">
        <w:rPr>
          <w:color w:val="auto"/>
          <w:sz w:val="28"/>
          <w:szCs w:val="28"/>
        </w:rPr>
        <w:t xml:space="preserve"> Советской Армии до ул. Дзержинского, Обустройство общественного пространства в районе Горячеводской площади в г. Пятигорске.</w:t>
      </w:r>
    </w:p>
    <w:p w:rsidR="007B581F" w:rsidRPr="00F810DB" w:rsidRDefault="007B581F" w:rsidP="00D8749A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16"/>
          <w:szCs w:val="16"/>
        </w:rPr>
      </w:pPr>
    </w:p>
    <w:p w:rsidR="00B218BA" w:rsidRPr="00F810DB" w:rsidRDefault="00EC3EA3" w:rsidP="00B61096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  <w:sz w:val="14"/>
          <w:szCs w:val="14"/>
        </w:rPr>
      </w:pPr>
      <w:r w:rsidRPr="00F810DB">
        <w:rPr>
          <w:color w:val="auto"/>
          <w:sz w:val="28"/>
          <w:szCs w:val="28"/>
        </w:rPr>
        <w:tab/>
      </w:r>
      <w:r w:rsidR="009425C0" w:rsidRPr="00F810DB">
        <w:rPr>
          <w:color w:val="auto"/>
          <w:sz w:val="28"/>
          <w:szCs w:val="28"/>
        </w:rPr>
        <w:t>2.2.</w:t>
      </w:r>
      <w:r w:rsidR="00582DA8" w:rsidRPr="00F810DB">
        <w:rPr>
          <w:color w:val="auto"/>
          <w:sz w:val="28"/>
          <w:szCs w:val="28"/>
        </w:rPr>
        <w:t xml:space="preserve"> </w:t>
      </w:r>
      <w:r w:rsidR="007B4F7E" w:rsidRPr="00F810DB">
        <w:rPr>
          <w:color w:val="auto"/>
          <w:sz w:val="28"/>
          <w:szCs w:val="28"/>
        </w:rPr>
        <w:t>Р</w:t>
      </w:r>
      <w:r w:rsidR="00EA7EE3" w:rsidRPr="00F810DB">
        <w:rPr>
          <w:color w:val="auto"/>
          <w:sz w:val="28"/>
          <w:szCs w:val="28"/>
        </w:rPr>
        <w:t>еализация регионального</w:t>
      </w:r>
      <w:r w:rsidR="007B4F7E" w:rsidRPr="00F810DB">
        <w:rPr>
          <w:color w:val="auto"/>
          <w:sz w:val="28"/>
          <w:szCs w:val="28"/>
        </w:rPr>
        <w:t xml:space="preserve"> проект</w:t>
      </w:r>
      <w:r w:rsidR="00EA7EE3" w:rsidRPr="00F810DB">
        <w:rPr>
          <w:color w:val="auto"/>
          <w:sz w:val="28"/>
          <w:szCs w:val="28"/>
        </w:rPr>
        <w:t>а</w:t>
      </w:r>
      <w:r w:rsidR="007B4F7E" w:rsidRPr="00F810DB">
        <w:rPr>
          <w:color w:val="auto"/>
          <w:sz w:val="28"/>
          <w:szCs w:val="28"/>
        </w:rPr>
        <w:t xml:space="preserve"> «Формирование комфортной городской среды</w:t>
      </w:r>
      <w:r w:rsidR="00D471E0" w:rsidRPr="00F810DB">
        <w:rPr>
          <w:color w:val="auto"/>
          <w:sz w:val="28"/>
          <w:szCs w:val="28"/>
        </w:rPr>
        <w:t xml:space="preserve">» кассовый расход составил </w:t>
      </w:r>
      <w:r w:rsidR="00EA7EE3" w:rsidRPr="00F810DB">
        <w:rPr>
          <w:color w:val="auto"/>
          <w:sz w:val="28"/>
          <w:szCs w:val="28"/>
        </w:rPr>
        <w:t>24 </w:t>
      </w:r>
      <w:r w:rsidR="007C33D1">
        <w:rPr>
          <w:color w:val="auto"/>
          <w:sz w:val="28"/>
          <w:szCs w:val="28"/>
        </w:rPr>
        <w:t>875</w:t>
      </w:r>
      <w:r w:rsidR="00EA7EE3" w:rsidRPr="00F810DB">
        <w:rPr>
          <w:color w:val="auto"/>
          <w:sz w:val="28"/>
          <w:szCs w:val="28"/>
        </w:rPr>
        <w:t>,</w:t>
      </w:r>
      <w:r w:rsidR="007C33D1">
        <w:rPr>
          <w:color w:val="auto"/>
          <w:sz w:val="28"/>
          <w:szCs w:val="28"/>
        </w:rPr>
        <w:t>10</w:t>
      </w:r>
      <w:r w:rsidR="00EA7EE3" w:rsidRPr="00F810DB">
        <w:rPr>
          <w:color w:val="auto"/>
          <w:sz w:val="28"/>
          <w:szCs w:val="28"/>
        </w:rPr>
        <w:t xml:space="preserve"> тыс. руб. (за счет средств бюджета города Пятигорска - </w:t>
      </w:r>
      <w:r w:rsidR="007C33D1">
        <w:rPr>
          <w:color w:val="auto"/>
          <w:sz w:val="28"/>
          <w:szCs w:val="28"/>
        </w:rPr>
        <w:t>24 900</w:t>
      </w:r>
      <w:r w:rsidR="00EA7EE3" w:rsidRPr="00F810DB">
        <w:rPr>
          <w:color w:val="auto"/>
          <w:sz w:val="28"/>
          <w:szCs w:val="28"/>
        </w:rPr>
        <w:t xml:space="preserve"> тыс. руб., средств бюджета Ставропольского края - 24 744,16 тыс. руб.), или 100 % от уточненного годового плана. </w:t>
      </w:r>
    </w:p>
    <w:p w:rsidR="005832D2" w:rsidRPr="00F810DB" w:rsidRDefault="00B218BA" w:rsidP="005832D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За счет средств муниципальной программы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 были выполнены работы в 202</w:t>
      </w:r>
      <w:r w:rsidR="008113AE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году:</w:t>
      </w:r>
    </w:p>
    <w:p w:rsidR="00A74998" w:rsidRPr="00F810DB" w:rsidRDefault="005832D2" w:rsidP="008113A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-</w:t>
      </w:r>
      <w:r w:rsidR="00B218BA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B7A2A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б</w:t>
      </w:r>
      <w:r w:rsidR="008113AE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лагоустройство курортной зоны гор</w:t>
      </w:r>
      <w:r w:rsidR="005B7A2A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ода-курорта Пятигорска. II этап</w:t>
      </w:r>
      <w:r w:rsidR="008113AE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(Благоустройство пешеходной зоны по ул. Академика Павлова, от пересечения с ул. Пастухова до бул. Гагарина; Благоустройство пешеходной зоны по ул. Пастухова, от пересечения с ул. Академика</w:t>
      </w:r>
      <w:r w:rsidR="005B7A2A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Павлова до бул. Гагарина);</w:t>
      </w:r>
    </w:p>
    <w:p w:rsidR="006451FC" w:rsidRPr="00F810DB" w:rsidRDefault="006451FC" w:rsidP="006451F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5B7A2A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б</w:t>
      </w: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лагоустройство детской игровой зоны в районе пересечения проспекта Кирова, улицы Малыгина, улицы Октябрьской (сквер Г. Г. </w:t>
      </w:r>
      <w:proofErr w:type="spellStart"/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Анджиевского</w:t>
      </w:r>
      <w:proofErr w:type="spellEnd"/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).</w:t>
      </w:r>
    </w:p>
    <w:p w:rsidR="005832D2" w:rsidRPr="00F810DB" w:rsidRDefault="005832D2" w:rsidP="005832D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За счет ср</w:t>
      </w:r>
      <w:r w:rsidR="00E35FF9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едств муниципальной программы «Формирование современной городской среды»</w:t>
      </w: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202</w:t>
      </w:r>
      <w:r w:rsidR="00E35FF9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году были выполнены работы:</w:t>
      </w:r>
    </w:p>
    <w:p w:rsidR="00E35FF9" w:rsidRPr="00F810DB" w:rsidRDefault="005832D2" w:rsidP="00E35FF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D56D75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б</w:t>
      </w:r>
      <w:r w:rsidR="00E35FF9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лагоустройство пешеходной (прогулочной) зоны в районе детского сада №16 «Колокольчик</w:t>
      </w:r>
      <w:r w:rsidR="007C33D1">
        <w:rPr>
          <w:rFonts w:ascii="Times New Roman" w:eastAsia="Calibri" w:hAnsi="Times New Roman" w:cs="Times New Roman"/>
          <w:color w:val="auto"/>
          <w:sz w:val="28"/>
          <w:szCs w:val="28"/>
        </w:rPr>
        <w:t>»</w:t>
      </w:r>
      <w:r w:rsidR="00E35FF9"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пер. Малиновского в пос. Горячеводском г. Пятигорска.</w:t>
      </w:r>
    </w:p>
    <w:p w:rsidR="00B218BA" w:rsidRPr="00F810DB" w:rsidRDefault="00B218BA" w:rsidP="00E35FF9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auto"/>
          <w:sz w:val="10"/>
          <w:szCs w:val="10"/>
        </w:rPr>
      </w:pPr>
    </w:p>
    <w:p w:rsidR="002646A1" w:rsidRPr="00F810DB" w:rsidRDefault="00C47D99" w:rsidP="00B61096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ab/>
      </w:r>
      <w:r w:rsidR="001C3E2B" w:rsidRPr="00F810DB">
        <w:rPr>
          <w:color w:val="auto"/>
          <w:sz w:val="28"/>
          <w:szCs w:val="28"/>
        </w:rPr>
        <w:t>По</w:t>
      </w:r>
      <w:r w:rsidR="008B160B" w:rsidRPr="00F810DB">
        <w:rPr>
          <w:color w:val="auto"/>
          <w:sz w:val="28"/>
          <w:szCs w:val="28"/>
        </w:rPr>
        <w:t xml:space="preserve"> данному</w:t>
      </w:r>
      <w:r w:rsidR="001C3E2B" w:rsidRPr="00F810DB">
        <w:rPr>
          <w:color w:val="auto"/>
          <w:sz w:val="28"/>
          <w:szCs w:val="28"/>
        </w:rPr>
        <w:t xml:space="preserve"> основному мероприятию проведен</w:t>
      </w:r>
      <w:r w:rsidR="008B160B" w:rsidRPr="00F810DB">
        <w:rPr>
          <w:color w:val="auto"/>
          <w:sz w:val="28"/>
          <w:szCs w:val="28"/>
        </w:rPr>
        <w:t>ы</w:t>
      </w:r>
      <w:r w:rsidR="001C3E2B" w:rsidRPr="00F810DB">
        <w:rPr>
          <w:color w:val="auto"/>
          <w:sz w:val="28"/>
          <w:szCs w:val="28"/>
        </w:rPr>
        <w:t xml:space="preserve"> следующие мероприятия:</w:t>
      </w:r>
    </w:p>
    <w:p w:rsidR="00B61096" w:rsidRPr="00F810DB" w:rsidRDefault="0015780D" w:rsidP="00B61096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ab/>
        <w:t>- изготовлена печатная продукция с логотипом «Жилье и городская ср</w:t>
      </w:r>
      <w:r w:rsidR="00F54551" w:rsidRPr="00F810DB">
        <w:rPr>
          <w:color w:val="auto"/>
          <w:sz w:val="28"/>
          <w:szCs w:val="28"/>
        </w:rPr>
        <w:t>еда» для проведения голосования.</w:t>
      </w:r>
    </w:p>
    <w:p w:rsidR="00B61096" w:rsidRPr="00F810DB" w:rsidRDefault="00B61096" w:rsidP="0080120B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ab/>
        <w:t xml:space="preserve">- </w:t>
      </w:r>
      <w:r w:rsidR="0080120B" w:rsidRPr="00F810DB">
        <w:rPr>
          <w:color w:val="auto"/>
          <w:sz w:val="28"/>
          <w:szCs w:val="28"/>
        </w:rPr>
        <w:t>п</w:t>
      </w:r>
      <w:r w:rsidR="003D0A5E" w:rsidRPr="00F810DB">
        <w:rPr>
          <w:color w:val="auto"/>
          <w:sz w:val="28"/>
          <w:szCs w:val="28"/>
        </w:rPr>
        <w:t xml:space="preserve">олучено положительное заключение экспертизы на локально-сметный расчет: Проект Квартал 3688 (с обустройством зон отдыха и развлечения с инклюзией для разного поколения в районе многоквартирных домов по ул. </w:t>
      </w:r>
      <w:proofErr w:type="spellStart"/>
      <w:r w:rsidR="003D0A5E" w:rsidRPr="00F810DB">
        <w:rPr>
          <w:color w:val="auto"/>
          <w:sz w:val="28"/>
          <w:szCs w:val="28"/>
        </w:rPr>
        <w:t>Ессентукская</w:t>
      </w:r>
      <w:proofErr w:type="spellEnd"/>
      <w:r w:rsidR="003D0A5E" w:rsidRPr="00F810DB">
        <w:rPr>
          <w:color w:val="auto"/>
          <w:sz w:val="28"/>
          <w:szCs w:val="28"/>
        </w:rPr>
        <w:t>, 36 и ул. Розы Люксембурга, 88). Заключен МК № 021300035324000152 от 26.08.2024г. с ООО «ФИЛС ГРУПП» на выполнение работ данному по объекту.</w:t>
      </w:r>
    </w:p>
    <w:p w:rsidR="0085754C" w:rsidRPr="00F810DB" w:rsidRDefault="008C0D57" w:rsidP="0085754C">
      <w:pPr>
        <w:pStyle w:val="20"/>
        <w:shd w:val="clear" w:color="auto" w:fill="auto"/>
        <w:tabs>
          <w:tab w:val="left" w:pos="903"/>
        </w:tabs>
        <w:spacing w:line="240" w:lineRule="auto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ab/>
      </w:r>
      <w:r w:rsidR="00865B34" w:rsidRPr="00F810DB">
        <w:rPr>
          <w:color w:val="auto"/>
          <w:sz w:val="28"/>
          <w:szCs w:val="28"/>
        </w:rPr>
        <w:t>2</w:t>
      </w:r>
      <w:r w:rsidRPr="00F810DB">
        <w:rPr>
          <w:color w:val="auto"/>
          <w:sz w:val="28"/>
          <w:szCs w:val="28"/>
        </w:rPr>
        <w:t>.3</w:t>
      </w:r>
      <w:r w:rsidR="00865B34" w:rsidRPr="00F810DB">
        <w:rPr>
          <w:color w:val="auto"/>
          <w:sz w:val="28"/>
          <w:szCs w:val="28"/>
        </w:rPr>
        <w:t>. По основному мероприятию</w:t>
      </w:r>
      <w:r w:rsidR="00066F3E" w:rsidRPr="00F810DB">
        <w:rPr>
          <w:color w:val="auto"/>
          <w:sz w:val="28"/>
          <w:szCs w:val="28"/>
        </w:rPr>
        <w:t xml:space="preserve"> 1.3</w:t>
      </w:r>
      <w:r w:rsidR="00284DAD" w:rsidRPr="00F810DB">
        <w:rPr>
          <w:color w:val="auto"/>
          <w:sz w:val="28"/>
          <w:szCs w:val="28"/>
        </w:rPr>
        <w:t xml:space="preserve"> «</w:t>
      </w:r>
      <w:r w:rsidR="00CB6232" w:rsidRPr="00F810DB">
        <w:rPr>
          <w:color w:val="auto"/>
          <w:sz w:val="28"/>
          <w:szCs w:val="28"/>
        </w:rPr>
        <w:t>Благоустройство нуждающихся в благоустройстве дворовых территорий многоквартирных домов, на которых планируется благоустройство, земельные участки под которыми находятся в муниципальной собственности, либо если указанные земельные участки относятся к землям государственная собственность на которые не разграничена</w:t>
      </w:r>
      <w:r w:rsidR="00284DAD" w:rsidRPr="00F810DB">
        <w:rPr>
          <w:color w:val="auto"/>
          <w:sz w:val="28"/>
          <w:szCs w:val="28"/>
        </w:rPr>
        <w:t>»</w:t>
      </w:r>
      <w:r w:rsidR="00865B34" w:rsidRPr="00F810DB">
        <w:rPr>
          <w:color w:val="auto"/>
          <w:sz w:val="28"/>
          <w:szCs w:val="28"/>
        </w:rPr>
        <w:t xml:space="preserve"> </w:t>
      </w:r>
      <w:r w:rsidR="00D93764" w:rsidRPr="00F810DB">
        <w:rPr>
          <w:color w:val="auto"/>
          <w:sz w:val="28"/>
          <w:szCs w:val="28"/>
        </w:rPr>
        <w:t xml:space="preserve">в отчетном году </w:t>
      </w:r>
      <w:r w:rsidR="00865B34" w:rsidRPr="00F810DB">
        <w:rPr>
          <w:color w:val="auto"/>
          <w:sz w:val="28"/>
          <w:szCs w:val="28"/>
        </w:rPr>
        <w:t xml:space="preserve">финансирование не </w:t>
      </w:r>
      <w:r w:rsidR="001774D5" w:rsidRPr="00F810DB">
        <w:rPr>
          <w:color w:val="auto"/>
          <w:sz w:val="28"/>
          <w:szCs w:val="28"/>
        </w:rPr>
        <w:t>запланировано</w:t>
      </w:r>
      <w:r w:rsidR="00865B34" w:rsidRPr="00F810DB">
        <w:rPr>
          <w:color w:val="auto"/>
          <w:sz w:val="28"/>
          <w:szCs w:val="28"/>
        </w:rPr>
        <w:t>.</w:t>
      </w:r>
    </w:p>
    <w:p w:rsidR="001774D5" w:rsidRPr="00F810DB" w:rsidRDefault="001774D5" w:rsidP="001774D5">
      <w:pPr>
        <w:widowControl/>
        <w:tabs>
          <w:tab w:val="left" w:pos="708"/>
          <w:tab w:val="left" w:pos="1215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10DB">
        <w:rPr>
          <w:rFonts w:ascii="Times New Roman" w:eastAsiaTheme="minorHAnsi" w:hAnsi="Times New Roman"/>
          <w:color w:val="auto"/>
          <w:sz w:val="28"/>
          <w:szCs w:val="28"/>
        </w:rPr>
        <w:lastRenderedPageBreak/>
        <w:tab/>
        <w:t>Работы по</w:t>
      </w:r>
      <w:r w:rsidR="00150E65" w:rsidRPr="00F810DB">
        <w:rPr>
          <w:rFonts w:ascii="Times New Roman" w:eastAsiaTheme="minorHAnsi" w:hAnsi="Times New Roman"/>
          <w:color w:val="auto"/>
          <w:sz w:val="28"/>
          <w:szCs w:val="28"/>
        </w:rPr>
        <w:t xml:space="preserve"> благоустройству</w:t>
      </w:r>
      <w:r w:rsidR="007B581F" w:rsidRPr="00F810DB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="00150E65" w:rsidRPr="00F810DB">
        <w:rPr>
          <w:rFonts w:ascii="Times New Roman" w:eastAsiaTheme="minorHAnsi" w:hAnsi="Times New Roman"/>
          <w:color w:val="auto"/>
          <w:sz w:val="28"/>
          <w:szCs w:val="28"/>
        </w:rPr>
        <w:t>дворовых</w:t>
      </w:r>
      <w:r w:rsidR="007B581F" w:rsidRPr="00F810DB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F810DB">
        <w:rPr>
          <w:rFonts w:ascii="Times New Roman" w:eastAsiaTheme="minorHAnsi" w:hAnsi="Times New Roman"/>
          <w:color w:val="auto"/>
          <w:sz w:val="28"/>
          <w:szCs w:val="28"/>
        </w:rPr>
        <w:t>территорий в границах</w:t>
      </w:r>
      <w:r w:rsidR="007B581F" w:rsidRPr="00F810DB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F810DB">
        <w:rPr>
          <w:rFonts w:ascii="Times New Roman" w:eastAsiaTheme="minorHAnsi" w:hAnsi="Times New Roman"/>
          <w:color w:val="auto"/>
          <w:sz w:val="28"/>
          <w:szCs w:val="28"/>
        </w:rPr>
        <w:t>муниципального образования города-ку</w:t>
      </w:r>
      <w:r w:rsidR="00150E65" w:rsidRPr="00F810DB">
        <w:rPr>
          <w:rFonts w:ascii="Times New Roman" w:eastAsiaTheme="minorHAnsi" w:hAnsi="Times New Roman"/>
          <w:color w:val="auto"/>
          <w:sz w:val="28"/>
          <w:szCs w:val="28"/>
        </w:rPr>
        <w:t>рорта Пятигорска: п. Энергетик,</w:t>
      </w:r>
      <w:r w:rsidR="007B581F" w:rsidRPr="00F810DB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F810DB">
        <w:rPr>
          <w:rFonts w:ascii="Times New Roman" w:eastAsiaTheme="minorHAnsi" w:hAnsi="Times New Roman"/>
          <w:color w:val="auto"/>
          <w:sz w:val="28"/>
          <w:szCs w:val="28"/>
        </w:rPr>
        <w:t>ул. Подстанционная, д.</w:t>
      </w:r>
      <w:r w:rsidR="00DA73CF" w:rsidRPr="00F810DB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F810DB">
        <w:rPr>
          <w:rFonts w:ascii="Times New Roman" w:eastAsiaTheme="minorHAnsi" w:hAnsi="Times New Roman"/>
          <w:color w:val="auto"/>
          <w:sz w:val="28"/>
          <w:szCs w:val="28"/>
        </w:rPr>
        <w:t>24; пр</w:t>
      </w:r>
      <w:r w:rsidR="00150E65" w:rsidRPr="00F810DB">
        <w:rPr>
          <w:rFonts w:ascii="Times New Roman" w:eastAsiaTheme="minorHAnsi" w:hAnsi="Times New Roman"/>
          <w:color w:val="auto"/>
          <w:sz w:val="28"/>
          <w:szCs w:val="28"/>
        </w:rPr>
        <w:t xml:space="preserve">оспект Калинина, д. 32; </w:t>
      </w:r>
      <w:r w:rsidR="007B581F" w:rsidRPr="00F810DB">
        <w:rPr>
          <w:rFonts w:ascii="Times New Roman" w:eastAsiaTheme="minorHAnsi" w:hAnsi="Times New Roman"/>
          <w:color w:val="auto"/>
          <w:sz w:val="28"/>
          <w:szCs w:val="28"/>
        </w:rPr>
        <w:t>проспе</w:t>
      </w:r>
      <w:r w:rsidRPr="00F810DB">
        <w:rPr>
          <w:rFonts w:ascii="Times New Roman" w:eastAsiaTheme="minorHAnsi" w:hAnsi="Times New Roman"/>
          <w:color w:val="auto"/>
          <w:sz w:val="28"/>
          <w:szCs w:val="28"/>
        </w:rPr>
        <w:t xml:space="preserve">кт Калинина д.42 в; </w:t>
      </w:r>
      <w:r w:rsidR="007B581F" w:rsidRPr="00F810DB">
        <w:rPr>
          <w:rFonts w:ascii="Times New Roman" w:eastAsiaTheme="minorHAnsi" w:hAnsi="Times New Roman"/>
          <w:color w:val="auto"/>
          <w:sz w:val="28"/>
          <w:szCs w:val="28"/>
        </w:rPr>
        <w:t>поселок</w:t>
      </w:r>
      <w:r w:rsidRPr="00F810DB">
        <w:rPr>
          <w:rFonts w:ascii="Times New Roman" w:eastAsiaTheme="minorHAnsi" w:hAnsi="Times New Roman"/>
          <w:color w:val="auto"/>
          <w:sz w:val="28"/>
          <w:szCs w:val="28"/>
        </w:rPr>
        <w:t xml:space="preserve"> Горячеводский, пер. Малиновского, д.9; ул. Московская д.4; ул. Московская д. 78/2 </w:t>
      </w:r>
      <w:r w:rsidR="007B581F"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(выпо</w:t>
      </w:r>
      <w:r w:rsidR="00150E65"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лнены работы:</w:t>
      </w:r>
      <w:r w:rsidR="00DA73CF" w:rsidRPr="00F810DB">
        <w:rPr>
          <w:rFonts w:ascii="Times New Roman" w:eastAsiaTheme="minorHAnsi" w:hAnsi="Times New Roman"/>
          <w:color w:val="auto"/>
          <w:sz w:val="28"/>
          <w:szCs w:val="28"/>
        </w:rPr>
        <w:t xml:space="preserve"> п. Энергетик, ул. Подстанционная, д. 24; проспект Калинина д.42 в; поселок Горячеводский, пер. Малиновского, д.9</w:t>
      </w:r>
      <w:r w:rsidR="00E957D5" w:rsidRPr="00F810DB">
        <w:rPr>
          <w:rFonts w:ascii="Times New Roman" w:eastAsiaTheme="minorHAnsi" w:hAnsi="Times New Roman"/>
          <w:color w:val="auto"/>
          <w:sz w:val="28"/>
          <w:szCs w:val="28"/>
        </w:rPr>
        <w:t>)</w:t>
      </w:r>
      <w:r w:rsidRPr="00F810DB">
        <w:rPr>
          <w:rFonts w:ascii="Times New Roman" w:eastAsiaTheme="minorHAnsi" w:hAnsi="Times New Roman"/>
          <w:color w:val="auto"/>
          <w:sz w:val="28"/>
          <w:szCs w:val="28"/>
        </w:rPr>
        <w:t xml:space="preserve"> выполнялись</w:t>
      </w:r>
      <w:r w:rsidRPr="00F810DB">
        <w:rPr>
          <w:rFonts w:ascii="Times New Roman" w:hAnsi="Times New Roman"/>
          <w:color w:val="auto"/>
          <w:sz w:val="28"/>
          <w:szCs w:val="28"/>
        </w:rPr>
        <w:t xml:space="preserve"> за счет средств муниципальной программы «Развитие жилищно-коммунального хозяйства, защита населения и территории от чрезвычайных </w:t>
      </w:r>
      <w:r w:rsidRPr="00F810DB">
        <w:rPr>
          <w:rFonts w:ascii="Times New Roman" w:eastAsia="Times New Roman" w:hAnsi="Times New Roman"/>
          <w:color w:val="auto"/>
          <w:sz w:val="28"/>
          <w:szCs w:val="28"/>
        </w:rPr>
        <w:t>ситуаций».</w:t>
      </w:r>
      <w:r w:rsidR="007B581F"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F77BCB" w:rsidRPr="00F810DB" w:rsidRDefault="00865B34" w:rsidP="008A0BFB">
      <w:pPr>
        <w:pStyle w:val="20"/>
        <w:shd w:val="clear" w:color="auto" w:fill="auto"/>
        <w:tabs>
          <w:tab w:val="left" w:pos="903"/>
        </w:tabs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2.4</w:t>
      </w:r>
      <w:r w:rsidR="00F77BCB" w:rsidRPr="00F810DB">
        <w:rPr>
          <w:color w:val="auto"/>
          <w:sz w:val="28"/>
          <w:szCs w:val="28"/>
        </w:rPr>
        <w:t>. По основному мероприяти</w:t>
      </w:r>
      <w:r w:rsidR="00705B03" w:rsidRPr="00F810DB">
        <w:rPr>
          <w:color w:val="auto"/>
          <w:sz w:val="28"/>
          <w:szCs w:val="28"/>
        </w:rPr>
        <w:t>ю</w:t>
      </w:r>
      <w:r w:rsidR="001D7942" w:rsidRPr="00F810DB">
        <w:rPr>
          <w:color w:val="auto"/>
          <w:sz w:val="28"/>
          <w:szCs w:val="28"/>
        </w:rPr>
        <w:t xml:space="preserve"> 1.4</w:t>
      </w:r>
      <w:r w:rsidR="00705B03" w:rsidRPr="00F810DB">
        <w:rPr>
          <w:color w:val="auto"/>
          <w:sz w:val="28"/>
          <w:szCs w:val="28"/>
        </w:rPr>
        <w:t xml:space="preserve"> </w:t>
      </w:r>
      <w:r w:rsidR="00F77BCB" w:rsidRPr="00F810DB">
        <w:rPr>
          <w:color w:val="auto"/>
          <w:sz w:val="28"/>
          <w:szCs w:val="28"/>
        </w:rPr>
        <w:t>«</w:t>
      </w:r>
      <w:r w:rsidR="007D6469" w:rsidRPr="00F810DB">
        <w:rPr>
          <w:color w:val="auto"/>
          <w:sz w:val="28"/>
          <w:szCs w:val="28"/>
        </w:rPr>
        <w:t>Вовлечение граждан</w:t>
      </w:r>
      <w:r w:rsidR="00F77BCB" w:rsidRPr="00F810DB">
        <w:rPr>
          <w:color w:val="auto"/>
          <w:sz w:val="28"/>
          <w:szCs w:val="28"/>
        </w:rPr>
        <w:t xml:space="preserve"> и организаций в реализацию мероприятий по благоустройству дворовых территорий и общественных территорий в городе-курорте Пятигорске» финансирование не предусматривалось.</w:t>
      </w:r>
    </w:p>
    <w:p w:rsidR="001D7942" w:rsidRPr="00F810DB" w:rsidRDefault="008A0BFB" w:rsidP="00063D50">
      <w:pPr>
        <w:pStyle w:val="20"/>
        <w:tabs>
          <w:tab w:val="left" w:pos="709"/>
          <w:tab w:val="left" w:pos="910"/>
        </w:tabs>
        <w:spacing w:line="240" w:lineRule="auto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ab/>
      </w:r>
      <w:r w:rsidR="00F77BCB" w:rsidRPr="00F810DB">
        <w:rPr>
          <w:color w:val="auto"/>
          <w:sz w:val="28"/>
          <w:szCs w:val="28"/>
        </w:rPr>
        <w:t>По</w:t>
      </w:r>
      <w:r w:rsidR="00D018BF" w:rsidRPr="00F810DB">
        <w:rPr>
          <w:color w:val="auto"/>
          <w:sz w:val="28"/>
          <w:szCs w:val="28"/>
        </w:rPr>
        <w:t xml:space="preserve"> данному</w:t>
      </w:r>
      <w:r w:rsidR="00F77BCB" w:rsidRPr="00F810DB">
        <w:rPr>
          <w:color w:val="auto"/>
          <w:sz w:val="28"/>
          <w:szCs w:val="28"/>
        </w:rPr>
        <w:t xml:space="preserve"> основному мероприятию</w:t>
      </w:r>
      <w:r w:rsidR="0057087C" w:rsidRPr="00F810DB">
        <w:rPr>
          <w:color w:val="auto"/>
          <w:sz w:val="28"/>
          <w:szCs w:val="28"/>
        </w:rPr>
        <w:t xml:space="preserve"> в соответствии с постановлением администрации города Пятигорска от</w:t>
      </w:r>
      <w:r w:rsidR="008E51EF" w:rsidRPr="00F810DB">
        <w:rPr>
          <w:color w:val="auto"/>
          <w:sz w:val="28"/>
          <w:szCs w:val="28"/>
        </w:rPr>
        <w:t xml:space="preserve"> </w:t>
      </w:r>
      <w:r w:rsidR="00E957D5" w:rsidRPr="00F810DB">
        <w:rPr>
          <w:color w:val="auto"/>
          <w:sz w:val="28"/>
          <w:szCs w:val="28"/>
        </w:rPr>
        <w:t>22.1</w:t>
      </w:r>
      <w:r w:rsidR="001D7BA3" w:rsidRPr="00F810DB">
        <w:rPr>
          <w:color w:val="auto"/>
          <w:sz w:val="28"/>
          <w:szCs w:val="28"/>
        </w:rPr>
        <w:t>2.202</w:t>
      </w:r>
      <w:r w:rsidR="008E51EF" w:rsidRPr="00F810DB">
        <w:rPr>
          <w:color w:val="auto"/>
          <w:sz w:val="28"/>
          <w:szCs w:val="28"/>
        </w:rPr>
        <w:t>3</w:t>
      </w:r>
      <w:r w:rsidR="0057087C" w:rsidRPr="00F810DB">
        <w:rPr>
          <w:color w:val="auto"/>
          <w:sz w:val="28"/>
          <w:szCs w:val="28"/>
        </w:rPr>
        <w:t xml:space="preserve"> № </w:t>
      </w:r>
      <w:r w:rsidR="00E957D5" w:rsidRPr="00F810DB">
        <w:rPr>
          <w:color w:val="auto"/>
          <w:sz w:val="28"/>
          <w:szCs w:val="28"/>
        </w:rPr>
        <w:t>5112</w:t>
      </w:r>
      <w:r w:rsidR="0057087C" w:rsidRPr="00F810DB">
        <w:rPr>
          <w:color w:val="auto"/>
          <w:sz w:val="28"/>
          <w:szCs w:val="28"/>
        </w:rPr>
        <w:t xml:space="preserve"> «</w:t>
      </w:r>
      <w:r w:rsidR="001D7BA3" w:rsidRPr="00F810DB">
        <w:rPr>
          <w:color w:val="auto"/>
          <w:sz w:val="28"/>
          <w:szCs w:val="28"/>
        </w:rPr>
        <w:t>О начале проведения общественных обсуждений в целях отбора общественных территорий города–курорта Пятигорска для благоустройства в первоочередном порядке в 202</w:t>
      </w:r>
      <w:r w:rsidR="00E957D5" w:rsidRPr="00F810DB">
        <w:rPr>
          <w:color w:val="auto"/>
          <w:sz w:val="28"/>
          <w:szCs w:val="28"/>
        </w:rPr>
        <w:t>5</w:t>
      </w:r>
      <w:r w:rsidR="001D7BA3" w:rsidRPr="00F810DB">
        <w:rPr>
          <w:color w:val="auto"/>
          <w:sz w:val="28"/>
          <w:szCs w:val="28"/>
        </w:rPr>
        <w:t xml:space="preserve"> году</w:t>
      </w:r>
      <w:r w:rsidR="008E51EF" w:rsidRPr="00F810DB">
        <w:rPr>
          <w:color w:val="auto"/>
          <w:sz w:val="28"/>
          <w:szCs w:val="28"/>
        </w:rPr>
        <w:t>,</w:t>
      </w:r>
      <w:r w:rsidR="001D7BA3" w:rsidRPr="00F810DB">
        <w:rPr>
          <w:color w:val="auto"/>
          <w:sz w:val="28"/>
          <w:szCs w:val="28"/>
        </w:rPr>
        <w:t xml:space="preserve"> в рамках реализации муниципальной программы «Формирование современной городской среды» на 2018-2024 годы</w:t>
      </w:r>
      <w:r w:rsidR="0057087C" w:rsidRPr="00F810DB">
        <w:rPr>
          <w:color w:val="auto"/>
          <w:sz w:val="28"/>
          <w:szCs w:val="28"/>
        </w:rPr>
        <w:t>»</w:t>
      </w:r>
      <w:r w:rsidR="000433FA" w:rsidRPr="00F810DB">
        <w:rPr>
          <w:color w:val="auto"/>
          <w:sz w:val="28"/>
          <w:szCs w:val="28"/>
        </w:rPr>
        <w:t xml:space="preserve"> на территории города-курорта Пятигорска</w:t>
      </w:r>
      <w:r w:rsidR="00237765" w:rsidRPr="00F810DB">
        <w:rPr>
          <w:color w:val="auto"/>
          <w:sz w:val="28"/>
          <w:szCs w:val="28"/>
        </w:rPr>
        <w:t xml:space="preserve"> с </w:t>
      </w:r>
      <w:r w:rsidR="00E957D5" w:rsidRPr="00F810DB">
        <w:rPr>
          <w:color w:val="auto"/>
          <w:sz w:val="28"/>
          <w:szCs w:val="28"/>
        </w:rPr>
        <w:t>22 декабря</w:t>
      </w:r>
      <w:r w:rsidR="00237765" w:rsidRPr="00F810DB">
        <w:rPr>
          <w:color w:val="auto"/>
          <w:sz w:val="28"/>
          <w:szCs w:val="28"/>
        </w:rPr>
        <w:t xml:space="preserve"> </w:t>
      </w:r>
      <w:r w:rsidR="00E957D5" w:rsidRPr="00F810DB">
        <w:rPr>
          <w:color w:val="auto"/>
          <w:sz w:val="28"/>
          <w:szCs w:val="28"/>
        </w:rPr>
        <w:t>2023</w:t>
      </w:r>
      <w:r w:rsidR="008E51EF" w:rsidRPr="00F810DB">
        <w:rPr>
          <w:color w:val="auto"/>
          <w:sz w:val="28"/>
          <w:szCs w:val="28"/>
        </w:rPr>
        <w:t xml:space="preserve"> по 2</w:t>
      </w:r>
      <w:r w:rsidR="00E957D5" w:rsidRPr="00F810DB">
        <w:rPr>
          <w:color w:val="auto"/>
          <w:sz w:val="28"/>
          <w:szCs w:val="28"/>
        </w:rPr>
        <w:t>5</w:t>
      </w:r>
      <w:r w:rsidR="000A6B0F" w:rsidRPr="00F810DB">
        <w:rPr>
          <w:color w:val="auto"/>
          <w:sz w:val="28"/>
          <w:szCs w:val="28"/>
        </w:rPr>
        <w:t xml:space="preserve"> я</w:t>
      </w:r>
      <w:r w:rsidR="00E957D5" w:rsidRPr="00F810DB">
        <w:rPr>
          <w:color w:val="auto"/>
          <w:sz w:val="28"/>
          <w:szCs w:val="28"/>
        </w:rPr>
        <w:t>нваря</w:t>
      </w:r>
      <w:r w:rsidR="000A6B0F" w:rsidRPr="00F810DB">
        <w:rPr>
          <w:color w:val="auto"/>
          <w:sz w:val="28"/>
          <w:szCs w:val="28"/>
        </w:rPr>
        <w:t xml:space="preserve"> 202</w:t>
      </w:r>
      <w:r w:rsidR="00E957D5" w:rsidRPr="00F810DB">
        <w:rPr>
          <w:color w:val="auto"/>
          <w:sz w:val="28"/>
          <w:szCs w:val="28"/>
        </w:rPr>
        <w:t>4</w:t>
      </w:r>
      <w:r w:rsidR="000A6B0F" w:rsidRPr="00F810DB">
        <w:rPr>
          <w:color w:val="auto"/>
          <w:sz w:val="28"/>
          <w:szCs w:val="28"/>
        </w:rPr>
        <w:t xml:space="preserve"> </w:t>
      </w:r>
      <w:r w:rsidR="00237765" w:rsidRPr="00F810DB">
        <w:rPr>
          <w:color w:val="auto"/>
          <w:sz w:val="28"/>
          <w:szCs w:val="28"/>
        </w:rPr>
        <w:t>г</w:t>
      </w:r>
      <w:r w:rsidR="000433FA" w:rsidRPr="00F810DB">
        <w:rPr>
          <w:color w:val="auto"/>
          <w:sz w:val="28"/>
          <w:szCs w:val="28"/>
        </w:rPr>
        <w:t xml:space="preserve"> проводился приём предложений жителей города-курорта Пятигорска</w:t>
      </w:r>
      <w:r w:rsidR="0021022E" w:rsidRPr="00F810DB">
        <w:rPr>
          <w:color w:val="auto"/>
          <w:sz w:val="28"/>
          <w:szCs w:val="28"/>
        </w:rPr>
        <w:t xml:space="preserve"> по включению общественных территорий в перечень проектов благоустройства общественных территорий, подлежащих благоустройству в первоочередном порядке в 202</w:t>
      </w:r>
      <w:r w:rsidR="00E957D5" w:rsidRPr="00F810DB">
        <w:rPr>
          <w:color w:val="auto"/>
          <w:sz w:val="28"/>
          <w:szCs w:val="28"/>
        </w:rPr>
        <w:t>5</w:t>
      </w:r>
      <w:r w:rsidR="0021022E" w:rsidRPr="00F810DB">
        <w:rPr>
          <w:color w:val="auto"/>
          <w:sz w:val="28"/>
          <w:szCs w:val="28"/>
        </w:rPr>
        <w:t xml:space="preserve"> году, в соответствии с муниципальной программой «Формирование современной городской среды» на 2018-2024 годы»</w:t>
      </w:r>
      <w:r w:rsidR="00CE7B42" w:rsidRPr="00F810DB">
        <w:rPr>
          <w:color w:val="auto"/>
          <w:sz w:val="28"/>
          <w:szCs w:val="28"/>
        </w:rPr>
        <w:t>.</w:t>
      </w:r>
      <w:r w:rsidR="0021022E" w:rsidRPr="00F810DB">
        <w:rPr>
          <w:color w:val="auto"/>
          <w:sz w:val="28"/>
          <w:szCs w:val="28"/>
        </w:rPr>
        <w:t xml:space="preserve"> </w:t>
      </w:r>
      <w:r w:rsidR="00063D50" w:rsidRPr="00F810DB">
        <w:rPr>
          <w:color w:val="auto"/>
          <w:sz w:val="28"/>
          <w:szCs w:val="28"/>
        </w:rPr>
        <w:t>В приеме предложений приняли участие 6 478 жителя города Пятигорска.</w:t>
      </w:r>
    </w:p>
    <w:p w:rsidR="00264ABA" w:rsidRPr="00F810DB" w:rsidRDefault="00264ABA" w:rsidP="00E417CA">
      <w:pPr>
        <w:widowControl/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810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По Программе предусмотрено 7 контрольных событий, </w:t>
      </w:r>
      <w:r w:rsidR="002F464F" w:rsidRPr="00F810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</w:t>
      </w:r>
      <w:r w:rsidRPr="00F810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контрольных событий выполнены в установленные сроки, </w:t>
      </w:r>
      <w:r w:rsidR="002F464F" w:rsidRPr="00F810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</w:t>
      </w:r>
      <w:r w:rsidRPr="00F810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контрольн</w:t>
      </w:r>
      <w:r w:rsidR="00975397" w:rsidRPr="00F810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ое</w:t>
      </w:r>
      <w:r w:rsidRPr="00F810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событи</w:t>
      </w:r>
      <w:r w:rsidR="00975397" w:rsidRPr="00F810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</w:t>
      </w:r>
      <w:r w:rsidRPr="00F810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не достигнуто.</w:t>
      </w:r>
    </w:p>
    <w:p w:rsidR="007F6024" w:rsidRPr="00F810DB" w:rsidRDefault="007F6024" w:rsidP="007F6024">
      <w:pPr>
        <w:pStyle w:val="20"/>
        <w:shd w:val="clear" w:color="auto" w:fill="auto"/>
        <w:spacing w:line="240" w:lineRule="auto"/>
        <w:ind w:firstLine="780"/>
        <w:jc w:val="both"/>
        <w:rPr>
          <w:iCs/>
          <w:color w:val="auto"/>
          <w:sz w:val="28"/>
          <w:szCs w:val="28"/>
        </w:rPr>
      </w:pPr>
      <w:r w:rsidRPr="00F810DB">
        <w:rPr>
          <w:iCs/>
          <w:color w:val="auto"/>
          <w:sz w:val="28"/>
          <w:szCs w:val="28"/>
        </w:rPr>
        <w:t>В результате реализации мероприятий достигнуты следующие целевые показатели результативности исполнения субсидии в 202</w:t>
      </w:r>
      <w:r w:rsidR="00237A78" w:rsidRPr="00F810DB">
        <w:rPr>
          <w:iCs/>
          <w:color w:val="auto"/>
          <w:sz w:val="28"/>
          <w:szCs w:val="28"/>
        </w:rPr>
        <w:t>4</w:t>
      </w:r>
      <w:r w:rsidRPr="00F810DB">
        <w:rPr>
          <w:iCs/>
          <w:color w:val="auto"/>
          <w:sz w:val="28"/>
          <w:szCs w:val="28"/>
        </w:rPr>
        <w:t xml:space="preserve"> году:</w:t>
      </w:r>
    </w:p>
    <w:p w:rsidR="00717555" w:rsidRPr="00F810DB" w:rsidRDefault="00717555" w:rsidP="00717555">
      <w:pPr>
        <w:pStyle w:val="20"/>
        <w:shd w:val="clear" w:color="auto" w:fill="auto"/>
        <w:spacing w:line="240" w:lineRule="auto"/>
        <w:ind w:firstLine="780"/>
        <w:jc w:val="both"/>
        <w:rPr>
          <w:iCs/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 xml:space="preserve">- количество общественных территорий, в отношении которых проведены работы по благоустройству </w:t>
      </w:r>
      <w:r w:rsidR="007C2C18">
        <w:rPr>
          <w:color w:val="auto"/>
          <w:sz w:val="28"/>
          <w:szCs w:val="28"/>
        </w:rPr>
        <w:t>1</w:t>
      </w:r>
      <w:r w:rsidRPr="00F810DB">
        <w:rPr>
          <w:color w:val="auto"/>
          <w:sz w:val="28"/>
          <w:szCs w:val="28"/>
        </w:rPr>
        <w:t xml:space="preserve"> ед., при запланированном показателе – 1 </w:t>
      </w:r>
      <w:proofErr w:type="spellStart"/>
      <w:r w:rsidRPr="00F810DB">
        <w:rPr>
          <w:color w:val="auto"/>
          <w:sz w:val="28"/>
          <w:szCs w:val="28"/>
        </w:rPr>
        <w:t>ед</w:t>
      </w:r>
      <w:proofErr w:type="spellEnd"/>
      <w:r w:rsidRPr="00F810DB">
        <w:rPr>
          <w:color w:val="auto"/>
          <w:sz w:val="28"/>
          <w:szCs w:val="28"/>
        </w:rPr>
        <w:t>;</w:t>
      </w:r>
    </w:p>
    <w:p w:rsidR="00150E65" w:rsidRPr="00F810DB" w:rsidRDefault="007F6024" w:rsidP="00264ABA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  <w:lang w:bidi="ar-SA"/>
        </w:rPr>
      </w:pPr>
      <w:r w:rsidRPr="00F810DB">
        <w:rPr>
          <w:color w:val="auto"/>
          <w:sz w:val="28"/>
          <w:szCs w:val="28"/>
        </w:rPr>
        <w:t>- доля благоустроенных общественных территорий по отношению к общему количеству общественных территорий, нуждающихся в благоустройстве</w:t>
      </w:r>
      <w:r w:rsidRPr="00F810DB">
        <w:rPr>
          <w:color w:val="auto"/>
          <w:sz w:val="28"/>
          <w:szCs w:val="28"/>
          <w:lang w:bidi="ar-SA"/>
        </w:rPr>
        <w:t xml:space="preserve"> – </w:t>
      </w:r>
      <w:r w:rsidR="006A1A57" w:rsidRPr="00F810DB">
        <w:rPr>
          <w:color w:val="auto"/>
          <w:sz w:val="28"/>
          <w:szCs w:val="28"/>
          <w:lang w:bidi="ar-SA"/>
        </w:rPr>
        <w:t>19</w:t>
      </w:r>
      <w:r w:rsidR="004F1C12" w:rsidRPr="00F810DB">
        <w:rPr>
          <w:color w:val="auto"/>
          <w:sz w:val="28"/>
          <w:szCs w:val="28"/>
          <w:lang w:bidi="ar-SA"/>
        </w:rPr>
        <w:t>,1</w:t>
      </w:r>
      <w:r w:rsidR="006A1A57" w:rsidRPr="00F810DB">
        <w:rPr>
          <w:color w:val="auto"/>
          <w:sz w:val="28"/>
          <w:szCs w:val="28"/>
          <w:lang w:bidi="ar-SA"/>
        </w:rPr>
        <w:t>6</w:t>
      </w:r>
      <w:r w:rsidRPr="00F810DB">
        <w:rPr>
          <w:color w:val="auto"/>
          <w:sz w:val="28"/>
          <w:szCs w:val="28"/>
          <w:lang w:bidi="ar-SA"/>
        </w:rPr>
        <w:t xml:space="preserve"> %, при зап</w:t>
      </w:r>
      <w:r w:rsidR="004F1C12" w:rsidRPr="00F810DB">
        <w:rPr>
          <w:color w:val="auto"/>
          <w:sz w:val="28"/>
          <w:szCs w:val="28"/>
          <w:lang w:bidi="ar-SA"/>
        </w:rPr>
        <w:t>ланированном значении ˗ 14,97</w:t>
      </w:r>
      <w:r w:rsidR="00150E65" w:rsidRPr="00F810DB">
        <w:rPr>
          <w:color w:val="auto"/>
          <w:sz w:val="28"/>
          <w:szCs w:val="28"/>
          <w:lang w:bidi="ar-SA"/>
        </w:rPr>
        <w:t xml:space="preserve"> %;</w:t>
      </w:r>
    </w:p>
    <w:p w:rsidR="004A137C" w:rsidRPr="00F810DB" w:rsidRDefault="00150E65" w:rsidP="00264ABA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  <w:lang w:bidi="ar-SA"/>
        </w:rPr>
      </w:pPr>
      <w:r w:rsidRPr="00F810DB">
        <w:rPr>
          <w:color w:val="auto"/>
          <w:sz w:val="28"/>
          <w:szCs w:val="28"/>
          <w:lang w:bidi="ar-SA"/>
        </w:rPr>
        <w:t xml:space="preserve">- количество дворовых территорий, в отношении которых проведены работы по благоустройству 3 ед., </w:t>
      </w:r>
      <w:r w:rsidRPr="00F810DB">
        <w:rPr>
          <w:color w:val="auto"/>
          <w:sz w:val="28"/>
          <w:szCs w:val="28"/>
        </w:rPr>
        <w:t xml:space="preserve">при запланированном показателе – </w:t>
      </w:r>
      <w:r w:rsidR="004F1C12" w:rsidRPr="00F810DB">
        <w:rPr>
          <w:color w:val="auto"/>
          <w:sz w:val="28"/>
          <w:szCs w:val="28"/>
        </w:rPr>
        <w:t>1</w:t>
      </w:r>
      <w:r w:rsidRPr="00F810DB">
        <w:rPr>
          <w:color w:val="auto"/>
          <w:sz w:val="28"/>
          <w:szCs w:val="28"/>
        </w:rPr>
        <w:t xml:space="preserve"> ед.;</w:t>
      </w:r>
    </w:p>
    <w:p w:rsidR="007B4110" w:rsidRPr="00F810DB" w:rsidRDefault="003E3E17" w:rsidP="006A1A57">
      <w:pPr>
        <w:pStyle w:val="20"/>
        <w:shd w:val="clear" w:color="auto" w:fill="auto"/>
        <w:spacing w:line="240" w:lineRule="auto"/>
        <w:ind w:firstLine="680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-</w:t>
      </w:r>
      <w:r w:rsidR="003B49EF" w:rsidRPr="00F810DB">
        <w:rPr>
          <w:color w:val="auto"/>
          <w:sz w:val="28"/>
          <w:szCs w:val="28"/>
        </w:rPr>
        <w:t xml:space="preserve"> </w:t>
      </w:r>
      <w:r w:rsidRPr="00F810DB">
        <w:rPr>
          <w:color w:val="auto"/>
          <w:sz w:val="28"/>
          <w:szCs w:val="28"/>
        </w:rPr>
        <w:t>д</w:t>
      </w:r>
      <w:r w:rsidR="003B49EF" w:rsidRPr="00F810DB">
        <w:rPr>
          <w:color w:val="auto"/>
          <w:sz w:val="28"/>
          <w:szCs w:val="28"/>
        </w:rPr>
        <w:t>оля благоустроенных дворовых территорий по отношению к общему количеству дворовых территорий, нуж</w:t>
      </w:r>
      <w:r w:rsidR="00237A78" w:rsidRPr="00F810DB">
        <w:rPr>
          <w:color w:val="auto"/>
          <w:sz w:val="28"/>
          <w:szCs w:val="28"/>
        </w:rPr>
        <w:t>дающихся в благоустройстве – 4</w:t>
      </w:r>
      <w:r w:rsidR="00B218BA" w:rsidRPr="00F810DB">
        <w:rPr>
          <w:color w:val="auto"/>
          <w:sz w:val="28"/>
          <w:szCs w:val="28"/>
        </w:rPr>
        <w:t>7</w:t>
      </w:r>
      <w:r w:rsidR="00237A78" w:rsidRPr="00F810DB">
        <w:rPr>
          <w:color w:val="auto"/>
          <w:sz w:val="28"/>
          <w:szCs w:val="28"/>
        </w:rPr>
        <w:t>,</w:t>
      </w:r>
      <w:r w:rsidR="007C2C18">
        <w:rPr>
          <w:color w:val="auto"/>
          <w:sz w:val="28"/>
          <w:szCs w:val="28"/>
        </w:rPr>
        <w:t>00</w:t>
      </w:r>
      <w:r w:rsidR="003B49EF" w:rsidRPr="00F810DB">
        <w:rPr>
          <w:color w:val="auto"/>
          <w:sz w:val="28"/>
          <w:szCs w:val="28"/>
        </w:rPr>
        <w:t xml:space="preserve"> %, при</w:t>
      </w:r>
      <w:r w:rsidR="00237A78" w:rsidRPr="00F810DB">
        <w:rPr>
          <w:color w:val="auto"/>
          <w:sz w:val="28"/>
          <w:szCs w:val="28"/>
        </w:rPr>
        <w:t xml:space="preserve"> запланированном показатели 4</w:t>
      </w:r>
      <w:r w:rsidR="003B49EF" w:rsidRPr="00F810DB">
        <w:rPr>
          <w:color w:val="auto"/>
          <w:sz w:val="28"/>
          <w:szCs w:val="28"/>
        </w:rPr>
        <w:t>7</w:t>
      </w:r>
      <w:r w:rsidR="00824D22" w:rsidRPr="00F810DB">
        <w:rPr>
          <w:color w:val="auto"/>
          <w:sz w:val="28"/>
          <w:szCs w:val="28"/>
        </w:rPr>
        <w:t>,</w:t>
      </w:r>
      <w:r w:rsidR="007C2C18">
        <w:rPr>
          <w:color w:val="auto"/>
          <w:sz w:val="28"/>
          <w:szCs w:val="28"/>
        </w:rPr>
        <w:t>03</w:t>
      </w:r>
      <w:r w:rsidR="003B49EF" w:rsidRPr="00F810DB">
        <w:rPr>
          <w:color w:val="auto"/>
          <w:sz w:val="28"/>
          <w:szCs w:val="28"/>
        </w:rPr>
        <w:t xml:space="preserve"> %. </w:t>
      </w:r>
    </w:p>
    <w:p w:rsidR="002646A1" w:rsidRPr="00F810DB" w:rsidRDefault="002646A1" w:rsidP="006A1A57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 xml:space="preserve">- доля граждан, принявших участие в решении вопросов развития городской среды от общего количества граждан в возрасте от 14 лет, проживающих </w:t>
      </w:r>
      <w:r w:rsidRPr="00F810DB">
        <w:rPr>
          <w:color w:val="auto"/>
          <w:sz w:val="28"/>
          <w:szCs w:val="28"/>
        </w:rPr>
        <w:lastRenderedPageBreak/>
        <w:t xml:space="preserve">на территории города - курорта Пятигорска составило – </w:t>
      </w:r>
      <w:r w:rsidR="00BA182A" w:rsidRPr="00F810DB">
        <w:rPr>
          <w:color w:val="auto"/>
          <w:sz w:val="28"/>
          <w:szCs w:val="28"/>
        </w:rPr>
        <w:t>31,</w:t>
      </w:r>
      <w:r w:rsidR="00237A78" w:rsidRPr="00F810DB">
        <w:rPr>
          <w:color w:val="auto"/>
          <w:sz w:val="28"/>
          <w:szCs w:val="28"/>
        </w:rPr>
        <w:t>17</w:t>
      </w:r>
      <w:r w:rsidRPr="00F810DB">
        <w:rPr>
          <w:color w:val="auto"/>
          <w:sz w:val="28"/>
          <w:szCs w:val="28"/>
        </w:rPr>
        <w:t xml:space="preserve"> %, при</w:t>
      </w:r>
      <w:r w:rsidR="00237A78" w:rsidRPr="00F810DB">
        <w:rPr>
          <w:color w:val="auto"/>
          <w:sz w:val="28"/>
          <w:szCs w:val="28"/>
        </w:rPr>
        <w:t xml:space="preserve"> запланированном показатели 30,0</w:t>
      </w:r>
      <w:r w:rsidRPr="00F810DB">
        <w:rPr>
          <w:color w:val="auto"/>
          <w:sz w:val="28"/>
          <w:szCs w:val="28"/>
        </w:rPr>
        <w:t xml:space="preserve"> %.</w:t>
      </w:r>
    </w:p>
    <w:p w:rsidR="00E738D9" w:rsidRPr="00F810DB" w:rsidRDefault="00E738D9" w:rsidP="00E738D9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Достиг</w:t>
      </w:r>
      <w:r w:rsidR="00264ABA" w:rsidRPr="00F810DB">
        <w:rPr>
          <w:color w:val="auto"/>
          <w:sz w:val="28"/>
          <w:szCs w:val="28"/>
        </w:rPr>
        <w:t>ли</w:t>
      </w:r>
      <w:r w:rsidRPr="00F810DB">
        <w:rPr>
          <w:color w:val="auto"/>
          <w:sz w:val="28"/>
          <w:szCs w:val="28"/>
        </w:rPr>
        <w:t xml:space="preserve"> планового значения</w:t>
      </w:r>
      <w:r w:rsidR="00264ABA" w:rsidRPr="00F810DB">
        <w:rPr>
          <w:color w:val="auto"/>
          <w:sz w:val="28"/>
          <w:szCs w:val="28"/>
        </w:rPr>
        <w:t xml:space="preserve"> 2</w:t>
      </w:r>
      <w:r w:rsidRPr="00F810DB">
        <w:rPr>
          <w:color w:val="auto"/>
          <w:sz w:val="28"/>
          <w:szCs w:val="28"/>
        </w:rPr>
        <w:t xml:space="preserve"> индикатор</w:t>
      </w:r>
      <w:r w:rsidR="00264ABA" w:rsidRPr="00F810DB">
        <w:rPr>
          <w:color w:val="auto"/>
          <w:sz w:val="28"/>
          <w:szCs w:val="28"/>
        </w:rPr>
        <w:t>а</w:t>
      </w:r>
      <w:r w:rsidRPr="00F810DB">
        <w:rPr>
          <w:color w:val="auto"/>
          <w:sz w:val="28"/>
          <w:szCs w:val="28"/>
        </w:rPr>
        <w:t xml:space="preserve"> Подпрограммы 1:</w:t>
      </w:r>
    </w:p>
    <w:p w:rsidR="00717555" w:rsidRPr="00F810DB" w:rsidRDefault="00E738D9" w:rsidP="00717555">
      <w:pPr>
        <w:pStyle w:val="20"/>
        <w:shd w:val="clear" w:color="auto" w:fill="auto"/>
        <w:spacing w:line="240" w:lineRule="auto"/>
        <w:ind w:firstLine="820"/>
        <w:jc w:val="both"/>
        <w:rPr>
          <w:color w:val="auto"/>
          <w:sz w:val="16"/>
          <w:szCs w:val="16"/>
        </w:rPr>
      </w:pPr>
      <w:r w:rsidRPr="00F810DB">
        <w:rPr>
          <w:color w:val="auto"/>
          <w:sz w:val="28"/>
          <w:szCs w:val="28"/>
        </w:rPr>
        <w:t xml:space="preserve">- доля площади благоустроенных общественных территорий по отношению к общей площади общественных территорий, нуждающихся в благоустройстве – </w:t>
      </w:r>
      <w:r w:rsidR="0081178B" w:rsidRPr="00F810DB">
        <w:rPr>
          <w:color w:val="auto"/>
          <w:sz w:val="28"/>
          <w:szCs w:val="28"/>
        </w:rPr>
        <w:t>45,1</w:t>
      </w:r>
      <w:r w:rsidR="0006470A">
        <w:rPr>
          <w:color w:val="auto"/>
          <w:sz w:val="28"/>
          <w:szCs w:val="28"/>
        </w:rPr>
        <w:t>3</w:t>
      </w:r>
      <w:r w:rsidRPr="00F810DB">
        <w:rPr>
          <w:color w:val="auto"/>
          <w:sz w:val="28"/>
          <w:szCs w:val="28"/>
        </w:rPr>
        <w:t xml:space="preserve"> %, при запланированном показателе </w:t>
      </w:r>
      <w:r w:rsidR="0006470A" w:rsidRPr="00F810DB">
        <w:rPr>
          <w:color w:val="auto"/>
          <w:sz w:val="28"/>
          <w:szCs w:val="28"/>
        </w:rPr>
        <w:t xml:space="preserve">45,11 </w:t>
      </w:r>
      <w:r w:rsidR="0006470A">
        <w:rPr>
          <w:color w:val="auto"/>
          <w:sz w:val="28"/>
          <w:szCs w:val="28"/>
        </w:rPr>
        <w:t xml:space="preserve">% </w:t>
      </w:r>
    </w:p>
    <w:p w:rsidR="001073A3" w:rsidRPr="00F810DB" w:rsidRDefault="001073A3" w:rsidP="001073A3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- доля площади бла</w:t>
      </w:r>
      <w:r w:rsidR="00313524" w:rsidRPr="00F810DB">
        <w:rPr>
          <w:color w:val="auto"/>
          <w:sz w:val="28"/>
          <w:szCs w:val="28"/>
        </w:rPr>
        <w:t>гоустроенных</w:t>
      </w:r>
      <w:r w:rsidR="00D227A5" w:rsidRPr="00F810DB">
        <w:rPr>
          <w:color w:val="auto"/>
          <w:sz w:val="28"/>
          <w:szCs w:val="28"/>
        </w:rPr>
        <w:t xml:space="preserve"> </w:t>
      </w:r>
      <w:r w:rsidR="00313524" w:rsidRPr="00F810DB">
        <w:rPr>
          <w:color w:val="auto"/>
          <w:sz w:val="28"/>
          <w:szCs w:val="28"/>
        </w:rPr>
        <w:t>дворовых</w:t>
      </w:r>
      <w:r w:rsidR="00D227A5" w:rsidRPr="00F810DB">
        <w:rPr>
          <w:color w:val="auto"/>
          <w:sz w:val="28"/>
          <w:szCs w:val="28"/>
        </w:rPr>
        <w:t xml:space="preserve"> </w:t>
      </w:r>
      <w:r w:rsidRPr="00F810DB">
        <w:rPr>
          <w:color w:val="auto"/>
          <w:sz w:val="28"/>
          <w:szCs w:val="28"/>
        </w:rPr>
        <w:t xml:space="preserve">территорий по отношению </w:t>
      </w:r>
      <w:r w:rsidR="00975397" w:rsidRPr="00F810DB">
        <w:rPr>
          <w:color w:val="auto"/>
          <w:sz w:val="28"/>
          <w:szCs w:val="28"/>
        </w:rPr>
        <w:t xml:space="preserve">       </w:t>
      </w:r>
      <w:r w:rsidRPr="00F810DB">
        <w:rPr>
          <w:color w:val="auto"/>
          <w:sz w:val="28"/>
          <w:szCs w:val="28"/>
        </w:rPr>
        <w:t xml:space="preserve">к общей площади дворовых территорий, нуждающихся в благоустройстве – </w:t>
      </w:r>
      <w:r w:rsidR="00975397" w:rsidRPr="00F810DB">
        <w:rPr>
          <w:color w:val="auto"/>
          <w:sz w:val="28"/>
          <w:szCs w:val="28"/>
        </w:rPr>
        <w:t>73</w:t>
      </w:r>
      <w:r w:rsidR="00A1306C">
        <w:rPr>
          <w:color w:val="auto"/>
          <w:sz w:val="28"/>
          <w:szCs w:val="28"/>
        </w:rPr>
        <w:t>,15</w:t>
      </w:r>
      <w:r w:rsidRPr="00F810DB">
        <w:rPr>
          <w:color w:val="auto"/>
          <w:sz w:val="28"/>
          <w:szCs w:val="28"/>
        </w:rPr>
        <w:t xml:space="preserve"> %, при </w:t>
      </w:r>
      <w:r w:rsidR="0081178B" w:rsidRPr="00F810DB">
        <w:rPr>
          <w:color w:val="auto"/>
          <w:sz w:val="28"/>
          <w:szCs w:val="28"/>
        </w:rPr>
        <w:t>запланированном показателе 73,1</w:t>
      </w:r>
      <w:r w:rsidR="00A1306C">
        <w:rPr>
          <w:color w:val="auto"/>
          <w:sz w:val="28"/>
          <w:szCs w:val="28"/>
        </w:rPr>
        <w:t>4</w:t>
      </w:r>
      <w:r w:rsidR="0081178B" w:rsidRPr="00F810DB">
        <w:rPr>
          <w:color w:val="auto"/>
          <w:sz w:val="28"/>
          <w:szCs w:val="28"/>
        </w:rPr>
        <w:t xml:space="preserve"> </w:t>
      </w:r>
      <w:r w:rsidRPr="00F810DB">
        <w:rPr>
          <w:color w:val="auto"/>
          <w:sz w:val="28"/>
          <w:szCs w:val="28"/>
        </w:rPr>
        <w:t xml:space="preserve">%. </w:t>
      </w:r>
    </w:p>
    <w:p w:rsidR="001073A3" w:rsidRPr="00F810DB" w:rsidRDefault="001073A3" w:rsidP="001073A3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  <w:sz w:val="16"/>
          <w:szCs w:val="16"/>
        </w:rPr>
      </w:pPr>
    </w:p>
    <w:p w:rsidR="00EF61C9" w:rsidRPr="00F810DB" w:rsidRDefault="00EF61C9" w:rsidP="00EF61C9">
      <w:pPr>
        <w:widowControl/>
        <w:spacing w:after="12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Выполнение мероприятий Программы позволило достичь положительного значения </w:t>
      </w:r>
      <w:r w:rsidR="00264ABA"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</w:t>
      </w:r>
      <w:r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индикатор</w:t>
      </w:r>
      <w:r w:rsidR="00264ABA"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ов</w:t>
      </w:r>
      <w:r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достижения цели Программы, из 2 запланированных, и </w:t>
      </w:r>
      <w:r w:rsidR="007C2C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  <w:bookmarkStart w:id="0" w:name="_GoBack"/>
      <w:bookmarkEnd w:id="0"/>
      <w:r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показателей решения задач Программы, из </w:t>
      </w:r>
      <w:r w:rsidR="007D713C"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запланированных</w:t>
      </w:r>
      <w:r w:rsidR="00FD081A"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536A99" w:rsidRPr="00F810DB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«Формирование современной городской среды» на 2018 - 202</w:t>
      </w:r>
      <w:r w:rsidR="00A23F3F" w:rsidRPr="00F810DB">
        <w:rPr>
          <w:rFonts w:ascii="Times New Roman" w:hAnsi="Times New Roman"/>
          <w:sz w:val="28"/>
          <w:szCs w:val="28"/>
        </w:rPr>
        <w:t>4</w:t>
      </w:r>
      <w:r w:rsidR="00B94C79" w:rsidRPr="00F810DB">
        <w:rPr>
          <w:rFonts w:ascii="Times New Roman" w:hAnsi="Times New Roman"/>
          <w:sz w:val="28"/>
          <w:szCs w:val="28"/>
        </w:rPr>
        <w:t xml:space="preserve"> годы в 202</w:t>
      </w:r>
      <w:r w:rsidR="00020135" w:rsidRPr="00F810DB">
        <w:rPr>
          <w:rFonts w:ascii="Times New Roman" w:hAnsi="Times New Roman"/>
          <w:sz w:val="28"/>
          <w:szCs w:val="28"/>
        </w:rPr>
        <w:t>4</w:t>
      </w:r>
      <w:r w:rsidRPr="00F810DB">
        <w:rPr>
          <w:rFonts w:ascii="Times New Roman" w:hAnsi="Times New Roman"/>
          <w:sz w:val="28"/>
          <w:szCs w:val="28"/>
        </w:rPr>
        <w:t xml:space="preserve"> году приведен в Приложении 1 к Годовому отчету.</w:t>
      </w:r>
    </w:p>
    <w:p w:rsidR="00863157" w:rsidRPr="00F810DB" w:rsidRDefault="00863157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</w:p>
    <w:p w:rsidR="00536A99" w:rsidRPr="00F810DB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>Информация о расходах на реализацию целей муниципальной программы «Формирование современной городской среды» на 2018 - 202</w:t>
      </w:r>
      <w:r w:rsidR="00A23F3F" w:rsidRPr="00F810DB">
        <w:rPr>
          <w:rFonts w:ascii="Times New Roman" w:hAnsi="Times New Roman"/>
          <w:sz w:val="28"/>
          <w:szCs w:val="28"/>
        </w:rPr>
        <w:t>4</w:t>
      </w:r>
      <w:r w:rsidR="00B94C79" w:rsidRPr="00F810DB">
        <w:rPr>
          <w:rFonts w:ascii="Times New Roman" w:hAnsi="Times New Roman"/>
          <w:sz w:val="28"/>
          <w:szCs w:val="28"/>
        </w:rPr>
        <w:t xml:space="preserve"> годы в 202</w:t>
      </w:r>
      <w:r w:rsidR="00020135" w:rsidRPr="00F810DB">
        <w:rPr>
          <w:rFonts w:ascii="Times New Roman" w:hAnsi="Times New Roman"/>
          <w:sz w:val="28"/>
          <w:szCs w:val="28"/>
        </w:rPr>
        <w:t>4</w:t>
      </w:r>
      <w:r w:rsidRPr="00F810DB">
        <w:rPr>
          <w:rFonts w:ascii="Times New Roman" w:hAnsi="Times New Roman"/>
          <w:sz w:val="28"/>
          <w:szCs w:val="28"/>
        </w:rPr>
        <w:t xml:space="preserve"> году приведена в Приложении 2 к Годовому отчету.</w:t>
      </w:r>
    </w:p>
    <w:p w:rsidR="00863157" w:rsidRPr="00F810DB" w:rsidRDefault="00863157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</w:p>
    <w:p w:rsidR="002757C9" w:rsidRPr="00F810DB" w:rsidRDefault="002757C9" w:rsidP="003B498F">
      <w:pPr>
        <w:pStyle w:val="a4"/>
        <w:tabs>
          <w:tab w:val="left" w:pos="0"/>
        </w:tabs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 xml:space="preserve">Подробная информация о достижении значений индикаторов и показателей программы приведена в Приложении 3 к Годовому отчету о </w:t>
      </w:r>
      <w:r w:rsidR="00B94C79" w:rsidRPr="00F810DB">
        <w:rPr>
          <w:rFonts w:ascii="Times New Roman" w:hAnsi="Times New Roman"/>
          <w:sz w:val="28"/>
          <w:szCs w:val="28"/>
        </w:rPr>
        <w:t>ходе реализации программы за 202</w:t>
      </w:r>
      <w:r w:rsidR="00020135" w:rsidRPr="00F810DB">
        <w:rPr>
          <w:rFonts w:ascii="Times New Roman" w:hAnsi="Times New Roman"/>
          <w:sz w:val="28"/>
          <w:szCs w:val="28"/>
        </w:rPr>
        <w:t>4</w:t>
      </w:r>
      <w:r w:rsidRPr="00F810DB">
        <w:rPr>
          <w:rFonts w:ascii="Times New Roman" w:hAnsi="Times New Roman"/>
          <w:sz w:val="28"/>
          <w:szCs w:val="28"/>
        </w:rPr>
        <w:t xml:space="preserve"> год.</w:t>
      </w:r>
    </w:p>
    <w:p w:rsidR="00863157" w:rsidRPr="00F810DB" w:rsidRDefault="00863157" w:rsidP="003B498F">
      <w:pPr>
        <w:pStyle w:val="a4"/>
        <w:tabs>
          <w:tab w:val="left" w:pos="0"/>
        </w:tabs>
        <w:spacing w:before="240"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</w:p>
    <w:p w:rsidR="00536A99" w:rsidRPr="00F810DB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>Сведения о степени выполнения основных мероприятий, мероприятий и контрольных событий подпрограмм муниципальной программы «Формирование современной городской среды» на 2018 - 202</w:t>
      </w:r>
      <w:r w:rsidR="00A23F3F" w:rsidRPr="00F810DB">
        <w:rPr>
          <w:rFonts w:ascii="Times New Roman" w:hAnsi="Times New Roman"/>
          <w:sz w:val="28"/>
          <w:szCs w:val="28"/>
        </w:rPr>
        <w:t>4</w:t>
      </w:r>
      <w:r w:rsidR="00E01EAA" w:rsidRPr="00F810DB">
        <w:rPr>
          <w:rFonts w:ascii="Times New Roman" w:hAnsi="Times New Roman"/>
          <w:sz w:val="28"/>
          <w:szCs w:val="28"/>
        </w:rPr>
        <w:t xml:space="preserve"> годы в 202</w:t>
      </w:r>
      <w:r w:rsidR="00020135" w:rsidRPr="00F810DB">
        <w:rPr>
          <w:rFonts w:ascii="Times New Roman" w:hAnsi="Times New Roman"/>
          <w:sz w:val="28"/>
          <w:szCs w:val="28"/>
        </w:rPr>
        <w:t>4</w:t>
      </w:r>
      <w:r w:rsidRPr="00F810DB">
        <w:rPr>
          <w:rFonts w:ascii="Times New Roman" w:hAnsi="Times New Roman"/>
          <w:sz w:val="28"/>
          <w:szCs w:val="28"/>
        </w:rPr>
        <w:t xml:space="preserve"> году приведены в Приложении 4 к Годовому отчету.</w:t>
      </w:r>
    </w:p>
    <w:p w:rsidR="00D35732" w:rsidRPr="00F810DB" w:rsidRDefault="00D35732" w:rsidP="006C2AE4">
      <w:pPr>
        <w:pStyle w:val="a3"/>
        <w:rPr>
          <w:rFonts w:ascii="Times New Roman" w:hAnsi="Times New Roman"/>
          <w:sz w:val="28"/>
          <w:szCs w:val="28"/>
        </w:rPr>
      </w:pPr>
    </w:p>
    <w:p w:rsidR="00EC3260" w:rsidRPr="00F810DB" w:rsidRDefault="00EC3260" w:rsidP="006C2AE4">
      <w:pPr>
        <w:pStyle w:val="a3"/>
        <w:rPr>
          <w:rFonts w:ascii="Times New Roman" w:hAnsi="Times New Roman"/>
          <w:sz w:val="28"/>
          <w:szCs w:val="28"/>
        </w:rPr>
      </w:pPr>
    </w:p>
    <w:p w:rsidR="00E34761" w:rsidRPr="00F810DB" w:rsidRDefault="00E34761" w:rsidP="006C2AE4">
      <w:pPr>
        <w:pStyle w:val="a3"/>
        <w:rPr>
          <w:rFonts w:ascii="Times New Roman" w:hAnsi="Times New Roman"/>
          <w:sz w:val="28"/>
          <w:szCs w:val="28"/>
        </w:rPr>
      </w:pPr>
    </w:p>
    <w:p w:rsidR="004A137C" w:rsidRPr="00F810DB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A137C" w:rsidRPr="00F810DB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>Города Пятигорска – начальник</w:t>
      </w:r>
    </w:p>
    <w:p w:rsidR="004A137C" w:rsidRPr="00F810DB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>МУ «Управление городского хозяйства,</w:t>
      </w:r>
    </w:p>
    <w:p w:rsidR="004A137C" w:rsidRPr="00F810DB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>транспорта и связи администрации</w:t>
      </w:r>
    </w:p>
    <w:p w:rsidR="002757C9" w:rsidRPr="00F810DB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 xml:space="preserve">города </w:t>
      </w:r>
      <w:proofErr w:type="gramStart"/>
      <w:r w:rsidRPr="00F810DB">
        <w:rPr>
          <w:rFonts w:ascii="Times New Roman" w:hAnsi="Times New Roman"/>
          <w:sz w:val="28"/>
          <w:szCs w:val="28"/>
        </w:rPr>
        <w:t xml:space="preserve">Пятигорска» </w:t>
      </w:r>
      <w:r w:rsidR="002757C9" w:rsidRPr="00F810D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757C9" w:rsidRPr="00F810DB">
        <w:rPr>
          <w:rFonts w:ascii="Times New Roman" w:hAnsi="Times New Roman"/>
          <w:sz w:val="28"/>
          <w:szCs w:val="28"/>
        </w:rPr>
        <w:t xml:space="preserve">               </w:t>
      </w:r>
      <w:r w:rsidR="00B94C79" w:rsidRPr="00F810DB">
        <w:rPr>
          <w:rFonts w:ascii="Times New Roman" w:hAnsi="Times New Roman"/>
          <w:sz w:val="28"/>
          <w:szCs w:val="28"/>
        </w:rPr>
        <w:t xml:space="preserve">            </w:t>
      </w:r>
      <w:r w:rsidRPr="00F810D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94C79" w:rsidRPr="00F810D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2F0042" w:rsidRPr="00F810DB">
        <w:rPr>
          <w:rFonts w:ascii="Times New Roman" w:hAnsi="Times New Roman"/>
          <w:sz w:val="28"/>
          <w:szCs w:val="28"/>
        </w:rPr>
        <w:t>И.А.Андриянов</w:t>
      </w:r>
      <w:proofErr w:type="spellEnd"/>
    </w:p>
    <w:p w:rsidR="00CC2540" w:rsidRPr="00F810DB" w:rsidRDefault="00CC2540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C2540" w:rsidRPr="00F810DB" w:rsidRDefault="00CC2540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13F09" w:rsidRPr="00F810DB" w:rsidRDefault="00713F09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810DB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810DB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810DB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810DB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810DB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810DB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810DB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810DB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810DB" w:rsidRDefault="008B03BF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>2023</w:t>
      </w:r>
    </w:p>
    <w:p w:rsidR="001073A3" w:rsidRPr="00F810DB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8B03BF" w:rsidRPr="00F810DB" w:rsidRDefault="008B03BF" w:rsidP="008B03BF">
      <w:pPr>
        <w:pStyle w:val="a3"/>
        <w:tabs>
          <w:tab w:val="left" w:pos="708"/>
          <w:tab w:val="left" w:pos="1215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ab/>
        <w:t xml:space="preserve">За счет средств муниципальной программы «Развитие жилищно-коммунального хозяйства, защита населения и территории от чрезвычайных </w:t>
      </w:r>
      <w:r w:rsidRPr="00F810DB">
        <w:rPr>
          <w:rFonts w:ascii="Times New Roman" w:eastAsia="Times New Roman" w:hAnsi="Times New Roman"/>
          <w:sz w:val="28"/>
          <w:szCs w:val="28"/>
        </w:rPr>
        <w:t>ситуаций»</w:t>
      </w:r>
      <w:r w:rsidRPr="00F810DB">
        <w:rPr>
          <w:rFonts w:ascii="Times New Roman" w:eastAsiaTheme="minorHAnsi" w:hAnsi="Times New Roman"/>
          <w:sz w:val="28"/>
          <w:szCs w:val="28"/>
        </w:rPr>
        <w:t xml:space="preserve"> выполнялись работы по благоустройству дворовых территорий в границах муниципального образования города-курорта Пятигорска: п. Энергетик, ул. Подстанционная, д.24; </w:t>
      </w:r>
      <w:proofErr w:type="spellStart"/>
      <w:r w:rsidRPr="00F810DB">
        <w:rPr>
          <w:rFonts w:ascii="Times New Roman" w:eastAsiaTheme="minorHAnsi" w:hAnsi="Times New Roman"/>
          <w:sz w:val="28"/>
          <w:szCs w:val="28"/>
        </w:rPr>
        <w:t>пр-кт</w:t>
      </w:r>
      <w:proofErr w:type="spellEnd"/>
      <w:r w:rsidRPr="00F810DB">
        <w:rPr>
          <w:rFonts w:ascii="Times New Roman" w:eastAsiaTheme="minorHAnsi" w:hAnsi="Times New Roman"/>
          <w:sz w:val="28"/>
          <w:szCs w:val="28"/>
        </w:rPr>
        <w:t xml:space="preserve"> Калинина, д. 32; </w:t>
      </w:r>
      <w:proofErr w:type="spellStart"/>
      <w:r w:rsidRPr="00F810DB">
        <w:rPr>
          <w:rFonts w:ascii="Times New Roman" w:eastAsiaTheme="minorHAnsi" w:hAnsi="Times New Roman"/>
          <w:sz w:val="28"/>
          <w:szCs w:val="28"/>
        </w:rPr>
        <w:t>пр-кт</w:t>
      </w:r>
      <w:proofErr w:type="spellEnd"/>
      <w:r w:rsidRPr="00F810DB">
        <w:rPr>
          <w:rFonts w:ascii="Times New Roman" w:eastAsiaTheme="minorHAnsi" w:hAnsi="Times New Roman"/>
          <w:sz w:val="28"/>
          <w:szCs w:val="28"/>
        </w:rPr>
        <w:t xml:space="preserve"> Калинина д.42 в; п. Горячеводский, пер. Малиновского, д.9; ул. Московская д.4; ул. Московская д. 78/2. Работы выполнены по 3 объектам. </w:t>
      </w:r>
    </w:p>
    <w:p w:rsidR="008B03BF" w:rsidRPr="00F810DB" w:rsidRDefault="008B03BF" w:rsidP="008B03BF">
      <w:pPr>
        <w:widowControl/>
        <w:tabs>
          <w:tab w:val="left" w:pos="708"/>
          <w:tab w:val="left" w:pos="1215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10D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>Подрядная организация подала исковое заявление на МКУ "Управление капитального строительства" по причине несоответствия требованиям составления муниципального контракта. Контракт приостановлен.</w:t>
      </w:r>
    </w:p>
    <w:p w:rsidR="001073A3" w:rsidRPr="00F810DB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810DB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810DB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810DB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810DB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810DB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810DB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810DB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F810DB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810DB" w:rsidRDefault="008B03BF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F810DB">
        <w:rPr>
          <w:rFonts w:ascii="Times New Roman" w:hAnsi="Times New Roman"/>
          <w:sz w:val="28"/>
          <w:szCs w:val="28"/>
        </w:rPr>
        <w:t>2022</w:t>
      </w:r>
    </w:p>
    <w:p w:rsidR="00FF3261" w:rsidRPr="00F810DB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F810DB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13F09" w:rsidRPr="00F810DB" w:rsidRDefault="00713F09" w:rsidP="00713F09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F810DB">
        <w:rPr>
          <w:color w:val="auto"/>
          <w:sz w:val="28"/>
          <w:szCs w:val="28"/>
        </w:rPr>
        <w:t>За счет средств курортного сбора были благоустроенны объекты:</w:t>
      </w:r>
    </w:p>
    <w:p w:rsidR="00713F09" w:rsidRPr="00F810DB" w:rsidRDefault="00713F09" w:rsidP="00713F0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территория сквера вокруг здания загса, расположенного по улице Братьев </w:t>
      </w:r>
      <w:proofErr w:type="spellStart"/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Бернардацци</w:t>
      </w:r>
      <w:proofErr w:type="spellEnd"/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Заключен муниципальный контракт </w:t>
      </w:r>
      <w:r w:rsidRPr="00F810DB">
        <w:rPr>
          <w:rFonts w:ascii="Times New Roman" w:eastAsia="Times New Roman" w:hAnsi="Times New Roman" w:cs="Times New Roman"/>
          <w:color w:val="auto"/>
          <w:sz w:val="28"/>
          <w:szCs w:val="28"/>
        </w:rPr>
        <w:t>№ 0121300035321000018,</w:t>
      </w: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заключение экспертизы № 1097-Д4-21. </w:t>
      </w:r>
      <w:r w:rsidRPr="00F810DB">
        <w:rPr>
          <w:rFonts w:ascii="Times New Roman" w:eastAsia="Times New Roman" w:hAnsi="Times New Roman" w:cs="Times New Roman"/>
          <w:color w:val="auto"/>
          <w:sz w:val="28"/>
          <w:szCs w:val="28"/>
        </w:rPr>
        <w:t>Срок окончания работ 30.06.2021. Все необходимые работы завершены. Кассовое исполнение в сумме 3112906,60 руб. муниципальной программы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</w:r>
    </w:p>
    <w:p w:rsidR="00713F09" w:rsidRPr="00F810DB" w:rsidRDefault="00713F09" w:rsidP="00713F0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>бустройство</w:t>
      </w:r>
      <w:proofErr w:type="spellEnd"/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тротуара на ул. Красноармейская от академической галереи до спуска на пр. Кирова были получено положительное заключение экспертизы в сфере строительства. Заключение № №2548нр/1-20, </w:t>
      </w:r>
      <w:r w:rsidRPr="00F810D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муниципальный контракт №0121300035321000021. Срок окончания работ 10.02.2022. Все необходимые работы выполнены. Кассовое исполнение в сумме 1971972,53 руб.</w:t>
      </w: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713F09" w:rsidRPr="0021011B" w:rsidRDefault="00713F09" w:rsidP="00713F09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auto"/>
          <w:sz w:val="28"/>
          <w:szCs w:val="28"/>
        </w:rPr>
      </w:pPr>
      <w:r w:rsidRPr="00F810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 счет средств муниципальной программы «Развитие жилищно-коммунального хозяйства, защита населения и территории от чрезвычайных </w:t>
      </w:r>
      <w:r w:rsidRPr="00F81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ситуаций» благоустроенна пешеходная тропа на территории </w:t>
      </w:r>
      <w:proofErr w:type="spellStart"/>
      <w:r w:rsidRPr="00F810DB">
        <w:rPr>
          <w:rFonts w:ascii="Times New Roman" w:eastAsia="Times New Roman" w:hAnsi="Times New Roman" w:cs="Times New Roman"/>
          <w:color w:val="auto"/>
          <w:sz w:val="28"/>
          <w:szCs w:val="28"/>
        </w:rPr>
        <w:t>Перкальского</w:t>
      </w:r>
      <w:proofErr w:type="spellEnd"/>
      <w:r w:rsidRPr="00F81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питомника ООО совхоза «Декоративные культуры»</w:t>
      </w:r>
      <w:r w:rsidRPr="0021011B">
        <w:rPr>
          <w:color w:val="auto"/>
          <w:sz w:val="28"/>
          <w:szCs w:val="28"/>
        </w:rPr>
        <w:t xml:space="preserve">  </w:t>
      </w:r>
    </w:p>
    <w:p w:rsidR="00713F09" w:rsidRPr="0021011B" w:rsidRDefault="00713F09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sectPr w:rsidR="00713F09" w:rsidRPr="0021011B" w:rsidSect="00D35732">
      <w:headerReference w:type="default" r:id="rId8"/>
      <w:pgSz w:w="12240" w:h="15840"/>
      <w:pgMar w:top="907" w:right="794" w:bottom="851" w:left="187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0678" w:rsidRDefault="00440678">
      <w:r>
        <w:separator/>
      </w:r>
    </w:p>
  </w:endnote>
  <w:endnote w:type="continuationSeparator" w:id="0">
    <w:p w:rsidR="00440678" w:rsidRDefault="0044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0678" w:rsidRDefault="00440678"/>
  </w:footnote>
  <w:footnote w:type="continuationSeparator" w:id="0">
    <w:p w:rsidR="00440678" w:rsidRDefault="00440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9837652"/>
    </w:sdtPr>
    <w:sdtEndPr/>
    <w:sdtContent>
      <w:p w:rsidR="002757C9" w:rsidRDefault="002757C9">
        <w:pPr>
          <w:pStyle w:val="a5"/>
          <w:jc w:val="right"/>
        </w:pPr>
      </w:p>
      <w:p w:rsidR="002757C9" w:rsidRDefault="002757C9">
        <w:pPr>
          <w:pStyle w:val="a5"/>
          <w:jc w:val="right"/>
        </w:pPr>
      </w:p>
      <w:p w:rsidR="002757C9" w:rsidRDefault="003C77B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7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57C9" w:rsidRDefault="002757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E6953"/>
    <w:multiLevelType w:val="hybridMultilevel"/>
    <w:tmpl w:val="F6282916"/>
    <w:lvl w:ilvl="0" w:tplc="B43294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E669FD"/>
    <w:multiLevelType w:val="multilevel"/>
    <w:tmpl w:val="8BDA9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326407"/>
    <w:multiLevelType w:val="hybridMultilevel"/>
    <w:tmpl w:val="065AFF08"/>
    <w:lvl w:ilvl="0" w:tplc="84565C0E">
      <w:start w:val="1"/>
      <w:numFmt w:val="decimal"/>
      <w:lvlText w:val="%1."/>
      <w:lvlJc w:val="left"/>
      <w:pPr>
        <w:ind w:left="12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4A241D91"/>
    <w:multiLevelType w:val="hybridMultilevel"/>
    <w:tmpl w:val="EDD0FC72"/>
    <w:lvl w:ilvl="0" w:tplc="3D0A08E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2100EF"/>
    <w:multiLevelType w:val="hybridMultilevel"/>
    <w:tmpl w:val="6F4084B2"/>
    <w:lvl w:ilvl="0" w:tplc="CFAEC3D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AB6C72"/>
    <w:multiLevelType w:val="multilevel"/>
    <w:tmpl w:val="A5A67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331E6"/>
    <w:multiLevelType w:val="hybridMultilevel"/>
    <w:tmpl w:val="E278A8D0"/>
    <w:lvl w:ilvl="0" w:tplc="42EE3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3F2395"/>
    <w:multiLevelType w:val="multilevel"/>
    <w:tmpl w:val="702CC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29"/>
    <w:rsid w:val="0000532C"/>
    <w:rsid w:val="00005C98"/>
    <w:rsid w:val="00005D26"/>
    <w:rsid w:val="000130B8"/>
    <w:rsid w:val="00020135"/>
    <w:rsid w:val="000206D5"/>
    <w:rsid w:val="00022385"/>
    <w:rsid w:val="000235B1"/>
    <w:rsid w:val="000307BD"/>
    <w:rsid w:val="0003506A"/>
    <w:rsid w:val="00040371"/>
    <w:rsid w:val="000433FA"/>
    <w:rsid w:val="00057B65"/>
    <w:rsid w:val="00063D50"/>
    <w:rsid w:val="0006470A"/>
    <w:rsid w:val="00066F3E"/>
    <w:rsid w:val="000900D1"/>
    <w:rsid w:val="00090F44"/>
    <w:rsid w:val="00091309"/>
    <w:rsid w:val="000937E7"/>
    <w:rsid w:val="00095963"/>
    <w:rsid w:val="0009624F"/>
    <w:rsid w:val="000A54F1"/>
    <w:rsid w:val="000A6B0F"/>
    <w:rsid w:val="000B197C"/>
    <w:rsid w:val="000B26B2"/>
    <w:rsid w:val="000C4EEF"/>
    <w:rsid w:val="000C6465"/>
    <w:rsid w:val="000F151C"/>
    <w:rsid w:val="000F52E6"/>
    <w:rsid w:val="000F7509"/>
    <w:rsid w:val="00103ECE"/>
    <w:rsid w:val="001073A3"/>
    <w:rsid w:val="00111AAE"/>
    <w:rsid w:val="001173A5"/>
    <w:rsid w:val="001179EB"/>
    <w:rsid w:val="001224BC"/>
    <w:rsid w:val="00122BD9"/>
    <w:rsid w:val="00130281"/>
    <w:rsid w:val="0013116C"/>
    <w:rsid w:val="00137C11"/>
    <w:rsid w:val="00150E65"/>
    <w:rsid w:val="0015780D"/>
    <w:rsid w:val="0016354B"/>
    <w:rsid w:val="00166643"/>
    <w:rsid w:val="00166E9B"/>
    <w:rsid w:val="00167889"/>
    <w:rsid w:val="001761D8"/>
    <w:rsid w:val="001774D5"/>
    <w:rsid w:val="001A1C85"/>
    <w:rsid w:val="001A70E2"/>
    <w:rsid w:val="001B0672"/>
    <w:rsid w:val="001C33F7"/>
    <w:rsid w:val="001C3E2B"/>
    <w:rsid w:val="001D013A"/>
    <w:rsid w:val="001D7942"/>
    <w:rsid w:val="001D7BA3"/>
    <w:rsid w:val="001E1B52"/>
    <w:rsid w:val="002012C4"/>
    <w:rsid w:val="00205C29"/>
    <w:rsid w:val="0021011B"/>
    <w:rsid w:val="0021022E"/>
    <w:rsid w:val="00211836"/>
    <w:rsid w:val="00222FC1"/>
    <w:rsid w:val="00236FA5"/>
    <w:rsid w:val="00237765"/>
    <w:rsid w:val="00237A78"/>
    <w:rsid w:val="00240A2B"/>
    <w:rsid w:val="002538CE"/>
    <w:rsid w:val="002646A1"/>
    <w:rsid w:val="00264ABA"/>
    <w:rsid w:val="002757C9"/>
    <w:rsid w:val="00275924"/>
    <w:rsid w:val="0028036D"/>
    <w:rsid w:val="00284DAD"/>
    <w:rsid w:val="002852B6"/>
    <w:rsid w:val="00285997"/>
    <w:rsid w:val="00291980"/>
    <w:rsid w:val="002921AF"/>
    <w:rsid w:val="00294ADD"/>
    <w:rsid w:val="00295E59"/>
    <w:rsid w:val="0029784B"/>
    <w:rsid w:val="002A1614"/>
    <w:rsid w:val="002A25F4"/>
    <w:rsid w:val="002A2BCE"/>
    <w:rsid w:val="002A3D12"/>
    <w:rsid w:val="002A58D3"/>
    <w:rsid w:val="002B015C"/>
    <w:rsid w:val="002C3966"/>
    <w:rsid w:val="002C3FE1"/>
    <w:rsid w:val="002D56B8"/>
    <w:rsid w:val="002E31E2"/>
    <w:rsid w:val="002E40FE"/>
    <w:rsid w:val="002F0042"/>
    <w:rsid w:val="002F464F"/>
    <w:rsid w:val="0031285F"/>
    <w:rsid w:val="00313524"/>
    <w:rsid w:val="00315742"/>
    <w:rsid w:val="00323EF5"/>
    <w:rsid w:val="0032655F"/>
    <w:rsid w:val="00327FF4"/>
    <w:rsid w:val="0033058A"/>
    <w:rsid w:val="0035283B"/>
    <w:rsid w:val="0035388C"/>
    <w:rsid w:val="0037072F"/>
    <w:rsid w:val="00380A4A"/>
    <w:rsid w:val="00383FFE"/>
    <w:rsid w:val="00395762"/>
    <w:rsid w:val="00397840"/>
    <w:rsid w:val="003A0BEB"/>
    <w:rsid w:val="003A3824"/>
    <w:rsid w:val="003B498F"/>
    <w:rsid w:val="003B49EF"/>
    <w:rsid w:val="003C2164"/>
    <w:rsid w:val="003C77B8"/>
    <w:rsid w:val="003D0A5E"/>
    <w:rsid w:val="003D10E6"/>
    <w:rsid w:val="003D2B90"/>
    <w:rsid w:val="003E3E17"/>
    <w:rsid w:val="003F391D"/>
    <w:rsid w:val="003F648C"/>
    <w:rsid w:val="00401E71"/>
    <w:rsid w:val="004101D0"/>
    <w:rsid w:val="0042203F"/>
    <w:rsid w:val="00432D2C"/>
    <w:rsid w:val="00436F9B"/>
    <w:rsid w:val="00440678"/>
    <w:rsid w:val="00441F9D"/>
    <w:rsid w:val="004475DE"/>
    <w:rsid w:val="00461734"/>
    <w:rsid w:val="00464E74"/>
    <w:rsid w:val="004655D4"/>
    <w:rsid w:val="00480DB9"/>
    <w:rsid w:val="00481309"/>
    <w:rsid w:val="00481638"/>
    <w:rsid w:val="00482865"/>
    <w:rsid w:val="00485ABF"/>
    <w:rsid w:val="004A137C"/>
    <w:rsid w:val="004B5A17"/>
    <w:rsid w:val="004D2D33"/>
    <w:rsid w:val="004E1FA6"/>
    <w:rsid w:val="004E3316"/>
    <w:rsid w:val="004E3457"/>
    <w:rsid w:val="004F1C12"/>
    <w:rsid w:val="004F6A25"/>
    <w:rsid w:val="004F6E3E"/>
    <w:rsid w:val="005027B0"/>
    <w:rsid w:val="005062CA"/>
    <w:rsid w:val="00521C9D"/>
    <w:rsid w:val="00536A99"/>
    <w:rsid w:val="005460D7"/>
    <w:rsid w:val="00565E79"/>
    <w:rsid w:val="0057087C"/>
    <w:rsid w:val="0058282D"/>
    <w:rsid w:val="00582DA8"/>
    <w:rsid w:val="005832D2"/>
    <w:rsid w:val="005A6024"/>
    <w:rsid w:val="005A7DB6"/>
    <w:rsid w:val="005B300D"/>
    <w:rsid w:val="005B7A2A"/>
    <w:rsid w:val="005D1271"/>
    <w:rsid w:val="005F040B"/>
    <w:rsid w:val="005F5846"/>
    <w:rsid w:val="005F64A0"/>
    <w:rsid w:val="00603BD9"/>
    <w:rsid w:val="00626492"/>
    <w:rsid w:val="00631222"/>
    <w:rsid w:val="00637BF5"/>
    <w:rsid w:val="00641316"/>
    <w:rsid w:val="0064451C"/>
    <w:rsid w:val="006451FC"/>
    <w:rsid w:val="00655D47"/>
    <w:rsid w:val="00660DF2"/>
    <w:rsid w:val="00676BB9"/>
    <w:rsid w:val="006773A7"/>
    <w:rsid w:val="006811D9"/>
    <w:rsid w:val="006A1902"/>
    <w:rsid w:val="006A1A57"/>
    <w:rsid w:val="006A5EB3"/>
    <w:rsid w:val="006B33C0"/>
    <w:rsid w:val="006C2AE4"/>
    <w:rsid w:val="006C4FBE"/>
    <w:rsid w:val="006C7EFB"/>
    <w:rsid w:val="006D3A55"/>
    <w:rsid w:val="006D6299"/>
    <w:rsid w:val="006E012E"/>
    <w:rsid w:val="00705B03"/>
    <w:rsid w:val="00713F09"/>
    <w:rsid w:val="00713F40"/>
    <w:rsid w:val="00716028"/>
    <w:rsid w:val="00717555"/>
    <w:rsid w:val="00721E70"/>
    <w:rsid w:val="0072582D"/>
    <w:rsid w:val="007308FA"/>
    <w:rsid w:val="00745B51"/>
    <w:rsid w:val="007560B3"/>
    <w:rsid w:val="00775388"/>
    <w:rsid w:val="00776C03"/>
    <w:rsid w:val="007773FC"/>
    <w:rsid w:val="0078339B"/>
    <w:rsid w:val="007862B1"/>
    <w:rsid w:val="00791B34"/>
    <w:rsid w:val="007A3758"/>
    <w:rsid w:val="007A7806"/>
    <w:rsid w:val="007B4110"/>
    <w:rsid w:val="007B4F7E"/>
    <w:rsid w:val="007B581F"/>
    <w:rsid w:val="007C2461"/>
    <w:rsid w:val="007C2C18"/>
    <w:rsid w:val="007C33D1"/>
    <w:rsid w:val="007D15D0"/>
    <w:rsid w:val="007D6469"/>
    <w:rsid w:val="007D7097"/>
    <w:rsid w:val="007D713C"/>
    <w:rsid w:val="007E433C"/>
    <w:rsid w:val="007F2DE4"/>
    <w:rsid w:val="007F6024"/>
    <w:rsid w:val="007F6E7C"/>
    <w:rsid w:val="0080120B"/>
    <w:rsid w:val="00801DD4"/>
    <w:rsid w:val="008024EF"/>
    <w:rsid w:val="00805E68"/>
    <w:rsid w:val="008113AE"/>
    <w:rsid w:val="0081178B"/>
    <w:rsid w:val="00824D22"/>
    <w:rsid w:val="00832C32"/>
    <w:rsid w:val="00836AC9"/>
    <w:rsid w:val="00854342"/>
    <w:rsid w:val="0085752D"/>
    <w:rsid w:val="0085754C"/>
    <w:rsid w:val="0086187C"/>
    <w:rsid w:val="00863157"/>
    <w:rsid w:val="00865B34"/>
    <w:rsid w:val="0088008C"/>
    <w:rsid w:val="00882850"/>
    <w:rsid w:val="0089058E"/>
    <w:rsid w:val="008A0054"/>
    <w:rsid w:val="008A09FA"/>
    <w:rsid w:val="008A0BFB"/>
    <w:rsid w:val="008A0CF2"/>
    <w:rsid w:val="008B03BF"/>
    <w:rsid w:val="008B160B"/>
    <w:rsid w:val="008B76E7"/>
    <w:rsid w:val="008C0D57"/>
    <w:rsid w:val="008D3976"/>
    <w:rsid w:val="008D6F84"/>
    <w:rsid w:val="008E51EF"/>
    <w:rsid w:val="008E712B"/>
    <w:rsid w:val="008F34D9"/>
    <w:rsid w:val="008F7C79"/>
    <w:rsid w:val="00914838"/>
    <w:rsid w:val="009425C0"/>
    <w:rsid w:val="00963809"/>
    <w:rsid w:val="00967F57"/>
    <w:rsid w:val="00973D32"/>
    <w:rsid w:val="00975397"/>
    <w:rsid w:val="00991C05"/>
    <w:rsid w:val="009B1D8C"/>
    <w:rsid w:val="009B70B4"/>
    <w:rsid w:val="009B7D7C"/>
    <w:rsid w:val="009D1133"/>
    <w:rsid w:val="009D5EFD"/>
    <w:rsid w:val="009E3D9C"/>
    <w:rsid w:val="009E4612"/>
    <w:rsid w:val="009E6C55"/>
    <w:rsid w:val="009F1EE7"/>
    <w:rsid w:val="009F7A38"/>
    <w:rsid w:val="00A07619"/>
    <w:rsid w:val="00A126C4"/>
    <w:rsid w:val="00A1306C"/>
    <w:rsid w:val="00A14AEC"/>
    <w:rsid w:val="00A23D31"/>
    <w:rsid w:val="00A23F3F"/>
    <w:rsid w:val="00A243FB"/>
    <w:rsid w:val="00A41C74"/>
    <w:rsid w:val="00A41FDD"/>
    <w:rsid w:val="00A50F61"/>
    <w:rsid w:val="00A5125C"/>
    <w:rsid w:val="00A52DA3"/>
    <w:rsid w:val="00A57EE9"/>
    <w:rsid w:val="00A74998"/>
    <w:rsid w:val="00A81B9F"/>
    <w:rsid w:val="00A925FD"/>
    <w:rsid w:val="00AA6F7A"/>
    <w:rsid w:val="00AB2B17"/>
    <w:rsid w:val="00AB4F4F"/>
    <w:rsid w:val="00AC7A05"/>
    <w:rsid w:val="00AD1693"/>
    <w:rsid w:val="00AD3496"/>
    <w:rsid w:val="00AE476B"/>
    <w:rsid w:val="00AF592B"/>
    <w:rsid w:val="00AF7F25"/>
    <w:rsid w:val="00B12BD6"/>
    <w:rsid w:val="00B16407"/>
    <w:rsid w:val="00B218BA"/>
    <w:rsid w:val="00B27E8D"/>
    <w:rsid w:val="00B302CA"/>
    <w:rsid w:val="00B56D3A"/>
    <w:rsid w:val="00B61096"/>
    <w:rsid w:val="00B6222D"/>
    <w:rsid w:val="00B62338"/>
    <w:rsid w:val="00B6543E"/>
    <w:rsid w:val="00B656D3"/>
    <w:rsid w:val="00B715D4"/>
    <w:rsid w:val="00B80EC1"/>
    <w:rsid w:val="00B82685"/>
    <w:rsid w:val="00B84ADB"/>
    <w:rsid w:val="00B94C79"/>
    <w:rsid w:val="00BA182A"/>
    <w:rsid w:val="00BB796A"/>
    <w:rsid w:val="00BD0630"/>
    <w:rsid w:val="00BD4C4F"/>
    <w:rsid w:val="00BD5585"/>
    <w:rsid w:val="00BE2B25"/>
    <w:rsid w:val="00BF66D5"/>
    <w:rsid w:val="00BF754B"/>
    <w:rsid w:val="00C04668"/>
    <w:rsid w:val="00C0530E"/>
    <w:rsid w:val="00C151B0"/>
    <w:rsid w:val="00C16494"/>
    <w:rsid w:val="00C25DF2"/>
    <w:rsid w:val="00C278FD"/>
    <w:rsid w:val="00C352F6"/>
    <w:rsid w:val="00C47D99"/>
    <w:rsid w:val="00C51999"/>
    <w:rsid w:val="00C63AF8"/>
    <w:rsid w:val="00C65B19"/>
    <w:rsid w:val="00C663E1"/>
    <w:rsid w:val="00C7112B"/>
    <w:rsid w:val="00C75DAF"/>
    <w:rsid w:val="00C820FD"/>
    <w:rsid w:val="00C8243C"/>
    <w:rsid w:val="00CB6232"/>
    <w:rsid w:val="00CC2540"/>
    <w:rsid w:val="00CC2EEF"/>
    <w:rsid w:val="00CC5386"/>
    <w:rsid w:val="00CD3392"/>
    <w:rsid w:val="00CD4891"/>
    <w:rsid w:val="00CE4969"/>
    <w:rsid w:val="00CE7B42"/>
    <w:rsid w:val="00CF0647"/>
    <w:rsid w:val="00D018BF"/>
    <w:rsid w:val="00D210DC"/>
    <w:rsid w:val="00D227A5"/>
    <w:rsid w:val="00D2610C"/>
    <w:rsid w:val="00D35732"/>
    <w:rsid w:val="00D41FE5"/>
    <w:rsid w:val="00D44681"/>
    <w:rsid w:val="00D4496D"/>
    <w:rsid w:val="00D471E0"/>
    <w:rsid w:val="00D5403E"/>
    <w:rsid w:val="00D56D75"/>
    <w:rsid w:val="00D57F67"/>
    <w:rsid w:val="00D62FD2"/>
    <w:rsid w:val="00D63006"/>
    <w:rsid w:val="00D72A7E"/>
    <w:rsid w:val="00D823C1"/>
    <w:rsid w:val="00D8324C"/>
    <w:rsid w:val="00D84FC0"/>
    <w:rsid w:val="00D8749A"/>
    <w:rsid w:val="00D93764"/>
    <w:rsid w:val="00D95F16"/>
    <w:rsid w:val="00D97C42"/>
    <w:rsid w:val="00DA1D8C"/>
    <w:rsid w:val="00DA72BA"/>
    <w:rsid w:val="00DA73CF"/>
    <w:rsid w:val="00DC2543"/>
    <w:rsid w:val="00DD2D83"/>
    <w:rsid w:val="00DE17F5"/>
    <w:rsid w:val="00DF4DB1"/>
    <w:rsid w:val="00E01EAA"/>
    <w:rsid w:val="00E17518"/>
    <w:rsid w:val="00E2679B"/>
    <w:rsid w:val="00E34761"/>
    <w:rsid w:val="00E35FF9"/>
    <w:rsid w:val="00E40EBB"/>
    <w:rsid w:val="00E417CA"/>
    <w:rsid w:val="00E44BE4"/>
    <w:rsid w:val="00E52118"/>
    <w:rsid w:val="00E53612"/>
    <w:rsid w:val="00E55D9C"/>
    <w:rsid w:val="00E71DB0"/>
    <w:rsid w:val="00E738D9"/>
    <w:rsid w:val="00E80184"/>
    <w:rsid w:val="00E957D5"/>
    <w:rsid w:val="00EA0554"/>
    <w:rsid w:val="00EA2FEF"/>
    <w:rsid w:val="00EA7EE3"/>
    <w:rsid w:val="00EC3260"/>
    <w:rsid w:val="00EC3EA3"/>
    <w:rsid w:val="00EC453A"/>
    <w:rsid w:val="00ED5319"/>
    <w:rsid w:val="00ED74FC"/>
    <w:rsid w:val="00EE5F7D"/>
    <w:rsid w:val="00EE784A"/>
    <w:rsid w:val="00EF0467"/>
    <w:rsid w:val="00EF61C9"/>
    <w:rsid w:val="00F10E5E"/>
    <w:rsid w:val="00F33647"/>
    <w:rsid w:val="00F34117"/>
    <w:rsid w:val="00F3596D"/>
    <w:rsid w:val="00F42013"/>
    <w:rsid w:val="00F4746E"/>
    <w:rsid w:val="00F54551"/>
    <w:rsid w:val="00F70882"/>
    <w:rsid w:val="00F70FD7"/>
    <w:rsid w:val="00F75E37"/>
    <w:rsid w:val="00F7735B"/>
    <w:rsid w:val="00F77BCB"/>
    <w:rsid w:val="00F810DB"/>
    <w:rsid w:val="00F8118C"/>
    <w:rsid w:val="00FB1E02"/>
    <w:rsid w:val="00FB37E2"/>
    <w:rsid w:val="00FC2F32"/>
    <w:rsid w:val="00FD081A"/>
    <w:rsid w:val="00FD2DDD"/>
    <w:rsid w:val="00FD2FEA"/>
    <w:rsid w:val="00FE042F"/>
    <w:rsid w:val="00FE1FCB"/>
    <w:rsid w:val="00FE3817"/>
    <w:rsid w:val="00FF3261"/>
    <w:rsid w:val="00FF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ADD4"/>
  <w15:docId w15:val="{5FD46191-51B0-4286-AA4E-663B64FB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1C05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1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991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91C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Основной текст (2) + Курсив"/>
    <w:basedOn w:val="2"/>
    <w:rsid w:val="00991C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91C05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No Spacing"/>
    <w:uiPriority w:val="99"/>
    <w:qFormat/>
    <w:rsid w:val="002921AF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36A9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275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7C9"/>
    <w:rPr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2757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7C9"/>
    <w:rPr>
      <w:color w:val="000000"/>
      <w:sz w:val="24"/>
      <w:szCs w:val="24"/>
      <w:lang w:bidi="ru-RU"/>
    </w:rPr>
  </w:style>
  <w:style w:type="paragraph" w:customStyle="1" w:styleId="ConsPlusNormal">
    <w:name w:val="ConsPlusNormal"/>
    <w:uiPriority w:val="99"/>
    <w:rsid w:val="00464E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A382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BB79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96A"/>
    <w:rPr>
      <w:rFonts w:ascii="Segoe U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E239-858B-4587-840C-284266B4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Виталик</cp:lastModifiedBy>
  <cp:revision>60</cp:revision>
  <cp:lastPrinted>2025-05-05T08:20:00Z</cp:lastPrinted>
  <dcterms:created xsi:type="dcterms:W3CDTF">2024-04-12T09:50:00Z</dcterms:created>
  <dcterms:modified xsi:type="dcterms:W3CDTF">2025-05-05T08:20:00Z</dcterms:modified>
</cp:coreProperties>
</file>