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CA08" w14:textId="77777777" w:rsidR="009974CB" w:rsidRPr="001C4233" w:rsidRDefault="009974CB" w:rsidP="001C4233">
      <w:pPr>
        <w:suppressAutoHyphens/>
        <w:spacing w:after="0" w:line="240" w:lineRule="exact"/>
        <w:jc w:val="center"/>
        <w:rPr>
          <w:rFonts w:ascii="Times New Roman" w:hAnsi="Times New Roman" w:cs="Times New Roman"/>
          <w:b/>
          <w:bCs/>
          <w:sz w:val="28"/>
          <w:szCs w:val="28"/>
        </w:rPr>
      </w:pPr>
      <w:r w:rsidRPr="001C4233">
        <w:rPr>
          <w:rFonts w:ascii="Times New Roman" w:hAnsi="Times New Roman" w:cs="Times New Roman"/>
          <w:b/>
          <w:bCs/>
          <w:sz w:val="28"/>
          <w:szCs w:val="28"/>
        </w:rPr>
        <w:t>ГОДОВОЙ ОТЧЕТ</w:t>
      </w:r>
    </w:p>
    <w:p w14:paraId="4D989422" w14:textId="77777777" w:rsidR="005171A0" w:rsidRPr="001C4233" w:rsidRDefault="005171A0" w:rsidP="001C4233">
      <w:pPr>
        <w:suppressAutoHyphens/>
        <w:spacing w:after="0" w:line="240" w:lineRule="exact"/>
        <w:jc w:val="center"/>
        <w:rPr>
          <w:rFonts w:ascii="Times New Roman" w:hAnsi="Times New Roman" w:cs="Times New Roman"/>
          <w:b/>
          <w:bCs/>
          <w:sz w:val="28"/>
          <w:szCs w:val="28"/>
        </w:rPr>
      </w:pPr>
      <w:r w:rsidRPr="001C4233">
        <w:rPr>
          <w:rFonts w:ascii="Times New Roman" w:hAnsi="Times New Roman" w:cs="Times New Roman"/>
          <w:b/>
          <w:bCs/>
          <w:sz w:val="28"/>
          <w:szCs w:val="28"/>
        </w:rPr>
        <w:t>о</w:t>
      </w:r>
      <w:r w:rsidR="009974CB" w:rsidRPr="001C4233">
        <w:rPr>
          <w:rFonts w:ascii="Times New Roman" w:hAnsi="Times New Roman" w:cs="Times New Roman"/>
          <w:b/>
          <w:bCs/>
          <w:sz w:val="28"/>
          <w:szCs w:val="28"/>
        </w:rPr>
        <w:t xml:space="preserve"> ходе реализации муниципальной программы </w:t>
      </w:r>
      <w:r w:rsidRPr="001C4233">
        <w:rPr>
          <w:rFonts w:ascii="Times New Roman" w:hAnsi="Times New Roman" w:cs="Times New Roman"/>
          <w:b/>
          <w:bCs/>
          <w:sz w:val="28"/>
          <w:szCs w:val="28"/>
        </w:rPr>
        <w:t xml:space="preserve">города-курорта Пятигорска </w:t>
      </w:r>
      <w:r w:rsidR="009974CB" w:rsidRPr="001C4233">
        <w:rPr>
          <w:rFonts w:ascii="Times New Roman" w:hAnsi="Times New Roman" w:cs="Times New Roman"/>
          <w:b/>
          <w:bCs/>
          <w:sz w:val="28"/>
          <w:szCs w:val="28"/>
        </w:rPr>
        <w:t>«Сохранение и развитие культуры»</w:t>
      </w:r>
    </w:p>
    <w:p w14:paraId="7177C6AC" w14:textId="77777777" w:rsidR="009974CB" w:rsidRPr="001C4233" w:rsidRDefault="009974CB" w:rsidP="001C4233">
      <w:pPr>
        <w:suppressAutoHyphens/>
        <w:spacing w:after="0" w:line="240" w:lineRule="exact"/>
        <w:jc w:val="center"/>
        <w:rPr>
          <w:rFonts w:ascii="Times New Roman" w:hAnsi="Times New Roman" w:cs="Times New Roman"/>
          <w:b/>
          <w:bCs/>
          <w:sz w:val="28"/>
          <w:szCs w:val="28"/>
        </w:rPr>
      </w:pPr>
      <w:r w:rsidRPr="001C4233">
        <w:rPr>
          <w:rFonts w:ascii="Times New Roman" w:hAnsi="Times New Roman" w:cs="Times New Roman"/>
          <w:b/>
          <w:bCs/>
          <w:sz w:val="28"/>
          <w:szCs w:val="28"/>
        </w:rPr>
        <w:t>за 20</w:t>
      </w:r>
      <w:r w:rsidR="005171A0" w:rsidRPr="001C4233">
        <w:rPr>
          <w:rFonts w:ascii="Times New Roman" w:hAnsi="Times New Roman" w:cs="Times New Roman"/>
          <w:b/>
          <w:bCs/>
          <w:sz w:val="28"/>
          <w:szCs w:val="28"/>
        </w:rPr>
        <w:t>2</w:t>
      </w:r>
      <w:r w:rsidR="001C4233" w:rsidRPr="001C4233">
        <w:rPr>
          <w:rFonts w:ascii="Times New Roman" w:hAnsi="Times New Roman" w:cs="Times New Roman"/>
          <w:b/>
          <w:bCs/>
          <w:sz w:val="28"/>
          <w:szCs w:val="28"/>
        </w:rPr>
        <w:t>4</w:t>
      </w:r>
      <w:r w:rsidRPr="001C4233">
        <w:rPr>
          <w:rFonts w:ascii="Times New Roman" w:hAnsi="Times New Roman" w:cs="Times New Roman"/>
          <w:b/>
          <w:bCs/>
          <w:sz w:val="28"/>
          <w:szCs w:val="28"/>
        </w:rPr>
        <w:t xml:space="preserve"> год</w:t>
      </w:r>
    </w:p>
    <w:p w14:paraId="1B0DAB06" w14:textId="77777777" w:rsidR="009974CB" w:rsidRPr="001C4233" w:rsidRDefault="009974CB" w:rsidP="00CD747B">
      <w:pPr>
        <w:suppressAutoHyphens/>
        <w:spacing w:after="0" w:line="240" w:lineRule="auto"/>
        <w:ind w:firstLine="709"/>
        <w:jc w:val="both"/>
        <w:rPr>
          <w:rFonts w:ascii="Times New Roman" w:hAnsi="Times New Roman" w:cs="Times New Roman"/>
          <w:b/>
          <w:bCs/>
          <w:sz w:val="28"/>
          <w:szCs w:val="28"/>
        </w:rPr>
      </w:pPr>
    </w:p>
    <w:p w14:paraId="7666C670" w14:textId="77777777" w:rsidR="009974CB" w:rsidRPr="001C4233" w:rsidRDefault="009974CB"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Муниципальная программа </w:t>
      </w:r>
      <w:r w:rsidR="00D8779D" w:rsidRPr="001C4233">
        <w:rPr>
          <w:rFonts w:ascii="Times New Roman" w:hAnsi="Times New Roman" w:cs="Times New Roman"/>
          <w:sz w:val="28"/>
          <w:szCs w:val="28"/>
        </w:rPr>
        <w:t xml:space="preserve">города-курорта Пятигорска </w:t>
      </w:r>
      <w:r w:rsidRPr="001C4233">
        <w:rPr>
          <w:rFonts w:ascii="Times New Roman" w:hAnsi="Times New Roman" w:cs="Times New Roman"/>
          <w:sz w:val="28"/>
          <w:szCs w:val="28"/>
        </w:rPr>
        <w:t>«Сохранение и развитие культуры» (далее – Программа) утверждена постановлением администрации города Пятигорска от 14.09.17 г. № 3817</w:t>
      </w:r>
      <w:r w:rsidR="00987E1B" w:rsidRPr="001C4233">
        <w:rPr>
          <w:rFonts w:ascii="Times New Roman" w:hAnsi="Times New Roman" w:cs="Times New Roman"/>
          <w:sz w:val="28"/>
          <w:szCs w:val="28"/>
        </w:rPr>
        <w:t xml:space="preserve"> (ред. от </w:t>
      </w:r>
      <w:r w:rsidR="001C4233">
        <w:rPr>
          <w:rFonts w:ascii="Times New Roman" w:hAnsi="Times New Roman" w:cs="Times New Roman"/>
          <w:sz w:val="28"/>
          <w:szCs w:val="28"/>
        </w:rPr>
        <w:t>20.09</w:t>
      </w:r>
      <w:r w:rsidR="00937D47" w:rsidRPr="001C4233">
        <w:rPr>
          <w:rFonts w:ascii="Times New Roman" w:hAnsi="Times New Roman" w:cs="Times New Roman"/>
          <w:sz w:val="28"/>
          <w:szCs w:val="28"/>
        </w:rPr>
        <w:t>.2</w:t>
      </w:r>
      <w:r w:rsidR="001C4233">
        <w:rPr>
          <w:rFonts w:ascii="Times New Roman" w:hAnsi="Times New Roman" w:cs="Times New Roman"/>
          <w:sz w:val="28"/>
          <w:szCs w:val="28"/>
        </w:rPr>
        <w:t>4</w:t>
      </w:r>
      <w:r w:rsidR="00987E1B" w:rsidRPr="001C4233">
        <w:rPr>
          <w:rFonts w:ascii="Times New Roman" w:hAnsi="Times New Roman" w:cs="Times New Roman"/>
          <w:sz w:val="28"/>
          <w:szCs w:val="28"/>
        </w:rPr>
        <w:t xml:space="preserve"> г. № </w:t>
      </w:r>
      <w:r w:rsidR="00937D47" w:rsidRPr="001C4233">
        <w:rPr>
          <w:rFonts w:ascii="Times New Roman" w:hAnsi="Times New Roman" w:cs="Times New Roman"/>
          <w:sz w:val="28"/>
          <w:szCs w:val="28"/>
        </w:rPr>
        <w:t>3</w:t>
      </w:r>
      <w:r w:rsidR="001C4233">
        <w:rPr>
          <w:rFonts w:ascii="Times New Roman" w:hAnsi="Times New Roman" w:cs="Times New Roman"/>
          <w:sz w:val="28"/>
          <w:szCs w:val="28"/>
        </w:rPr>
        <w:t>681</w:t>
      </w:r>
      <w:r w:rsidR="00987E1B" w:rsidRPr="001C4233">
        <w:rPr>
          <w:rFonts w:ascii="Times New Roman" w:hAnsi="Times New Roman" w:cs="Times New Roman"/>
          <w:sz w:val="28"/>
          <w:szCs w:val="28"/>
        </w:rPr>
        <w:t>)</w:t>
      </w:r>
      <w:r w:rsidRPr="001C4233">
        <w:rPr>
          <w:rFonts w:ascii="Times New Roman" w:hAnsi="Times New Roman" w:cs="Times New Roman"/>
          <w:sz w:val="28"/>
          <w:szCs w:val="28"/>
        </w:rPr>
        <w:t>.</w:t>
      </w:r>
    </w:p>
    <w:p w14:paraId="5FD7BEE8" w14:textId="77777777" w:rsidR="009974CB" w:rsidRPr="001C4233" w:rsidRDefault="009974CB"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Реализация Программы в 20</w:t>
      </w:r>
      <w:r w:rsidR="003B25A3" w:rsidRPr="001C4233">
        <w:rPr>
          <w:rFonts w:ascii="Times New Roman" w:hAnsi="Times New Roman" w:cs="Times New Roman"/>
          <w:sz w:val="28"/>
          <w:szCs w:val="28"/>
        </w:rPr>
        <w:t>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году ос</w:t>
      </w:r>
      <w:r w:rsidR="003B25A3" w:rsidRPr="001C4233">
        <w:rPr>
          <w:rFonts w:ascii="Times New Roman" w:hAnsi="Times New Roman" w:cs="Times New Roman"/>
          <w:sz w:val="28"/>
          <w:szCs w:val="28"/>
        </w:rPr>
        <w:t>уществлялась в соответствии с д</w:t>
      </w:r>
      <w:r w:rsidRPr="001C4233">
        <w:rPr>
          <w:rFonts w:ascii="Times New Roman" w:hAnsi="Times New Roman" w:cs="Times New Roman"/>
          <w:sz w:val="28"/>
          <w:szCs w:val="28"/>
        </w:rPr>
        <w:t>етальным планом-графиком реализации муниципальной программы города-курорта Пятигорска «Сохранение и разв</w:t>
      </w:r>
      <w:r w:rsidR="003B25A3" w:rsidRPr="001C4233">
        <w:rPr>
          <w:rFonts w:ascii="Times New Roman" w:hAnsi="Times New Roman" w:cs="Times New Roman"/>
          <w:sz w:val="28"/>
          <w:szCs w:val="28"/>
        </w:rPr>
        <w:t>итие культуры» на очередной 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финансовый год</w:t>
      </w:r>
      <w:r w:rsidR="00987E1B" w:rsidRPr="001C4233">
        <w:rPr>
          <w:rFonts w:ascii="Times New Roman" w:hAnsi="Times New Roman" w:cs="Times New Roman"/>
          <w:sz w:val="28"/>
          <w:szCs w:val="28"/>
        </w:rPr>
        <w:t xml:space="preserve">, утвержденным приказом МУ «Управление культуры </w:t>
      </w:r>
      <w:r w:rsidR="0064096B" w:rsidRPr="001C4233">
        <w:rPr>
          <w:rFonts w:ascii="Times New Roman" w:hAnsi="Times New Roman" w:cs="Times New Roman"/>
          <w:sz w:val="28"/>
          <w:szCs w:val="28"/>
        </w:rPr>
        <w:t xml:space="preserve">и молодежной политики </w:t>
      </w:r>
      <w:r w:rsidR="00987E1B" w:rsidRPr="001C4233">
        <w:rPr>
          <w:rFonts w:ascii="Times New Roman" w:hAnsi="Times New Roman" w:cs="Times New Roman"/>
          <w:sz w:val="28"/>
          <w:szCs w:val="28"/>
        </w:rPr>
        <w:t xml:space="preserve">администрации г. Пятигорска» </w:t>
      </w:r>
      <w:r w:rsidR="0064096B" w:rsidRPr="001C4233">
        <w:rPr>
          <w:rFonts w:ascii="Times New Roman" w:hAnsi="Times New Roman" w:cs="Times New Roman"/>
          <w:sz w:val="28"/>
          <w:szCs w:val="28"/>
        </w:rPr>
        <w:t>от 2</w:t>
      </w:r>
      <w:r w:rsidR="001C4233">
        <w:rPr>
          <w:rFonts w:ascii="Times New Roman" w:hAnsi="Times New Roman" w:cs="Times New Roman"/>
          <w:sz w:val="28"/>
          <w:szCs w:val="28"/>
        </w:rPr>
        <w:t>8</w:t>
      </w:r>
      <w:r w:rsidR="00937D47" w:rsidRPr="001C4233">
        <w:rPr>
          <w:rFonts w:ascii="Times New Roman" w:hAnsi="Times New Roman" w:cs="Times New Roman"/>
          <w:sz w:val="28"/>
          <w:szCs w:val="28"/>
        </w:rPr>
        <w:t>.12.2</w:t>
      </w:r>
      <w:r w:rsidR="001C4233">
        <w:rPr>
          <w:rFonts w:ascii="Times New Roman" w:hAnsi="Times New Roman" w:cs="Times New Roman"/>
          <w:sz w:val="28"/>
          <w:szCs w:val="28"/>
        </w:rPr>
        <w:t>3 г. № 66</w:t>
      </w:r>
      <w:r w:rsidR="0064096B" w:rsidRPr="001C4233">
        <w:rPr>
          <w:rFonts w:ascii="Times New Roman" w:hAnsi="Times New Roman" w:cs="Times New Roman"/>
          <w:sz w:val="28"/>
          <w:szCs w:val="28"/>
        </w:rPr>
        <w:t xml:space="preserve"> о/д (редакция </w:t>
      </w:r>
      <w:r w:rsidR="00987E1B" w:rsidRPr="001C4233">
        <w:rPr>
          <w:rFonts w:ascii="Times New Roman" w:hAnsi="Times New Roman" w:cs="Times New Roman"/>
          <w:sz w:val="28"/>
          <w:szCs w:val="28"/>
        </w:rPr>
        <w:t>от 2</w:t>
      </w:r>
      <w:r w:rsidR="001C4233">
        <w:rPr>
          <w:rFonts w:ascii="Times New Roman" w:hAnsi="Times New Roman" w:cs="Times New Roman"/>
          <w:sz w:val="28"/>
          <w:szCs w:val="28"/>
        </w:rPr>
        <w:t>7.06</w:t>
      </w:r>
      <w:r w:rsidR="001A69F6" w:rsidRPr="001C4233">
        <w:rPr>
          <w:rFonts w:ascii="Times New Roman" w:hAnsi="Times New Roman" w:cs="Times New Roman"/>
          <w:sz w:val="28"/>
          <w:szCs w:val="28"/>
        </w:rPr>
        <w:t>.2</w:t>
      </w:r>
      <w:r w:rsidR="001C4233">
        <w:rPr>
          <w:rFonts w:ascii="Times New Roman" w:hAnsi="Times New Roman" w:cs="Times New Roman"/>
          <w:sz w:val="28"/>
          <w:szCs w:val="28"/>
        </w:rPr>
        <w:t>4</w:t>
      </w:r>
      <w:r w:rsidR="001A69F6" w:rsidRPr="001C4233">
        <w:rPr>
          <w:rFonts w:ascii="Times New Roman" w:hAnsi="Times New Roman" w:cs="Times New Roman"/>
          <w:sz w:val="28"/>
          <w:szCs w:val="28"/>
        </w:rPr>
        <w:t xml:space="preserve"> г. № </w:t>
      </w:r>
      <w:r w:rsidR="00937D47" w:rsidRPr="001C4233">
        <w:rPr>
          <w:rFonts w:ascii="Times New Roman" w:hAnsi="Times New Roman" w:cs="Times New Roman"/>
          <w:sz w:val="28"/>
          <w:szCs w:val="28"/>
        </w:rPr>
        <w:t>4</w:t>
      </w:r>
      <w:r w:rsidR="001C4233">
        <w:rPr>
          <w:rFonts w:ascii="Times New Roman" w:hAnsi="Times New Roman" w:cs="Times New Roman"/>
          <w:sz w:val="28"/>
          <w:szCs w:val="28"/>
        </w:rPr>
        <w:t>0</w:t>
      </w:r>
      <w:r w:rsidR="00987E1B" w:rsidRPr="001C4233">
        <w:rPr>
          <w:rFonts w:ascii="Times New Roman" w:hAnsi="Times New Roman" w:cs="Times New Roman"/>
          <w:sz w:val="28"/>
          <w:szCs w:val="28"/>
        </w:rPr>
        <w:t xml:space="preserve"> о/д</w:t>
      </w:r>
      <w:r w:rsidR="0064096B" w:rsidRPr="001C4233">
        <w:rPr>
          <w:rFonts w:ascii="Times New Roman" w:hAnsi="Times New Roman" w:cs="Times New Roman"/>
          <w:sz w:val="28"/>
          <w:szCs w:val="28"/>
        </w:rPr>
        <w:t>)</w:t>
      </w:r>
      <w:r w:rsidR="00987E1B" w:rsidRPr="001C4233">
        <w:rPr>
          <w:rFonts w:ascii="Times New Roman" w:hAnsi="Times New Roman" w:cs="Times New Roman"/>
          <w:sz w:val="28"/>
          <w:szCs w:val="28"/>
        </w:rPr>
        <w:t>.</w:t>
      </w:r>
    </w:p>
    <w:p w14:paraId="72C3ACCF" w14:textId="77777777" w:rsidR="000001AB" w:rsidRPr="001C4233" w:rsidRDefault="000001AB"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t>В соответствии со сводной бюджетной росписью расходов по состоянию на 31.12.202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 объем бюджетных ассигнований на реализацию мероприятий Программы составил </w:t>
      </w:r>
      <w:r w:rsidR="001C4233">
        <w:rPr>
          <w:rFonts w:ascii="Times New Roman" w:hAnsi="Times New Roman" w:cs="Times New Roman"/>
          <w:sz w:val="28"/>
          <w:szCs w:val="28"/>
        </w:rPr>
        <w:t>141 098,43</w:t>
      </w:r>
      <w:r w:rsidRPr="001C4233">
        <w:rPr>
          <w:rFonts w:ascii="Times New Roman" w:hAnsi="Times New Roman" w:cs="Times New Roman"/>
          <w:sz w:val="28"/>
          <w:szCs w:val="28"/>
        </w:rPr>
        <w:t xml:space="preserve"> тыс. руб., в том числе </w:t>
      </w:r>
      <w:r w:rsidR="001C4233">
        <w:rPr>
          <w:rFonts w:ascii="Times New Roman" w:hAnsi="Times New Roman" w:cs="Times New Roman"/>
          <w:sz w:val="28"/>
          <w:szCs w:val="28"/>
        </w:rPr>
        <w:t>15 775,84</w:t>
      </w:r>
      <w:r w:rsidRPr="001C4233">
        <w:rPr>
          <w:rFonts w:ascii="Times New Roman" w:hAnsi="Times New Roman" w:cs="Times New Roman"/>
          <w:sz w:val="28"/>
          <w:szCs w:val="28"/>
        </w:rPr>
        <w:t xml:space="preserve"> тыс. руб. за счет средств бюджета Ставропольского края.</w:t>
      </w:r>
    </w:p>
    <w:p w14:paraId="57C97BEE" w14:textId="77777777" w:rsidR="009974CB" w:rsidRPr="001C4233" w:rsidRDefault="000001AB"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Кассовые расходы на реализацию Программы в 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году всего составили </w:t>
      </w:r>
      <w:r w:rsidR="001C4233">
        <w:rPr>
          <w:rFonts w:ascii="Times New Roman" w:hAnsi="Times New Roman" w:cs="Times New Roman"/>
          <w:sz w:val="28"/>
          <w:szCs w:val="28"/>
        </w:rPr>
        <w:t>125 333,18</w:t>
      </w:r>
      <w:r w:rsidRPr="001C4233">
        <w:rPr>
          <w:rFonts w:ascii="Times New Roman" w:hAnsi="Times New Roman" w:cs="Times New Roman"/>
          <w:sz w:val="28"/>
          <w:szCs w:val="28"/>
        </w:rPr>
        <w:t xml:space="preserve"> тыс. руб.</w:t>
      </w:r>
      <w:r w:rsidR="00E86161" w:rsidRPr="001C4233">
        <w:rPr>
          <w:rFonts w:ascii="Times New Roman" w:hAnsi="Times New Roman" w:cs="Times New Roman"/>
          <w:sz w:val="28"/>
          <w:szCs w:val="28"/>
        </w:rPr>
        <w:t xml:space="preserve">, в том числе </w:t>
      </w:r>
      <w:r w:rsidR="001C4233">
        <w:rPr>
          <w:rFonts w:ascii="Times New Roman" w:hAnsi="Times New Roman" w:cs="Times New Roman"/>
          <w:sz w:val="28"/>
          <w:szCs w:val="28"/>
        </w:rPr>
        <w:t>1 076,81</w:t>
      </w:r>
      <w:r w:rsidR="00E86161" w:rsidRPr="001C4233">
        <w:rPr>
          <w:rFonts w:ascii="Times New Roman" w:hAnsi="Times New Roman" w:cs="Times New Roman"/>
          <w:sz w:val="28"/>
          <w:szCs w:val="28"/>
        </w:rPr>
        <w:t xml:space="preserve"> тыс. руб. за счет средств бюджета Ставропольского края.</w:t>
      </w:r>
    </w:p>
    <w:p w14:paraId="67A447AE" w14:textId="77777777" w:rsidR="00615C67" w:rsidRPr="001C4233" w:rsidRDefault="00615C67"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Целью Программы является сохранение и развитие культуры и искусства города-курорта Пятигорска, его уникального историко-культурного облика и творческого потенциала.</w:t>
      </w:r>
    </w:p>
    <w:p w14:paraId="245EBF78" w14:textId="77777777" w:rsidR="00615C67" w:rsidRPr="001C4233" w:rsidRDefault="00615C67"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Реализация мероприятий Программы позволила достигнуть следующих значений индикаторов достижения цели Программы:</w:t>
      </w:r>
    </w:p>
    <w:p w14:paraId="61E42F97" w14:textId="77777777" w:rsidR="00615C67" w:rsidRPr="001C4233" w:rsidRDefault="00615C67" w:rsidP="000145EE">
      <w:pPr>
        <w:pStyle w:val="a3"/>
        <w:spacing w:after="0" w:line="240" w:lineRule="auto"/>
        <w:ind w:left="0" w:firstLine="540"/>
        <w:jc w:val="both"/>
        <w:rPr>
          <w:rFonts w:ascii="Times New Roman" w:hAnsi="Times New Roman" w:cs="Times New Roman"/>
          <w:sz w:val="28"/>
          <w:szCs w:val="28"/>
        </w:rPr>
      </w:pPr>
      <w:r w:rsidRPr="001C4233">
        <w:rPr>
          <w:rFonts w:ascii="Times New Roman" w:hAnsi="Times New Roman" w:cs="Times New Roman"/>
          <w:sz w:val="28"/>
          <w:szCs w:val="28"/>
        </w:rPr>
        <w:t>-</w:t>
      </w:r>
      <w:r w:rsidR="00EC4631">
        <w:rPr>
          <w:rFonts w:ascii="Times New Roman" w:hAnsi="Times New Roman" w:cs="Times New Roman"/>
          <w:sz w:val="28"/>
          <w:szCs w:val="28"/>
        </w:rPr>
        <w:t xml:space="preserve"> </w:t>
      </w:r>
      <w:r w:rsidRPr="001C4233">
        <w:rPr>
          <w:rFonts w:ascii="Times New Roman" w:hAnsi="Times New Roman" w:cs="Times New Roman"/>
          <w:sz w:val="28"/>
          <w:szCs w:val="28"/>
        </w:rPr>
        <w:t xml:space="preserve">доля объектов культурного назначения города-курорта Пятигорска, находящихся в удовлетворительном состоянии от общего количества недвижимых памятников истории, культуры, архитектуры, составила </w:t>
      </w:r>
      <w:r w:rsidR="001C4233">
        <w:rPr>
          <w:rFonts w:ascii="Times New Roman" w:hAnsi="Times New Roman" w:cs="Times New Roman"/>
          <w:sz w:val="28"/>
          <w:szCs w:val="28"/>
        </w:rPr>
        <w:t>68,9</w:t>
      </w:r>
      <w:r w:rsidRPr="001C4233">
        <w:rPr>
          <w:rFonts w:ascii="Times New Roman" w:hAnsi="Times New Roman" w:cs="Times New Roman"/>
          <w:sz w:val="28"/>
          <w:szCs w:val="28"/>
        </w:rPr>
        <w:t xml:space="preserve">% (плановое значение показателя </w:t>
      </w:r>
      <w:r w:rsidR="001C4233">
        <w:rPr>
          <w:rFonts w:ascii="Times New Roman" w:hAnsi="Times New Roman" w:cs="Times New Roman"/>
          <w:sz w:val="28"/>
          <w:szCs w:val="28"/>
        </w:rPr>
        <w:t>59,</w:t>
      </w:r>
      <w:r w:rsidR="00EA5C38">
        <w:rPr>
          <w:rFonts w:ascii="Times New Roman" w:hAnsi="Times New Roman" w:cs="Times New Roman"/>
          <w:sz w:val="28"/>
          <w:szCs w:val="28"/>
        </w:rPr>
        <w:t>4</w:t>
      </w:r>
      <w:r w:rsidRPr="001C4233">
        <w:rPr>
          <w:rFonts w:ascii="Times New Roman" w:hAnsi="Times New Roman" w:cs="Times New Roman"/>
          <w:sz w:val="28"/>
          <w:szCs w:val="28"/>
        </w:rPr>
        <w:t>%);</w:t>
      </w:r>
    </w:p>
    <w:p w14:paraId="0A029B43" w14:textId="77777777" w:rsidR="00EA5C38" w:rsidRDefault="00EA5C38" w:rsidP="00EA5C38">
      <w:pPr>
        <w:pStyle w:val="a3"/>
        <w:spacing w:after="0" w:line="240" w:lineRule="auto"/>
        <w:ind w:left="0" w:firstLine="709"/>
        <w:jc w:val="both"/>
        <w:rPr>
          <w:rFonts w:ascii="Times New Roman" w:hAnsi="Times New Roman" w:cs="Times New Roman"/>
          <w:sz w:val="28"/>
          <w:szCs w:val="28"/>
        </w:rPr>
      </w:pPr>
      <w:r w:rsidRPr="00BB34F1">
        <w:rPr>
          <w:rFonts w:ascii="Times New Roman" w:hAnsi="Times New Roman" w:cs="Times New Roman"/>
          <w:sz w:val="28"/>
          <w:szCs w:val="28"/>
        </w:rPr>
        <w:t>- доля объектов культурного наследия, находящихся в муниципальной собственности и требующих консервации</w:t>
      </w:r>
      <w:r>
        <w:rPr>
          <w:rFonts w:ascii="Times New Roman" w:hAnsi="Times New Roman" w:cs="Times New Roman"/>
          <w:sz w:val="28"/>
          <w:szCs w:val="28"/>
        </w:rPr>
        <w:t xml:space="preserve"> или реставрации</w:t>
      </w:r>
      <w:r w:rsidRPr="00BB34F1">
        <w:rPr>
          <w:rFonts w:ascii="Times New Roman" w:hAnsi="Times New Roman" w:cs="Times New Roman"/>
          <w:sz w:val="28"/>
          <w:szCs w:val="28"/>
        </w:rPr>
        <w:t>, в общем количестве объектов культурного наследия, находящихся в муниципальной собственности, составила 11,5% (план</w:t>
      </w:r>
      <w:r>
        <w:rPr>
          <w:rFonts w:ascii="Times New Roman" w:hAnsi="Times New Roman" w:cs="Times New Roman"/>
          <w:sz w:val="28"/>
          <w:szCs w:val="28"/>
        </w:rPr>
        <w:t>овое значение показателя 15,4%).</w:t>
      </w:r>
    </w:p>
    <w:p w14:paraId="210AFFEE" w14:textId="77777777" w:rsidR="00EA5C38" w:rsidRPr="001C4233" w:rsidRDefault="00EA5C38" w:rsidP="00EA5C3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показателя по сравнению с 2023 годом увеличилось в связи с и</w:t>
      </w:r>
      <w:r w:rsidRPr="00394E38">
        <w:rPr>
          <w:rFonts w:ascii="Times New Roman" w:hAnsi="Times New Roman" w:cs="Times New Roman"/>
          <w:sz w:val="28"/>
          <w:szCs w:val="28"/>
        </w:rPr>
        <w:t>сключение</w:t>
      </w:r>
      <w:r>
        <w:rPr>
          <w:rFonts w:ascii="Times New Roman" w:hAnsi="Times New Roman" w:cs="Times New Roman"/>
          <w:sz w:val="28"/>
          <w:szCs w:val="28"/>
        </w:rPr>
        <w:t>м</w:t>
      </w:r>
      <w:r w:rsidRPr="00394E38">
        <w:rPr>
          <w:rFonts w:ascii="Times New Roman" w:hAnsi="Times New Roman" w:cs="Times New Roman"/>
          <w:sz w:val="28"/>
          <w:szCs w:val="28"/>
        </w:rPr>
        <w:t xml:space="preserve"> из реестра муниципальной собственности 3 объектов культурного наследия, не требующих </w:t>
      </w:r>
      <w:r>
        <w:rPr>
          <w:rFonts w:ascii="Times New Roman" w:hAnsi="Times New Roman" w:cs="Times New Roman"/>
          <w:sz w:val="28"/>
          <w:szCs w:val="28"/>
        </w:rPr>
        <w:t xml:space="preserve">консервации или </w:t>
      </w:r>
      <w:r w:rsidRPr="00394E38">
        <w:rPr>
          <w:rFonts w:ascii="Times New Roman" w:hAnsi="Times New Roman" w:cs="Times New Roman"/>
          <w:sz w:val="28"/>
          <w:szCs w:val="28"/>
        </w:rPr>
        <w:t>реставрации</w:t>
      </w:r>
      <w:r>
        <w:rPr>
          <w:rFonts w:ascii="Times New Roman" w:hAnsi="Times New Roman" w:cs="Times New Roman"/>
          <w:sz w:val="28"/>
          <w:szCs w:val="28"/>
        </w:rPr>
        <w:t>;</w:t>
      </w:r>
    </w:p>
    <w:p w14:paraId="3E0915D8" w14:textId="77777777" w:rsidR="00615C67" w:rsidRDefault="00615C67" w:rsidP="000145EE">
      <w:pPr>
        <w:pStyle w:val="a3"/>
        <w:spacing w:after="0" w:line="240" w:lineRule="auto"/>
        <w:ind w:left="0" w:firstLine="540"/>
        <w:jc w:val="both"/>
        <w:rPr>
          <w:rFonts w:ascii="Times New Roman" w:hAnsi="Times New Roman" w:cs="Times New Roman"/>
          <w:sz w:val="28"/>
          <w:szCs w:val="28"/>
        </w:rPr>
      </w:pPr>
      <w:r w:rsidRPr="001C4233">
        <w:rPr>
          <w:rFonts w:ascii="Times New Roman" w:hAnsi="Times New Roman" w:cs="Times New Roman"/>
          <w:sz w:val="28"/>
          <w:szCs w:val="28"/>
        </w:rPr>
        <w:t>-</w:t>
      </w:r>
      <w:r w:rsidR="00EC4631">
        <w:rPr>
          <w:rFonts w:ascii="Times New Roman" w:hAnsi="Times New Roman" w:cs="Times New Roman"/>
          <w:sz w:val="28"/>
          <w:szCs w:val="28"/>
        </w:rPr>
        <w:t xml:space="preserve"> </w:t>
      </w:r>
      <w:r w:rsidRPr="001C4233">
        <w:rPr>
          <w:rFonts w:ascii="Times New Roman" w:hAnsi="Times New Roman" w:cs="Times New Roman"/>
          <w:sz w:val="28"/>
          <w:szCs w:val="28"/>
        </w:rPr>
        <w:t xml:space="preserve">количество посетителей и участников мероприятий и программ, реализуемых муниципальными учреждениями культуры города-курорта Пятигорска </w:t>
      </w:r>
      <w:r w:rsidR="001C4233">
        <w:rPr>
          <w:rFonts w:ascii="Times New Roman" w:hAnsi="Times New Roman" w:cs="Times New Roman"/>
          <w:sz w:val="28"/>
          <w:szCs w:val="28"/>
        </w:rPr>
        <w:t>208,8</w:t>
      </w:r>
      <w:r w:rsidRPr="001C4233">
        <w:rPr>
          <w:rFonts w:ascii="Times New Roman" w:hAnsi="Times New Roman" w:cs="Times New Roman"/>
          <w:sz w:val="28"/>
          <w:szCs w:val="28"/>
        </w:rPr>
        <w:t xml:space="preserve"> </w:t>
      </w:r>
      <w:r w:rsidR="0064096B" w:rsidRPr="001C4233">
        <w:rPr>
          <w:rFonts w:ascii="Times New Roman" w:hAnsi="Times New Roman" w:cs="Times New Roman"/>
          <w:sz w:val="28"/>
          <w:szCs w:val="28"/>
        </w:rPr>
        <w:t xml:space="preserve">тыс. чел. </w:t>
      </w:r>
      <w:r w:rsidRPr="001C4233">
        <w:rPr>
          <w:rFonts w:ascii="Times New Roman" w:hAnsi="Times New Roman" w:cs="Times New Roman"/>
          <w:sz w:val="28"/>
          <w:szCs w:val="28"/>
        </w:rPr>
        <w:t xml:space="preserve">(плановое значение показателя </w:t>
      </w:r>
      <w:r w:rsidR="004F4D8A" w:rsidRPr="001C4233">
        <w:rPr>
          <w:rFonts w:ascii="Times New Roman" w:hAnsi="Times New Roman" w:cs="Times New Roman"/>
          <w:sz w:val="28"/>
          <w:szCs w:val="28"/>
        </w:rPr>
        <w:t>173,</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тыс. чел.).</w:t>
      </w:r>
    </w:p>
    <w:p w14:paraId="7D97C4C6" w14:textId="77777777" w:rsidR="009974CB" w:rsidRPr="001C4233" w:rsidRDefault="009974CB"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1. Подпрограмма 1 «Реализация мероприятий по сохранению и восстановлению памятников культурно-исторического наследия» муниципальной программы города-курорта Пятигорска «Сохранение и развитие культуры»</w:t>
      </w:r>
      <w:r w:rsidR="00E92547" w:rsidRPr="001C4233">
        <w:rPr>
          <w:rFonts w:ascii="Times New Roman" w:hAnsi="Times New Roman" w:cs="Times New Roman"/>
          <w:sz w:val="28"/>
          <w:szCs w:val="28"/>
        </w:rPr>
        <w:t xml:space="preserve"> (далее – Подпрограмма 1)</w:t>
      </w:r>
      <w:r w:rsidRPr="001C4233">
        <w:rPr>
          <w:rFonts w:ascii="Times New Roman" w:hAnsi="Times New Roman" w:cs="Times New Roman"/>
          <w:sz w:val="28"/>
          <w:szCs w:val="28"/>
        </w:rPr>
        <w:t>.</w:t>
      </w:r>
    </w:p>
    <w:p w14:paraId="4264E0CE" w14:textId="77777777" w:rsidR="00277F14" w:rsidRPr="001C4233" w:rsidRDefault="00277F14"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lastRenderedPageBreak/>
        <w:t>В соответствии со сводной бюджетной росписью расходов по состоянию на 31.12.202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 объем бюджетных ассигнований на реализацию мероприятий Подпрограммы 1 составил </w:t>
      </w:r>
      <w:r w:rsidR="001C4233">
        <w:rPr>
          <w:rFonts w:ascii="Times New Roman" w:hAnsi="Times New Roman" w:cs="Times New Roman"/>
          <w:sz w:val="28"/>
          <w:szCs w:val="28"/>
        </w:rPr>
        <w:t>10 156,04</w:t>
      </w:r>
      <w:r w:rsidRPr="001C4233">
        <w:rPr>
          <w:rFonts w:ascii="Times New Roman" w:hAnsi="Times New Roman" w:cs="Times New Roman"/>
          <w:sz w:val="28"/>
          <w:szCs w:val="28"/>
        </w:rPr>
        <w:t xml:space="preserve"> тыс. руб.</w:t>
      </w:r>
    </w:p>
    <w:p w14:paraId="331128DC" w14:textId="77777777" w:rsidR="00277F14" w:rsidRPr="001C4233" w:rsidRDefault="00277F14"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t>Кассовые расходы на реализацию мероприятий Программы в 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году всего составили </w:t>
      </w:r>
      <w:r w:rsidR="001C4233">
        <w:rPr>
          <w:rFonts w:ascii="Times New Roman" w:hAnsi="Times New Roman" w:cs="Times New Roman"/>
          <w:sz w:val="28"/>
          <w:szCs w:val="28"/>
        </w:rPr>
        <w:t>1 204,33</w:t>
      </w:r>
      <w:r w:rsidRPr="001C4233">
        <w:rPr>
          <w:rFonts w:ascii="Times New Roman" w:hAnsi="Times New Roman" w:cs="Times New Roman"/>
          <w:sz w:val="28"/>
          <w:szCs w:val="28"/>
        </w:rPr>
        <w:t xml:space="preserve"> тыс. руб.</w:t>
      </w:r>
    </w:p>
    <w:p w14:paraId="34595A96" w14:textId="77777777" w:rsidR="006F1D45" w:rsidRPr="001C4233" w:rsidRDefault="006F1D45"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Задачей Подпрограммы 1 является обеспечение сохранности историко-культурного наследия и устойчивого развития культурного потенциала населения города-курорта Пятигорска.</w:t>
      </w:r>
    </w:p>
    <w:p w14:paraId="62F4FE16" w14:textId="77777777" w:rsidR="008214AC" w:rsidRPr="001C4233" w:rsidRDefault="008214AC"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t>Реализация мероприятий Подпрограммы 1 позволила достигнуть следующих значений показателей решения задач</w:t>
      </w:r>
      <w:r w:rsidR="006F1D45" w:rsidRPr="001C4233">
        <w:rPr>
          <w:rFonts w:ascii="Times New Roman" w:hAnsi="Times New Roman" w:cs="Times New Roman"/>
          <w:sz w:val="28"/>
          <w:szCs w:val="28"/>
        </w:rPr>
        <w:t>и</w:t>
      </w:r>
      <w:r w:rsidRPr="001C4233">
        <w:rPr>
          <w:rFonts w:ascii="Times New Roman" w:hAnsi="Times New Roman" w:cs="Times New Roman"/>
          <w:sz w:val="28"/>
          <w:szCs w:val="28"/>
        </w:rPr>
        <w:t xml:space="preserve"> Подпрограммы 1:</w:t>
      </w:r>
    </w:p>
    <w:p w14:paraId="6BC48AC6" w14:textId="77777777" w:rsidR="00A82A5B" w:rsidRPr="001C4233" w:rsidRDefault="00A82A5B"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t>- доля объектов культурного наследия, находящихся в удовлетворительном состоянии от общего количества недвижимых памятников истории и культуры,</w:t>
      </w:r>
      <w:r w:rsidRPr="001C4233">
        <w:rPr>
          <w:sz w:val="28"/>
          <w:szCs w:val="28"/>
        </w:rPr>
        <w:t xml:space="preserve"> </w:t>
      </w:r>
      <w:r w:rsidRPr="001C4233">
        <w:rPr>
          <w:rFonts w:ascii="Times New Roman" w:hAnsi="Times New Roman" w:cs="Times New Roman"/>
          <w:sz w:val="28"/>
          <w:szCs w:val="28"/>
        </w:rPr>
        <w:t xml:space="preserve">составила </w:t>
      </w:r>
      <w:r w:rsidR="001C4233">
        <w:rPr>
          <w:rFonts w:ascii="Times New Roman" w:hAnsi="Times New Roman" w:cs="Times New Roman"/>
          <w:sz w:val="28"/>
          <w:szCs w:val="28"/>
        </w:rPr>
        <w:t>66,7</w:t>
      </w:r>
      <w:r w:rsidRPr="001C4233">
        <w:rPr>
          <w:rFonts w:ascii="Times New Roman" w:hAnsi="Times New Roman" w:cs="Times New Roman"/>
          <w:sz w:val="28"/>
          <w:szCs w:val="28"/>
        </w:rPr>
        <w:t>% (плановое значение показателя 54</w:t>
      </w:r>
      <w:r w:rsidR="004F4D8A" w:rsidRPr="001C4233">
        <w:rPr>
          <w:rFonts w:ascii="Times New Roman" w:hAnsi="Times New Roman" w:cs="Times New Roman"/>
          <w:sz w:val="28"/>
          <w:szCs w:val="28"/>
        </w:rPr>
        <w:t>,</w:t>
      </w:r>
      <w:r w:rsidR="001C4233">
        <w:rPr>
          <w:rFonts w:ascii="Times New Roman" w:hAnsi="Times New Roman" w:cs="Times New Roman"/>
          <w:sz w:val="28"/>
          <w:szCs w:val="28"/>
        </w:rPr>
        <w:t>4</w:t>
      </w:r>
      <w:r w:rsidR="00CE2196" w:rsidRPr="001C4233">
        <w:rPr>
          <w:rFonts w:ascii="Times New Roman" w:hAnsi="Times New Roman" w:cs="Times New Roman"/>
          <w:sz w:val="28"/>
          <w:szCs w:val="28"/>
        </w:rPr>
        <w:t>%);</w:t>
      </w:r>
    </w:p>
    <w:p w14:paraId="6E0CC6A3" w14:textId="77777777" w:rsidR="00CE2196" w:rsidRPr="001C4233" w:rsidRDefault="00CE2196" w:rsidP="000145EE">
      <w:pPr>
        <w:pStyle w:val="a3"/>
        <w:spacing w:after="0" w:line="240" w:lineRule="auto"/>
        <w:ind w:left="0" w:firstLine="708"/>
        <w:jc w:val="both"/>
        <w:rPr>
          <w:rFonts w:ascii="Times New Roman" w:hAnsi="Times New Roman" w:cs="Times New Roman"/>
          <w:sz w:val="28"/>
          <w:szCs w:val="28"/>
        </w:rPr>
      </w:pPr>
      <w:r w:rsidRPr="001C4233">
        <w:rPr>
          <w:rFonts w:ascii="Times New Roman" w:hAnsi="Times New Roman" w:cs="Times New Roman"/>
          <w:sz w:val="28"/>
          <w:szCs w:val="28"/>
        </w:rPr>
        <w:t xml:space="preserve">- </w:t>
      </w:r>
      <w:r w:rsidR="001C4233">
        <w:rPr>
          <w:rFonts w:ascii="Times New Roman" w:hAnsi="Times New Roman" w:cs="Times New Roman"/>
          <w:sz w:val="28"/>
          <w:szCs w:val="28"/>
        </w:rPr>
        <w:t>разработка проектно-сметной документации для проведения ремонтно-реставрационных работ объектов культурного наследия</w:t>
      </w:r>
      <w:r w:rsidRPr="001C4233">
        <w:rPr>
          <w:rFonts w:ascii="Times New Roman" w:hAnsi="Times New Roman" w:cs="Times New Roman"/>
          <w:sz w:val="28"/>
          <w:szCs w:val="28"/>
        </w:rPr>
        <w:t xml:space="preserve"> составило </w:t>
      </w:r>
      <w:r w:rsidR="001C4233">
        <w:rPr>
          <w:rFonts w:ascii="Times New Roman" w:hAnsi="Times New Roman" w:cs="Times New Roman"/>
          <w:sz w:val="28"/>
          <w:szCs w:val="28"/>
        </w:rPr>
        <w:t>1</w:t>
      </w:r>
      <w:r w:rsidRPr="001C4233">
        <w:rPr>
          <w:rFonts w:ascii="Times New Roman" w:hAnsi="Times New Roman" w:cs="Times New Roman"/>
          <w:sz w:val="28"/>
          <w:szCs w:val="28"/>
        </w:rPr>
        <w:t xml:space="preserve"> ед. (плановое значение 1).</w:t>
      </w:r>
    </w:p>
    <w:p w14:paraId="7B2D4D07" w14:textId="77777777" w:rsidR="006F1D45" w:rsidRPr="001C4233" w:rsidRDefault="006F1D45"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В целях реализации Подпрограммы 1 выполнены следующие мероприятия:</w:t>
      </w:r>
    </w:p>
    <w:p w14:paraId="13F10274" w14:textId="77777777" w:rsidR="004F4D8A" w:rsidRPr="0075751C" w:rsidRDefault="00A82A5B" w:rsidP="0075751C">
      <w:pPr>
        <w:pStyle w:val="ConsPlusCell"/>
        <w:jc w:val="both"/>
        <w:rPr>
          <w:rFonts w:ascii="Times New Roman" w:eastAsia="Calibri" w:hAnsi="Times New Roman" w:cs="Times New Roman"/>
          <w:sz w:val="28"/>
          <w:szCs w:val="28"/>
          <w:lang w:eastAsia="en-US"/>
        </w:rPr>
      </w:pPr>
      <w:r w:rsidRPr="001C4233">
        <w:rPr>
          <w:rFonts w:ascii="Times New Roman" w:hAnsi="Times New Roman" w:cs="Times New Roman"/>
          <w:sz w:val="28"/>
          <w:szCs w:val="28"/>
        </w:rPr>
        <w:tab/>
      </w:r>
      <w:r w:rsidR="0075751C">
        <w:rPr>
          <w:rFonts w:ascii="Times New Roman" w:eastAsia="Calibri" w:hAnsi="Times New Roman" w:cs="Times New Roman"/>
          <w:sz w:val="28"/>
          <w:szCs w:val="28"/>
          <w:lang w:eastAsia="en-US"/>
        </w:rPr>
        <w:t>1</w:t>
      </w:r>
      <w:r w:rsidR="004F4D8A" w:rsidRPr="0075751C">
        <w:rPr>
          <w:rFonts w:ascii="Times New Roman" w:eastAsia="Calibri" w:hAnsi="Times New Roman" w:cs="Times New Roman"/>
          <w:sz w:val="28"/>
          <w:szCs w:val="28"/>
          <w:lang w:eastAsia="en-US"/>
        </w:rPr>
        <w:t xml:space="preserve">. Комиссией по обследованию объектов культурного наследия памятников истории, культуры и архитектуры, находящихся на территории муниципального образования города-курорта Пятигорска произведен технический осмотр </w:t>
      </w:r>
      <w:r w:rsidR="0075751C" w:rsidRPr="0075751C">
        <w:rPr>
          <w:rFonts w:ascii="Times New Roman" w:eastAsia="Calibri" w:hAnsi="Times New Roman" w:cs="Times New Roman"/>
          <w:sz w:val="28"/>
          <w:szCs w:val="28"/>
          <w:lang w:eastAsia="en-US"/>
        </w:rPr>
        <w:t>27</w:t>
      </w:r>
      <w:r w:rsidR="004F4D8A" w:rsidRPr="0075751C">
        <w:rPr>
          <w:rFonts w:ascii="Times New Roman" w:eastAsia="Calibri" w:hAnsi="Times New Roman" w:cs="Times New Roman"/>
          <w:sz w:val="28"/>
          <w:szCs w:val="28"/>
          <w:lang w:eastAsia="en-US"/>
        </w:rPr>
        <w:t xml:space="preserve"> объектов:</w:t>
      </w:r>
    </w:p>
    <w:p w14:paraId="1FF7C7D3"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«Могила генералов </w:t>
      </w:r>
      <w:proofErr w:type="spellStart"/>
      <w:r w:rsidRPr="0075751C">
        <w:rPr>
          <w:rFonts w:ascii="Times New Roman" w:hAnsi="Times New Roman" w:cs="Times New Roman"/>
          <w:sz w:val="28"/>
          <w:szCs w:val="28"/>
        </w:rPr>
        <w:t>Радко</w:t>
      </w:r>
      <w:proofErr w:type="spellEnd"/>
      <w:r w:rsidRPr="0075751C">
        <w:rPr>
          <w:rFonts w:ascii="Times New Roman" w:hAnsi="Times New Roman" w:cs="Times New Roman"/>
          <w:sz w:val="28"/>
          <w:szCs w:val="28"/>
        </w:rPr>
        <w:t xml:space="preserve"> Дмитриевича Дмитриева и Николая Владимировича Рузского»;</w:t>
      </w:r>
    </w:p>
    <w:p w14:paraId="7FB9BF84"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«Могила </w:t>
      </w:r>
      <w:proofErr w:type="spellStart"/>
      <w:r w:rsidRPr="0075751C">
        <w:rPr>
          <w:rFonts w:ascii="Times New Roman" w:hAnsi="Times New Roman" w:cs="Times New Roman"/>
          <w:sz w:val="28"/>
          <w:szCs w:val="28"/>
        </w:rPr>
        <w:t>Дядьковского</w:t>
      </w:r>
      <w:proofErr w:type="spellEnd"/>
      <w:r w:rsidRPr="0075751C">
        <w:rPr>
          <w:rFonts w:ascii="Times New Roman" w:hAnsi="Times New Roman" w:cs="Times New Roman"/>
          <w:sz w:val="28"/>
          <w:szCs w:val="28"/>
        </w:rPr>
        <w:t>, выдающегося представителя русской медицины»;</w:t>
      </w:r>
    </w:p>
    <w:p w14:paraId="13F5314D"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«Могила и склеп Верзилиных и </w:t>
      </w:r>
      <w:proofErr w:type="spellStart"/>
      <w:r w:rsidRPr="0075751C">
        <w:rPr>
          <w:rFonts w:ascii="Times New Roman" w:hAnsi="Times New Roman" w:cs="Times New Roman"/>
          <w:sz w:val="28"/>
          <w:szCs w:val="28"/>
        </w:rPr>
        <w:t>Шан</w:t>
      </w:r>
      <w:proofErr w:type="spellEnd"/>
      <w:r w:rsidRPr="0075751C">
        <w:rPr>
          <w:rFonts w:ascii="Times New Roman" w:hAnsi="Times New Roman" w:cs="Times New Roman"/>
          <w:sz w:val="28"/>
          <w:szCs w:val="28"/>
        </w:rPr>
        <w:t>-Гирей»;</w:t>
      </w:r>
    </w:p>
    <w:p w14:paraId="407124AC"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«Могила </w:t>
      </w:r>
      <w:proofErr w:type="spellStart"/>
      <w:r w:rsidRPr="0075751C">
        <w:rPr>
          <w:rFonts w:ascii="Times New Roman" w:hAnsi="Times New Roman" w:cs="Times New Roman"/>
          <w:sz w:val="28"/>
          <w:szCs w:val="28"/>
        </w:rPr>
        <w:t>Э.Капиева</w:t>
      </w:r>
      <w:proofErr w:type="spellEnd"/>
      <w:r w:rsidRPr="0075751C">
        <w:rPr>
          <w:rFonts w:ascii="Times New Roman" w:hAnsi="Times New Roman" w:cs="Times New Roman"/>
          <w:sz w:val="28"/>
          <w:szCs w:val="28"/>
        </w:rPr>
        <w:t xml:space="preserve"> - советского писателя»;</w:t>
      </w:r>
    </w:p>
    <w:p w14:paraId="4F98C22F"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«Могила </w:t>
      </w:r>
      <w:proofErr w:type="spellStart"/>
      <w:r w:rsidRPr="0075751C">
        <w:rPr>
          <w:rFonts w:ascii="Times New Roman" w:hAnsi="Times New Roman" w:cs="Times New Roman"/>
          <w:sz w:val="28"/>
          <w:szCs w:val="28"/>
        </w:rPr>
        <w:t>Цаликовой</w:t>
      </w:r>
      <w:proofErr w:type="spellEnd"/>
      <w:r w:rsidRPr="0075751C">
        <w:rPr>
          <w:rFonts w:ascii="Times New Roman" w:hAnsi="Times New Roman" w:cs="Times New Roman"/>
          <w:sz w:val="28"/>
          <w:szCs w:val="28"/>
        </w:rPr>
        <w:t xml:space="preserve"> - близкого друга </w:t>
      </w:r>
      <w:proofErr w:type="spellStart"/>
      <w:r w:rsidRPr="0075751C">
        <w:rPr>
          <w:rFonts w:ascii="Times New Roman" w:hAnsi="Times New Roman" w:cs="Times New Roman"/>
          <w:sz w:val="28"/>
          <w:szCs w:val="28"/>
        </w:rPr>
        <w:t>К.Хетагурова</w:t>
      </w:r>
      <w:proofErr w:type="spellEnd"/>
      <w:r w:rsidRPr="0075751C">
        <w:rPr>
          <w:rFonts w:ascii="Times New Roman" w:hAnsi="Times New Roman" w:cs="Times New Roman"/>
          <w:sz w:val="28"/>
          <w:szCs w:val="28"/>
        </w:rPr>
        <w:t>»;</w:t>
      </w:r>
    </w:p>
    <w:p w14:paraId="325E6DE6"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«Обелиск на месте казни Г.Г. </w:t>
      </w:r>
      <w:proofErr w:type="spellStart"/>
      <w:r w:rsidRPr="0075751C">
        <w:rPr>
          <w:rFonts w:ascii="Times New Roman" w:hAnsi="Times New Roman" w:cs="Times New Roman"/>
          <w:sz w:val="28"/>
          <w:szCs w:val="28"/>
        </w:rPr>
        <w:t>Анджиевского</w:t>
      </w:r>
      <w:proofErr w:type="spellEnd"/>
      <w:r w:rsidRPr="0075751C">
        <w:rPr>
          <w:rFonts w:ascii="Times New Roman" w:hAnsi="Times New Roman" w:cs="Times New Roman"/>
          <w:sz w:val="28"/>
          <w:szCs w:val="28"/>
        </w:rPr>
        <w:t>»;</w:t>
      </w:r>
    </w:p>
    <w:p w14:paraId="6BAAEED0"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«Обелиск А.В. Пастухову»;</w:t>
      </w:r>
    </w:p>
    <w:p w14:paraId="17988EBC"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«Братская могила борцов за Советскую власть»;</w:t>
      </w:r>
    </w:p>
    <w:p w14:paraId="52A88ECC"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«Братская могила бойцов и командиров Красной Армии, погибших в годы гражданской войны»;</w:t>
      </w:r>
    </w:p>
    <w:p w14:paraId="277B1369"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 учащимся школы, не вернувшимся с войны»;</w:t>
      </w:r>
    </w:p>
    <w:p w14:paraId="37A45AD1"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«Братская могила 175 красноармейцев»;</w:t>
      </w:r>
    </w:p>
    <w:p w14:paraId="373CDC31"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 Ленину В.И.»;</w:t>
      </w:r>
    </w:p>
    <w:p w14:paraId="34D81C98"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«Здание, в котором находилась детская коммуна, которую в 1925 году посетила Н.К. Крупская»;</w:t>
      </w:r>
    </w:p>
    <w:p w14:paraId="61CDB00F"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«Здание гостиницы «Централь»;</w:t>
      </w:r>
    </w:p>
    <w:p w14:paraId="2AE81C2C"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«Усадьба Реброва, где бывал А.С. Пушкин»;</w:t>
      </w:r>
    </w:p>
    <w:p w14:paraId="258D8CF7"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«.Усадьба врача-просветителя П.Д. </w:t>
      </w:r>
      <w:proofErr w:type="spellStart"/>
      <w:r w:rsidRPr="0075751C">
        <w:rPr>
          <w:rFonts w:ascii="Times New Roman" w:hAnsi="Times New Roman" w:cs="Times New Roman"/>
          <w:sz w:val="28"/>
          <w:szCs w:val="28"/>
        </w:rPr>
        <w:t>Ржасинского</w:t>
      </w:r>
      <w:proofErr w:type="spellEnd"/>
      <w:r w:rsidRPr="0075751C">
        <w:rPr>
          <w:rFonts w:ascii="Times New Roman" w:hAnsi="Times New Roman" w:cs="Times New Roman"/>
          <w:sz w:val="28"/>
          <w:szCs w:val="28"/>
        </w:rPr>
        <w:t>», сер. XIX в.»;</w:t>
      </w:r>
    </w:p>
    <w:p w14:paraId="4265B66C"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«Казенная гостиница Михайлова, первое здание санатория на курортах КМВ»;</w:t>
      </w:r>
    </w:p>
    <w:p w14:paraId="53142D24"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«Дом Бернардацци»;</w:t>
      </w:r>
    </w:p>
    <w:p w14:paraId="4814AB19"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5751C">
        <w:rPr>
          <w:rFonts w:ascii="Times New Roman" w:hAnsi="Times New Roman" w:cs="Times New Roman"/>
          <w:sz w:val="28"/>
          <w:szCs w:val="28"/>
        </w:rPr>
        <w:t>- «Лечебница "Приют Святой Ольги»;</w:t>
      </w:r>
    </w:p>
    <w:p w14:paraId="5BF4C2EF"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«Особняк»;</w:t>
      </w:r>
    </w:p>
    <w:p w14:paraId="57E73765"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«Особняк»;</w:t>
      </w:r>
    </w:p>
    <w:p w14:paraId="5C44FF19"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«Доходный дом Семена Яковлевича Лантратова», 1902 г.»;</w:t>
      </w:r>
    </w:p>
    <w:p w14:paraId="5DFB4104"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«Усадьба Р.Р. </w:t>
      </w:r>
      <w:proofErr w:type="spellStart"/>
      <w:r w:rsidRPr="0075751C">
        <w:rPr>
          <w:rFonts w:ascii="Times New Roman" w:hAnsi="Times New Roman" w:cs="Times New Roman"/>
          <w:sz w:val="28"/>
          <w:szCs w:val="28"/>
        </w:rPr>
        <w:t>Лейцингера</w:t>
      </w:r>
      <w:proofErr w:type="spellEnd"/>
      <w:r w:rsidRPr="0075751C">
        <w:rPr>
          <w:rFonts w:ascii="Times New Roman" w:hAnsi="Times New Roman" w:cs="Times New Roman"/>
          <w:sz w:val="28"/>
          <w:szCs w:val="28"/>
        </w:rPr>
        <w:t>, одного из организаторов Горного общества»;</w:t>
      </w:r>
    </w:p>
    <w:p w14:paraId="0AFA159E"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 Комсомолия - родина помнит»;</w:t>
      </w:r>
    </w:p>
    <w:p w14:paraId="371BF5BD"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«Памятнику генералу Козлову П.М. - Герою Советского Союза»;</w:t>
      </w:r>
    </w:p>
    <w:p w14:paraId="46AF14FF"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 не вернувшимся с войны»;</w:t>
      </w:r>
    </w:p>
    <w:p w14:paraId="45C56376"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«Братская могила борцов за Советскую власть»;</w:t>
      </w:r>
    </w:p>
    <w:p w14:paraId="40858421" w14:textId="77777777" w:rsid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«Памятник воинам, погибшим в годы гражданской и Великой Отечественной войн».</w:t>
      </w:r>
    </w:p>
    <w:p w14:paraId="5D2AACCB"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75751C">
        <w:rPr>
          <w:rFonts w:ascii="Times New Roman" w:hAnsi="Times New Roman" w:cs="Times New Roman"/>
          <w:sz w:val="28"/>
          <w:szCs w:val="28"/>
        </w:rPr>
        <w:t>Разработана научно-проектная документация для проведения ремонтно-реставрационных работ на объекте культурного наследия регионального назначения:</w:t>
      </w:r>
    </w:p>
    <w:p w14:paraId="4933DA89" w14:textId="77777777" w:rsid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«Могила архитекторов братьев Бернардацци», 1842 г.</w:t>
      </w:r>
    </w:p>
    <w:p w14:paraId="65539E19" w14:textId="77777777" w:rsidR="0075751C" w:rsidRPr="0075751C" w:rsidRDefault="00263EC2" w:rsidP="0075751C">
      <w:pPr>
        <w:widowControl w:val="0"/>
        <w:autoSpaceDE w:val="0"/>
        <w:autoSpaceDN w:val="0"/>
        <w:adjustRightInd w:val="0"/>
        <w:spacing w:after="0" w:line="240" w:lineRule="auto"/>
        <w:jc w:val="both"/>
        <w:rPr>
          <w:rFonts w:ascii="Times New Roman" w:hAnsi="Times New Roman" w:cs="Times New Roman"/>
          <w:sz w:val="28"/>
          <w:szCs w:val="28"/>
        </w:rPr>
      </w:pPr>
      <w:r w:rsidRPr="0075751C">
        <w:rPr>
          <w:rFonts w:ascii="Times New Roman" w:hAnsi="Times New Roman" w:cs="Times New Roman"/>
          <w:sz w:val="28"/>
          <w:szCs w:val="28"/>
        </w:rPr>
        <w:tab/>
      </w:r>
      <w:r w:rsidR="0075751C" w:rsidRPr="0075751C">
        <w:rPr>
          <w:rFonts w:ascii="Times New Roman" w:hAnsi="Times New Roman" w:cs="Times New Roman"/>
          <w:sz w:val="28"/>
          <w:szCs w:val="28"/>
        </w:rPr>
        <w:t>3</w:t>
      </w:r>
      <w:r w:rsidR="004F4D8A" w:rsidRPr="0075751C">
        <w:rPr>
          <w:rFonts w:ascii="Times New Roman" w:hAnsi="Times New Roman" w:cs="Times New Roman"/>
          <w:sz w:val="28"/>
          <w:szCs w:val="28"/>
        </w:rPr>
        <w:t>.</w:t>
      </w:r>
      <w:r w:rsidRPr="0075751C">
        <w:rPr>
          <w:rFonts w:ascii="Times New Roman" w:hAnsi="Times New Roman" w:cs="Times New Roman"/>
          <w:sz w:val="28"/>
          <w:szCs w:val="28"/>
        </w:rPr>
        <w:t xml:space="preserve"> </w:t>
      </w:r>
      <w:r w:rsidR="0075751C" w:rsidRPr="0075751C">
        <w:rPr>
          <w:rFonts w:ascii="Times New Roman" w:hAnsi="Times New Roman" w:cs="Times New Roman"/>
          <w:sz w:val="28"/>
          <w:szCs w:val="28"/>
        </w:rPr>
        <w:t>Поданы заявления в Управление Ставропольского края по сохранению и государственной охране объектов культурного наследия о включении в перечень выявленных объектов культурного наследия (памятников истории и культуры) народов РФ 4 объектов:</w:t>
      </w:r>
    </w:p>
    <w:p w14:paraId="53E5073D"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«Водонапорная башня»;</w:t>
      </w:r>
    </w:p>
    <w:p w14:paraId="1453870E"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«Дом печати»; </w:t>
      </w:r>
    </w:p>
    <w:p w14:paraId="6370DA08"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xml:space="preserve">- «Типография </w:t>
      </w:r>
      <w:proofErr w:type="spellStart"/>
      <w:r w:rsidRPr="0075751C">
        <w:rPr>
          <w:rFonts w:ascii="Times New Roman" w:hAnsi="Times New Roman" w:cs="Times New Roman"/>
          <w:sz w:val="28"/>
          <w:szCs w:val="28"/>
        </w:rPr>
        <w:t>Нагорова</w:t>
      </w:r>
      <w:proofErr w:type="spellEnd"/>
      <w:r w:rsidRPr="0075751C">
        <w:rPr>
          <w:rFonts w:ascii="Times New Roman" w:hAnsi="Times New Roman" w:cs="Times New Roman"/>
          <w:sz w:val="28"/>
          <w:szCs w:val="28"/>
        </w:rPr>
        <w:t>»;</w:t>
      </w:r>
    </w:p>
    <w:p w14:paraId="7B695CB7"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«Дом с русалками».</w:t>
      </w:r>
    </w:p>
    <w:p w14:paraId="1416C355"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Pr="0075751C">
        <w:rPr>
          <w:rFonts w:ascii="Times New Roman" w:hAnsi="Times New Roman" w:cs="Times New Roman"/>
          <w:sz w:val="28"/>
          <w:szCs w:val="28"/>
        </w:rPr>
        <w:t>. Включен в перечень выявленных объектов культурного наследия 1 объект:</w:t>
      </w:r>
    </w:p>
    <w:p w14:paraId="48504841"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«Особняк», расположенный по адресу: Ставропольский край, г. Пятигорск, ул. Куйбышева, 3.</w:t>
      </w:r>
    </w:p>
    <w:p w14:paraId="4AF0BE2E"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75751C">
        <w:rPr>
          <w:rFonts w:ascii="Times New Roman" w:hAnsi="Times New Roman" w:cs="Times New Roman"/>
          <w:sz w:val="28"/>
          <w:szCs w:val="28"/>
        </w:rPr>
        <w:t>. Включен в единый государственный реестр объектов культурного наследия (памятников истории и культуры) народов РФ в качестве объекта культурного наследия регионального значения 1 объект:</w:t>
      </w:r>
    </w:p>
    <w:p w14:paraId="10BCB904" w14:textId="77777777" w:rsidR="0075751C" w:rsidRPr="0075751C" w:rsidRDefault="0075751C" w:rsidP="007575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5751C">
        <w:rPr>
          <w:rFonts w:ascii="Times New Roman" w:hAnsi="Times New Roman" w:cs="Times New Roman"/>
          <w:sz w:val="28"/>
          <w:szCs w:val="28"/>
        </w:rPr>
        <w:t>- «Нижние Ново-</w:t>
      </w:r>
      <w:proofErr w:type="spellStart"/>
      <w:r w:rsidRPr="0075751C">
        <w:rPr>
          <w:rFonts w:ascii="Times New Roman" w:hAnsi="Times New Roman" w:cs="Times New Roman"/>
          <w:sz w:val="28"/>
          <w:szCs w:val="28"/>
        </w:rPr>
        <w:t>сабанеевские</w:t>
      </w:r>
      <w:proofErr w:type="spellEnd"/>
      <w:r w:rsidRPr="0075751C">
        <w:rPr>
          <w:rFonts w:ascii="Times New Roman" w:hAnsi="Times New Roman" w:cs="Times New Roman"/>
          <w:sz w:val="28"/>
          <w:szCs w:val="28"/>
        </w:rPr>
        <w:t xml:space="preserve"> ванны», 1901-1903 г.</w:t>
      </w:r>
    </w:p>
    <w:p w14:paraId="33127AD0" w14:textId="77777777" w:rsidR="00263EC2" w:rsidRPr="001C4233" w:rsidRDefault="004F4D8A" w:rsidP="0075751C">
      <w:pPr>
        <w:widowControl w:val="0"/>
        <w:autoSpaceDE w:val="0"/>
        <w:autoSpaceDN w:val="0"/>
        <w:adjustRightInd w:val="0"/>
        <w:spacing w:after="0" w:line="240" w:lineRule="auto"/>
        <w:jc w:val="both"/>
        <w:rPr>
          <w:rFonts w:ascii="Times New Roman" w:hAnsi="Times New Roman" w:cs="Times New Roman"/>
          <w:sz w:val="28"/>
          <w:szCs w:val="28"/>
        </w:rPr>
      </w:pPr>
      <w:r w:rsidRPr="0075751C">
        <w:rPr>
          <w:rFonts w:ascii="Times New Roman" w:hAnsi="Times New Roman" w:cs="Times New Roman"/>
          <w:sz w:val="28"/>
          <w:szCs w:val="28"/>
        </w:rPr>
        <w:tab/>
      </w:r>
      <w:r w:rsidR="0075751C" w:rsidRPr="0075751C">
        <w:rPr>
          <w:rFonts w:ascii="Times New Roman" w:hAnsi="Times New Roman" w:cs="Times New Roman"/>
          <w:sz w:val="28"/>
          <w:szCs w:val="28"/>
        </w:rPr>
        <w:t>6</w:t>
      </w:r>
      <w:r w:rsidRPr="0075751C">
        <w:rPr>
          <w:rFonts w:ascii="Times New Roman" w:hAnsi="Times New Roman" w:cs="Times New Roman"/>
          <w:sz w:val="28"/>
          <w:szCs w:val="28"/>
        </w:rPr>
        <w:t>.</w:t>
      </w:r>
      <w:r w:rsidR="006F1D45" w:rsidRPr="0075751C">
        <w:rPr>
          <w:rFonts w:ascii="Times New Roman" w:hAnsi="Times New Roman" w:cs="Times New Roman"/>
          <w:sz w:val="28"/>
          <w:szCs w:val="28"/>
        </w:rPr>
        <w:t xml:space="preserve"> </w:t>
      </w:r>
      <w:r w:rsidRPr="0075751C">
        <w:rPr>
          <w:rFonts w:ascii="Times New Roman" w:hAnsi="Times New Roman" w:cs="Times New Roman"/>
          <w:sz w:val="28"/>
          <w:szCs w:val="28"/>
        </w:rPr>
        <w:t>П</w:t>
      </w:r>
      <w:r w:rsidR="006F1D45" w:rsidRPr="0075751C">
        <w:rPr>
          <w:rFonts w:ascii="Times New Roman" w:hAnsi="Times New Roman" w:cs="Times New Roman"/>
          <w:sz w:val="28"/>
          <w:szCs w:val="28"/>
        </w:rPr>
        <w:t xml:space="preserve">роведено </w:t>
      </w:r>
      <w:r w:rsidR="00263EC2" w:rsidRPr="0075751C">
        <w:rPr>
          <w:rFonts w:ascii="Times New Roman" w:hAnsi="Times New Roman" w:cs="Times New Roman"/>
          <w:sz w:val="28"/>
          <w:szCs w:val="28"/>
        </w:rPr>
        <w:t>1</w:t>
      </w:r>
      <w:r w:rsidRPr="0075751C">
        <w:rPr>
          <w:rFonts w:ascii="Times New Roman" w:hAnsi="Times New Roman" w:cs="Times New Roman"/>
          <w:sz w:val="28"/>
          <w:szCs w:val="28"/>
        </w:rPr>
        <w:t>8</w:t>
      </w:r>
      <w:r w:rsidR="006F1D45" w:rsidRPr="0075751C">
        <w:rPr>
          <w:rFonts w:ascii="Times New Roman" w:hAnsi="Times New Roman" w:cs="Times New Roman"/>
          <w:sz w:val="28"/>
          <w:szCs w:val="28"/>
        </w:rPr>
        <w:t xml:space="preserve"> культурно-массовых мероприятий </w:t>
      </w:r>
      <w:r w:rsidR="008C6B72" w:rsidRPr="0075751C">
        <w:rPr>
          <w:rFonts w:ascii="Times New Roman" w:hAnsi="Times New Roman" w:cs="Times New Roman"/>
          <w:sz w:val="28"/>
          <w:szCs w:val="28"/>
        </w:rPr>
        <w:t>у</w:t>
      </w:r>
      <w:r w:rsidR="006F1D45" w:rsidRPr="0075751C">
        <w:rPr>
          <w:rFonts w:ascii="Times New Roman" w:hAnsi="Times New Roman" w:cs="Times New Roman"/>
          <w:sz w:val="28"/>
          <w:szCs w:val="28"/>
        </w:rPr>
        <w:t xml:space="preserve"> памятник</w:t>
      </w:r>
      <w:r w:rsidR="008C6B72" w:rsidRPr="0075751C">
        <w:rPr>
          <w:rFonts w:ascii="Times New Roman" w:hAnsi="Times New Roman" w:cs="Times New Roman"/>
          <w:sz w:val="28"/>
          <w:szCs w:val="28"/>
        </w:rPr>
        <w:t>ов</w:t>
      </w:r>
      <w:r w:rsidR="0004402F" w:rsidRPr="0075751C">
        <w:rPr>
          <w:rFonts w:ascii="Times New Roman" w:hAnsi="Times New Roman" w:cs="Times New Roman"/>
          <w:sz w:val="28"/>
          <w:szCs w:val="28"/>
        </w:rPr>
        <w:t xml:space="preserve"> исто</w:t>
      </w:r>
      <w:r w:rsidR="00263EC2" w:rsidRPr="0075751C">
        <w:rPr>
          <w:rFonts w:ascii="Times New Roman" w:hAnsi="Times New Roman" w:cs="Times New Roman"/>
          <w:sz w:val="28"/>
          <w:szCs w:val="28"/>
        </w:rPr>
        <w:t>рии для их популяризации.</w:t>
      </w:r>
    </w:p>
    <w:p w14:paraId="66FE456B" w14:textId="77777777" w:rsidR="00B21654" w:rsidRDefault="00B21654"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В рамках Подпрограммы 1 запланировано</w:t>
      </w:r>
      <w:r w:rsidR="008D7F16" w:rsidRPr="001C4233">
        <w:rPr>
          <w:rFonts w:ascii="Times New Roman" w:hAnsi="Times New Roman" w:cs="Times New Roman"/>
          <w:sz w:val="28"/>
          <w:szCs w:val="28"/>
        </w:rPr>
        <w:t xml:space="preserve"> </w:t>
      </w:r>
      <w:r w:rsidR="00546879">
        <w:rPr>
          <w:rFonts w:ascii="Times New Roman" w:hAnsi="Times New Roman" w:cs="Times New Roman"/>
          <w:sz w:val="28"/>
          <w:szCs w:val="28"/>
        </w:rPr>
        <w:t xml:space="preserve">4 контрольных события </w:t>
      </w:r>
      <w:r w:rsidRPr="001C4233">
        <w:rPr>
          <w:rFonts w:ascii="Times New Roman" w:hAnsi="Times New Roman" w:cs="Times New Roman"/>
          <w:sz w:val="28"/>
          <w:szCs w:val="28"/>
        </w:rPr>
        <w:t xml:space="preserve">и исполнено в срок </w:t>
      </w:r>
      <w:r w:rsidR="0075751C">
        <w:rPr>
          <w:rFonts w:ascii="Times New Roman" w:hAnsi="Times New Roman" w:cs="Times New Roman"/>
          <w:sz w:val="28"/>
          <w:szCs w:val="28"/>
        </w:rPr>
        <w:t>3</w:t>
      </w:r>
      <w:r w:rsidRPr="001C4233">
        <w:rPr>
          <w:rFonts w:ascii="Times New Roman" w:hAnsi="Times New Roman" w:cs="Times New Roman"/>
          <w:sz w:val="28"/>
          <w:szCs w:val="28"/>
        </w:rPr>
        <w:t>.</w:t>
      </w:r>
    </w:p>
    <w:p w14:paraId="43B9FB21" w14:textId="77777777" w:rsidR="00546879" w:rsidRPr="001C4233" w:rsidRDefault="00546879" w:rsidP="000145EE">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Неисполнение контрольного события 4 связано с тем, что р</w:t>
      </w:r>
      <w:r w:rsidRPr="00546879">
        <w:rPr>
          <w:rFonts w:ascii="Times New Roman" w:hAnsi="Times New Roman" w:cs="Times New Roman"/>
          <w:sz w:val="28"/>
          <w:szCs w:val="28"/>
        </w:rPr>
        <w:t xml:space="preserve">азработанная научно-проектная и проектная документация для объекта культурного наследия регионального значения «Здание городской Думы, в котором в 1918г. выступал с докладом </w:t>
      </w:r>
      <w:proofErr w:type="spellStart"/>
      <w:r w:rsidRPr="00546879">
        <w:rPr>
          <w:rFonts w:ascii="Times New Roman" w:hAnsi="Times New Roman" w:cs="Times New Roman"/>
          <w:sz w:val="28"/>
          <w:szCs w:val="28"/>
        </w:rPr>
        <w:t>С.М.Киров</w:t>
      </w:r>
      <w:proofErr w:type="spellEnd"/>
      <w:r w:rsidRPr="00546879">
        <w:rPr>
          <w:rFonts w:ascii="Times New Roman" w:hAnsi="Times New Roman" w:cs="Times New Roman"/>
          <w:sz w:val="28"/>
          <w:szCs w:val="28"/>
        </w:rPr>
        <w:t>» направлена на проверку в АУ СК «Государственная экспертиза в сфере строительства» на предмет правильности применения сметных нормативов, индексов и методологии выполнения сметной документации. Ориентировочный срок завершения проверки продлен до 18.03.25 г.</w:t>
      </w:r>
    </w:p>
    <w:p w14:paraId="50E3F1FC" w14:textId="77777777" w:rsidR="009974CB" w:rsidRPr="001C4233" w:rsidRDefault="009974CB"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2. Подпрограмма 2 «Реализация мероприятий по сохранению и развитию культуры» муниципальной программы города-курорта Пятигорска «Сохранение и развитие культуры»</w:t>
      </w:r>
      <w:r w:rsidR="00B544B3" w:rsidRPr="001C4233">
        <w:rPr>
          <w:rFonts w:ascii="Times New Roman" w:hAnsi="Times New Roman" w:cs="Times New Roman"/>
          <w:sz w:val="28"/>
          <w:szCs w:val="28"/>
        </w:rPr>
        <w:t xml:space="preserve"> (далее – Подпрограмма 2)</w:t>
      </w:r>
      <w:r w:rsidR="004A15BE" w:rsidRPr="001C4233">
        <w:rPr>
          <w:rFonts w:ascii="Times New Roman" w:hAnsi="Times New Roman" w:cs="Times New Roman"/>
          <w:sz w:val="28"/>
          <w:szCs w:val="28"/>
        </w:rPr>
        <w:t>.</w:t>
      </w:r>
    </w:p>
    <w:p w14:paraId="53C737F2" w14:textId="77777777" w:rsidR="00B544B3" w:rsidRPr="001C4233" w:rsidRDefault="00B544B3"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lastRenderedPageBreak/>
        <w:t>В соответствии со сводной бюджетной росписью расходов по состоянию на 31.12.202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 объем бюджетных ассигнований на реализацию мероприятий Подпрограммы 2 составил </w:t>
      </w:r>
      <w:r w:rsidR="001C4233">
        <w:rPr>
          <w:rFonts w:ascii="Times New Roman" w:hAnsi="Times New Roman" w:cs="Times New Roman"/>
          <w:sz w:val="28"/>
          <w:szCs w:val="28"/>
        </w:rPr>
        <w:t>102 132,46</w:t>
      </w:r>
      <w:r w:rsidRPr="001C4233">
        <w:rPr>
          <w:rFonts w:ascii="Times New Roman" w:hAnsi="Times New Roman" w:cs="Times New Roman"/>
          <w:sz w:val="28"/>
          <w:szCs w:val="28"/>
        </w:rPr>
        <w:t xml:space="preserve"> тыс. руб.</w:t>
      </w:r>
      <w:r w:rsidR="008E33EE">
        <w:rPr>
          <w:rFonts w:ascii="Times New Roman" w:hAnsi="Times New Roman" w:cs="Times New Roman"/>
          <w:sz w:val="28"/>
          <w:szCs w:val="28"/>
        </w:rPr>
        <w:t>,</w:t>
      </w:r>
      <w:r w:rsidR="008E33EE" w:rsidRPr="008E33EE">
        <w:t xml:space="preserve"> </w:t>
      </w:r>
      <w:r w:rsidR="008E33EE" w:rsidRPr="008E33EE">
        <w:rPr>
          <w:rFonts w:ascii="Times New Roman" w:hAnsi="Times New Roman" w:cs="Times New Roman"/>
          <w:sz w:val="28"/>
          <w:szCs w:val="28"/>
        </w:rPr>
        <w:t xml:space="preserve">в том числе </w:t>
      </w:r>
      <w:r w:rsidR="008E33EE">
        <w:rPr>
          <w:rFonts w:ascii="Times New Roman" w:hAnsi="Times New Roman" w:cs="Times New Roman"/>
          <w:sz w:val="28"/>
          <w:szCs w:val="28"/>
        </w:rPr>
        <w:t>7 808,81</w:t>
      </w:r>
      <w:r w:rsidR="008E33EE" w:rsidRPr="008E33EE">
        <w:rPr>
          <w:rFonts w:ascii="Times New Roman" w:hAnsi="Times New Roman" w:cs="Times New Roman"/>
          <w:sz w:val="28"/>
          <w:szCs w:val="28"/>
        </w:rPr>
        <w:t xml:space="preserve"> тыс. руб. за счет средств бюджета Ставропольского края.</w:t>
      </w:r>
    </w:p>
    <w:p w14:paraId="1CBA323B" w14:textId="77777777" w:rsidR="00B544B3" w:rsidRPr="001C4233" w:rsidRDefault="00B544B3"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Кассовые расходы на реализацию мероприятий Программы в 202</w:t>
      </w:r>
      <w:r w:rsidR="001C4233">
        <w:rPr>
          <w:rFonts w:ascii="Times New Roman" w:hAnsi="Times New Roman" w:cs="Times New Roman"/>
          <w:sz w:val="28"/>
          <w:szCs w:val="28"/>
        </w:rPr>
        <w:t>4</w:t>
      </w:r>
      <w:r w:rsidRPr="001C4233">
        <w:rPr>
          <w:rFonts w:ascii="Times New Roman" w:hAnsi="Times New Roman" w:cs="Times New Roman"/>
          <w:sz w:val="28"/>
          <w:szCs w:val="28"/>
        </w:rPr>
        <w:t xml:space="preserve"> году всего составили </w:t>
      </w:r>
      <w:r w:rsidR="008E33EE">
        <w:rPr>
          <w:rFonts w:ascii="Times New Roman" w:hAnsi="Times New Roman" w:cs="Times New Roman"/>
          <w:sz w:val="28"/>
          <w:szCs w:val="28"/>
        </w:rPr>
        <w:t>95 332,46</w:t>
      </w:r>
      <w:r w:rsidR="00866457" w:rsidRPr="001C4233">
        <w:rPr>
          <w:rFonts w:ascii="Times New Roman" w:hAnsi="Times New Roman" w:cs="Times New Roman"/>
          <w:sz w:val="28"/>
          <w:szCs w:val="28"/>
        </w:rPr>
        <w:t xml:space="preserve"> </w:t>
      </w:r>
      <w:r w:rsidRPr="001C4233">
        <w:rPr>
          <w:rFonts w:ascii="Times New Roman" w:hAnsi="Times New Roman" w:cs="Times New Roman"/>
          <w:sz w:val="28"/>
          <w:szCs w:val="28"/>
        </w:rPr>
        <w:t>тыс. руб.</w:t>
      </w:r>
      <w:r w:rsidR="00A56823" w:rsidRPr="001C4233">
        <w:rPr>
          <w:rFonts w:ascii="Times New Roman" w:hAnsi="Times New Roman" w:cs="Times New Roman"/>
          <w:sz w:val="28"/>
          <w:szCs w:val="28"/>
        </w:rPr>
        <w:t xml:space="preserve">, в том числе </w:t>
      </w:r>
      <w:r w:rsidR="00E86161" w:rsidRPr="001C4233">
        <w:rPr>
          <w:rFonts w:ascii="Times New Roman" w:hAnsi="Times New Roman" w:cs="Times New Roman"/>
          <w:sz w:val="28"/>
          <w:szCs w:val="28"/>
        </w:rPr>
        <w:t>1</w:t>
      </w:r>
      <w:r w:rsidR="008E33EE">
        <w:rPr>
          <w:rFonts w:ascii="Times New Roman" w:hAnsi="Times New Roman" w:cs="Times New Roman"/>
          <w:sz w:val="28"/>
          <w:szCs w:val="28"/>
        </w:rPr>
        <w:t> 076,81</w:t>
      </w:r>
      <w:r w:rsidR="00A56823" w:rsidRPr="001C4233">
        <w:rPr>
          <w:rFonts w:ascii="Times New Roman" w:hAnsi="Times New Roman" w:cs="Times New Roman"/>
          <w:sz w:val="28"/>
          <w:szCs w:val="28"/>
        </w:rPr>
        <w:t xml:space="preserve"> тыс. руб. за счет средств бюджета Ставропольского края.</w:t>
      </w:r>
    </w:p>
    <w:p w14:paraId="2E25C9D1" w14:textId="77777777" w:rsidR="00B21654" w:rsidRPr="001C4233" w:rsidRDefault="00B21654"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Подпрог</w:t>
      </w:r>
      <w:r w:rsidR="00E86161" w:rsidRPr="001C4233">
        <w:rPr>
          <w:rFonts w:ascii="Times New Roman" w:hAnsi="Times New Roman" w:cs="Times New Roman"/>
          <w:sz w:val="28"/>
          <w:szCs w:val="28"/>
        </w:rPr>
        <w:t>рамма</w:t>
      </w:r>
      <w:r w:rsidRPr="001C4233">
        <w:rPr>
          <w:rFonts w:ascii="Times New Roman" w:hAnsi="Times New Roman" w:cs="Times New Roman"/>
          <w:sz w:val="28"/>
          <w:szCs w:val="28"/>
        </w:rPr>
        <w:t xml:space="preserve"> 2</w:t>
      </w:r>
      <w:r w:rsidR="0029742A" w:rsidRPr="001C4233">
        <w:rPr>
          <w:rFonts w:ascii="Times New Roman" w:hAnsi="Times New Roman" w:cs="Times New Roman"/>
          <w:sz w:val="28"/>
          <w:szCs w:val="28"/>
        </w:rPr>
        <w:t xml:space="preserve"> предусматривает</w:t>
      </w:r>
      <w:r w:rsidRPr="001C4233">
        <w:rPr>
          <w:rFonts w:ascii="Times New Roman" w:hAnsi="Times New Roman" w:cs="Times New Roman"/>
          <w:sz w:val="28"/>
          <w:szCs w:val="28"/>
        </w:rPr>
        <w:t xml:space="preserve"> </w:t>
      </w:r>
      <w:r w:rsidR="0029742A" w:rsidRPr="001C4233">
        <w:rPr>
          <w:rFonts w:ascii="Times New Roman" w:hAnsi="Times New Roman" w:cs="Times New Roman"/>
          <w:sz w:val="28"/>
          <w:szCs w:val="28"/>
        </w:rPr>
        <w:t>комплекс задач, направленных на</w:t>
      </w:r>
      <w:r w:rsidRPr="001C4233">
        <w:rPr>
          <w:rFonts w:ascii="Times New Roman" w:hAnsi="Times New Roman" w:cs="Times New Roman"/>
          <w:sz w:val="28"/>
          <w:szCs w:val="28"/>
        </w:rPr>
        <w:t xml:space="preserve"> развитие библиотечной деятельности, развитие культурно-досуговой деятельности, привлечение жителей города к культурно-досуговой деятельности, </w:t>
      </w:r>
      <w:r w:rsidR="00B431DD" w:rsidRPr="001C4233">
        <w:rPr>
          <w:rFonts w:ascii="Times New Roman" w:hAnsi="Times New Roman" w:cs="Times New Roman"/>
          <w:sz w:val="28"/>
          <w:szCs w:val="28"/>
        </w:rPr>
        <w:t>развитие музейного дела в город</w:t>
      </w:r>
      <w:r w:rsidR="00E97F65" w:rsidRPr="001C4233">
        <w:rPr>
          <w:rFonts w:ascii="Times New Roman" w:hAnsi="Times New Roman" w:cs="Times New Roman"/>
          <w:sz w:val="28"/>
          <w:szCs w:val="28"/>
        </w:rPr>
        <w:t>е</w:t>
      </w:r>
      <w:r w:rsidR="00B431DD" w:rsidRPr="001C4233">
        <w:rPr>
          <w:rFonts w:ascii="Times New Roman" w:hAnsi="Times New Roman" w:cs="Times New Roman"/>
          <w:sz w:val="28"/>
          <w:szCs w:val="28"/>
        </w:rPr>
        <w:t>-курорт</w:t>
      </w:r>
      <w:r w:rsidR="00E97F65" w:rsidRPr="001C4233">
        <w:rPr>
          <w:rFonts w:ascii="Times New Roman" w:hAnsi="Times New Roman" w:cs="Times New Roman"/>
          <w:sz w:val="28"/>
          <w:szCs w:val="28"/>
        </w:rPr>
        <w:t>е</w:t>
      </w:r>
      <w:r w:rsidR="00B431DD" w:rsidRPr="001C4233">
        <w:rPr>
          <w:rFonts w:ascii="Times New Roman" w:hAnsi="Times New Roman" w:cs="Times New Roman"/>
          <w:sz w:val="28"/>
          <w:szCs w:val="28"/>
        </w:rPr>
        <w:t xml:space="preserve"> Пятигорска, </w:t>
      </w:r>
      <w:r w:rsidRPr="001C4233">
        <w:rPr>
          <w:rFonts w:ascii="Times New Roman" w:hAnsi="Times New Roman" w:cs="Times New Roman"/>
          <w:sz w:val="28"/>
          <w:szCs w:val="28"/>
        </w:rPr>
        <w:t>обеспечение реализации мероприятий по укреплению и модернизации материально-технической базы объектов культуры города-курорта Пятигорска.</w:t>
      </w:r>
    </w:p>
    <w:p w14:paraId="7ABC1C3B" w14:textId="77777777" w:rsidR="00B21654" w:rsidRPr="001C4233" w:rsidRDefault="00B21654"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Реализация мероприятий Подпрограммы 2 позволила достигнуть следующих значений показателей решения задач Подпрограммы 2:</w:t>
      </w:r>
    </w:p>
    <w:p w14:paraId="1D940450" w14:textId="77777777" w:rsidR="00B21654" w:rsidRPr="001C4233" w:rsidRDefault="00B21654"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xml:space="preserve">- количество пользователей библиотек составило </w:t>
      </w:r>
      <w:r w:rsidR="008E33EE">
        <w:rPr>
          <w:rFonts w:ascii="Times New Roman" w:hAnsi="Times New Roman" w:cs="Times New Roman"/>
          <w:sz w:val="28"/>
          <w:szCs w:val="28"/>
        </w:rPr>
        <w:t>66,5</w:t>
      </w:r>
      <w:r w:rsidRPr="001C4233">
        <w:rPr>
          <w:rFonts w:ascii="Times New Roman" w:hAnsi="Times New Roman" w:cs="Times New Roman"/>
          <w:sz w:val="28"/>
          <w:szCs w:val="28"/>
        </w:rPr>
        <w:t xml:space="preserve"> тыс. чел. (</w:t>
      </w:r>
      <w:r w:rsidR="00D43449" w:rsidRPr="001C4233">
        <w:rPr>
          <w:rFonts w:ascii="Times New Roman" w:hAnsi="Times New Roman" w:cs="Times New Roman"/>
          <w:sz w:val="28"/>
          <w:szCs w:val="28"/>
        </w:rPr>
        <w:t xml:space="preserve">плановое значение показателя </w:t>
      </w:r>
      <w:r w:rsidR="00B431DD" w:rsidRPr="001C4233">
        <w:rPr>
          <w:rFonts w:ascii="Times New Roman" w:hAnsi="Times New Roman" w:cs="Times New Roman"/>
          <w:sz w:val="28"/>
          <w:szCs w:val="28"/>
        </w:rPr>
        <w:t>64,23</w:t>
      </w:r>
      <w:r w:rsidR="00D43449" w:rsidRPr="001C4233">
        <w:rPr>
          <w:rFonts w:ascii="Times New Roman" w:hAnsi="Times New Roman" w:cs="Times New Roman"/>
          <w:sz w:val="28"/>
          <w:szCs w:val="28"/>
        </w:rPr>
        <w:t xml:space="preserve"> тыс. чел.);</w:t>
      </w:r>
    </w:p>
    <w:p w14:paraId="527634B9" w14:textId="77777777" w:rsidR="00B21654" w:rsidRPr="001C4233" w:rsidRDefault="00B21654"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число виртуальных пользователей, обращающихся к электронным базам данных и электронному библиотечному каталогу</w:t>
      </w:r>
      <w:r w:rsidR="00D43449" w:rsidRPr="001C4233">
        <w:rPr>
          <w:rFonts w:ascii="Times New Roman" w:hAnsi="Times New Roman" w:cs="Times New Roman"/>
          <w:sz w:val="28"/>
          <w:szCs w:val="28"/>
        </w:rPr>
        <w:t xml:space="preserve"> составило </w:t>
      </w:r>
      <w:r w:rsidR="008E33EE">
        <w:rPr>
          <w:rFonts w:ascii="Times New Roman" w:hAnsi="Times New Roman" w:cs="Times New Roman"/>
          <w:sz w:val="28"/>
          <w:szCs w:val="28"/>
        </w:rPr>
        <w:t>12,7</w:t>
      </w:r>
      <w:r w:rsidR="00D43449" w:rsidRPr="001C4233">
        <w:rPr>
          <w:rFonts w:ascii="Times New Roman" w:hAnsi="Times New Roman" w:cs="Times New Roman"/>
          <w:sz w:val="28"/>
          <w:szCs w:val="28"/>
        </w:rPr>
        <w:t xml:space="preserve"> тыс. чел.</w:t>
      </w:r>
      <w:r w:rsidRPr="001C4233">
        <w:rPr>
          <w:rFonts w:ascii="Times New Roman" w:hAnsi="Times New Roman" w:cs="Times New Roman"/>
          <w:sz w:val="28"/>
          <w:szCs w:val="28"/>
        </w:rPr>
        <w:t xml:space="preserve"> (плано</w:t>
      </w:r>
      <w:r w:rsidR="00D43449" w:rsidRPr="001C4233">
        <w:rPr>
          <w:rFonts w:ascii="Times New Roman" w:hAnsi="Times New Roman" w:cs="Times New Roman"/>
          <w:sz w:val="28"/>
          <w:szCs w:val="28"/>
        </w:rPr>
        <w:t xml:space="preserve">вое значение показателя </w:t>
      </w:r>
      <w:r w:rsidR="00E86161" w:rsidRPr="001C4233">
        <w:rPr>
          <w:rFonts w:ascii="Times New Roman" w:hAnsi="Times New Roman" w:cs="Times New Roman"/>
          <w:sz w:val="28"/>
          <w:szCs w:val="28"/>
        </w:rPr>
        <w:t>11</w:t>
      </w:r>
      <w:r w:rsidR="00D43449" w:rsidRPr="001C4233">
        <w:rPr>
          <w:rFonts w:ascii="Times New Roman" w:hAnsi="Times New Roman" w:cs="Times New Roman"/>
          <w:sz w:val="28"/>
          <w:szCs w:val="28"/>
        </w:rPr>
        <w:t>,</w:t>
      </w:r>
      <w:r w:rsidR="00546879">
        <w:rPr>
          <w:rFonts w:ascii="Times New Roman" w:hAnsi="Times New Roman" w:cs="Times New Roman"/>
          <w:sz w:val="28"/>
          <w:szCs w:val="28"/>
        </w:rPr>
        <w:t>1</w:t>
      </w:r>
      <w:r w:rsidR="00D43449" w:rsidRPr="001C4233">
        <w:rPr>
          <w:rFonts w:ascii="Times New Roman" w:hAnsi="Times New Roman" w:cs="Times New Roman"/>
          <w:sz w:val="28"/>
          <w:szCs w:val="28"/>
        </w:rPr>
        <w:t xml:space="preserve"> тыс. чел.)</w:t>
      </w:r>
      <w:r w:rsidRPr="001C4233">
        <w:rPr>
          <w:rFonts w:ascii="Times New Roman" w:hAnsi="Times New Roman" w:cs="Times New Roman"/>
          <w:sz w:val="28"/>
          <w:szCs w:val="28"/>
        </w:rPr>
        <w:t>;</w:t>
      </w:r>
    </w:p>
    <w:p w14:paraId="1BD177DF" w14:textId="77777777" w:rsidR="00263EC2" w:rsidRDefault="00263EC2"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обновление книжного фонда к общему фонду библиотек составило 1</w:t>
      </w:r>
      <w:r w:rsidR="00CE2196" w:rsidRPr="001C4233">
        <w:rPr>
          <w:rFonts w:ascii="Times New Roman" w:hAnsi="Times New Roman" w:cs="Times New Roman"/>
          <w:sz w:val="28"/>
          <w:szCs w:val="28"/>
        </w:rPr>
        <w:t>% (плановое значение 1%);</w:t>
      </w:r>
    </w:p>
    <w:p w14:paraId="4DF0779C" w14:textId="77777777" w:rsidR="00546879" w:rsidRPr="001C4233" w:rsidRDefault="00546879"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ч</w:t>
      </w:r>
      <w:r w:rsidRPr="00546879">
        <w:rPr>
          <w:rFonts w:ascii="Times New Roman" w:hAnsi="Times New Roman" w:cs="Times New Roman"/>
          <w:sz w:val="28"/>
          <w:szCs w:val="28"/>
        </w:rPr>
        <w:t>исло обращений виртуальных пользователей к сайту ЦБС, в том числе к электронным базам данных</w:t>
      </w:r>
      <w:r>
        <w:rPr>
          <w:rFonts w:ascii="Times New Roman" w:hAnsi="Times New Roman" w:cs="Times New Roman"/>
          <w:sz w:val="28"/>
          <w:szCs w:val="28"/>
        </w:rPr>
        <w:t xml:space="preserve"> составило 91,1 тыс. чел. (плановое значение 89,6 тыс. чел.);</w:t>
      </w:r>
    </w:p>
    <w:p w14:paraId="1D296E18" w14:textId="77777777" w:rsidR="00263EC2" w:rsidRPr="001C4233" w:rsidRDefault="00263EC2"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w:t>
      </w:r>
      <w:r w:rsidRPr="001C4233">
        <w:rPr>
          <w:sz w:val="28"/>
          <w:szCs w:val="28"/>
        </w:rPr>
        <w:t xml:space="preserve"> </w:t>
      </w:r>
      <w:r w:rsidRPr="001C4233">
        <w:rPr>
          <w:rFonts w:ascii="Times New Roman" w:hAnsi="Times New Roman" w:cs="Times New Roman"/>
          <w:sz w:val="28"/>
          <w:szCs w:val="28"/>
        </w:rPr>
        <w:t>количество самодеятельных творческих коллективов составило 99 ед. (плановое значение 99 ед.);</w:t>
      </w:r>
    </w:p>
    <w:p w14:paraId="59716110" w14:textId="77777777" w:rsidR="00263EC2" w:rsidRPr="001C4233" w:rsidRDefault="00263EC2"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xml:space="preserve">- количество участников культурно-досуговых формирований в культурно-досуговых муниципальных учреждениях составило 1 </w:t>
      </w:r>
      <w:r w:rsidR="00E86161" w:rsidRPr="001C4233">
        <w:rPr>
          <w:rFonts w:ascii="Times New Roman" w:hAnsi="Times New Roman" w:cs="Times New Roman"/>
          <w:sz w:val="28"/>
          <w:szCs w:val="28"/>
        </w:rPr>
        <w:t>802</w:t>
      </w:r>
      <w:r w:rsidRPr="001C4233">
        <w:rPr>
          <w:rFonts w:ascii="Times New Roman" w:hAnsi="Times New Roman" w:cs="Times New Roman"/>
          <w:sz w:val="28"/>
          <w:szCs w:val="28"/>
        </w:rPr>
        <w:t xml:space="preserve"> чел. (плановое значение </w:t>
      </w:r>
      <w:r w:rsidR="0045405E" w:rsidRPr="001C4233">
        <w:rPr>
          <w:rFonts w:ascii="Times New Roman" w:hAnsi="Times New Roman" w:cs="Times New Roman"/>
          <w:sz w:val="28"/>
          <w:szCs w:val="28"/>
        </w:rPr>
        <w:t xml:space="preserve"> </w:t>
      </w:r>
      <w:r w:rsidRPr="001C4233">
        <w:rPr>
          <w:rFonts w:ascii="Times New Roman" w:hAnsi="Times New Roman" w:cs="Times New Roman"/>
          <w:sz w:val="28"/>
          <w:szCs w:val="28"/>
        </w:rPr>
        <w:t xml:space="preserve">1 </w:t>
      </w:r>
      <w:r w:rsidR="00E86161" w:rsidRPr="001C4233">
        <w:rPr>
          <w:rFonts w:ascii="Times New Roman" w:hAnsi="Times New Roman" w:cs="Times New Roman"/>
          <w:sz w:val="28"/>
          <w:szCs w:val="28"/>
        </w:rPr>
        <w:t>750</w:t>
      </w:r>
      <w:r w:rsidR="00546879">
        <w:rPr>
          <w:rFonts w:ascii="Times New Roman" w:hAnsi="Times New Roman" w:cs="Times New Roman"/>
          <w:sz w:val="28"/>
          <w:szCs w:val="28"/>
        </w:rPr>
        <w:t xml:space="preserve"> чел.);</w:t>
      </w:r>
    </w:p>
    <w:p w14:paraId="6DA5948D" w14:textId="77777777" w:rsidR="00B21654" w:rsidRPr="001C4233" w:rsidRDefault="00B21654"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xml:space="preserve">- число культурно-массовых мероприятий в учреждениях культурно-досугового типа </w:t>
      </w:r>
      <w:r w:rsidR="00D43449" w:rsidRPr="001C4233">
        <w:rPr>
          <w:rFonts w:ascii="Times New Roman" w:hAnsi="Times New Roman" w:cs="Times New Roman"/>
          <w:sz w:val="28"/>
          <w:szCs w:val="28"/>
        </w:rPr>
        <w:t xml:space="preserve">составило </w:t>
      </w:r>
      <w:r w:rsidR="00E86161" w:rsidRPr="001C4233">
        <w:rPr>
          <w:rFonts w:ascii="Times New Roman" w:hAnsi="Times New Roman" w:cs="Times New Roman"/>
          <w:sz w:val="28"/>
          <w:szCs w:val="28"/>
        </w:rPr>
        <w:t>1 0</w:t>
      </w:r>
      <w:r w:rsidR="008E33EE">
        <w:rPr>
          <w:rFonts w:ascii="Times New Roman" w:hAnsi="Times New Roman" w:cs="Times New Roman"/>
          <w:sz w:val="28"/>
          <w:szCs w:val="28"/>
        </w:rPr>
        <w:t>38</w:t>
      </w:r>
      <w:r w:rsidR="00263EC2" w:rsidRPr="001C4233">
        <w:rPr>
          <w:rFonts w:ascii="Times New Roman" w:hAnsi="Times New Roman" w:cs="Times New Roman"/>
          <w:sz w:val="28"/>
          <w:szCs w:val="28"/>
        </w:rPr>
        <w:t xml:space="preserve"> </w:t>
      </w:r>
      <w:r w:rsidR="00D43449" w:rsidRPr="001C4233">
        <w:rPr>
          <w:rFonts w:ascii="Times New Roman" w:hAnsi="Times New Roman" w:cs="Times New Roman"/>
          <w:sz w:val="28"/>
          <w:szCs w:val="28"/>
        </w:rPr>
        <w:t xml:space="preserve">ед. </w:t>
      </w:r>
      <w:r w:rsidRPr="001C4233">
        <w:rPr>
          <w:rFonts w:ascii="Times New Roman" w:hAnsi="Times New Roman" w:cs="Times New Roman"/>
          <w:sz w:val="28"/>
          <w:szCs w:val="28"/>
        </w:rPr>
        <w:t>(</w:t>
      </w:r>
      <w:r w:rsidR="00D43449" w:rsidRPr="001C4233">
        <w:rPr>
          <w:rFonts w:ascii="Times New Roman" w:hAnsi="Times New Roman" w:cs="Times New Roman"/>
          <w:sz w:val="28"/>
          <w:szCs w:val="28"/>
        </w:rPr>
        <w:t xml:space="preserve">плановое значение </w:t>
      </w:r>
      <w:r w:rsidR="008E33EE">
        <w:rPr>
          <w:rFonts w:ascii="Times New Roman" w:hAnsi="Times New Roman" w:cs="Times New Roman"/>
          <w:sz w:val="28"/>
          <w:szCs w:val="28"/>
        </w:rPr>
        <w:t>1 000</w:t>
      </w:r>
      <w:r w:rsidR="00D43449" w:rsidRPr="001C4233">
        <w:rPr>
          <w:rFonts w:ascii="Times New Roman" w:hAnsi="Times New Roman" w:cs="Times New Roman"/>
          <w:sz w:val="28"/>
          <w:szCs w:val="28"/>
        </w:rPr>
        <w:t xml:space="preserve"> ед.</w:t>
      </w:r>
      <w:r w:rsidRPr="001C4233">
        <w:rPr>
          <w:rFonts w:ascii="Times New Roman" w:hAnsi="Times New Roman" w:cs="Times New Roman"/>
          <w:sz w:val="28"/>
          <w:szCs w:val="28"/>
        </w:rPr>
        <w:t>);</w:t>
      </w:r>
    </w:p>
    <w:p w14:paraId="0440DB17" w14:textId="77777777" w:rsidR="00C46232" w:rsidRDefault="00263EC2" w:rsidP="00C46232">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xml:space="preserve">- число общегородских культурно-массовых мероприятий на территории города-курорта Пятигорска, проводимых согласно ежегодно утверждаемой «Программы муниципальных культурно-массовых мероприятий» составило </w:t>
      </w:r>
      <w:r w:rsidR="00E86161" w:rsidRPr="001C4233">
        <w:rPr>
          <w:rFonts w:ascii="Times New Roman" w:hAnsi="Times New Roman" w:cs="Times New Roman"/>
          <w:sz w:val="28"/>
          <w:szCs w:val="28"/>
        </w:rPr>
        <w:t>32</w:t>
      </w:r>
      <w:r w:rsidRPr="001C4233">
        <w:rPr>
          <w:rFonts w:ascii="Times New Roman" w:hAnsi="Times New Roman" w:cs="Times New Roman"/>
          <w:sz w:val="28"/>
          <w:szCs w:val="28"/>
        </w:rPr>
        <w:t xml:space="preserve"> ед. (плановое значение 2</w:t>
      </w:r>
      <w:r w:rsidR="008E33EE">
        <w:rPr>
          <w:rFonts w:ascii="Times New Roman" w:hAnsi="Times New Roman" w:cs="Times New Roman"/>
          <w:sz w:val="28"/>
          <w:szCs w:val="28"/>
        </w:rPr>
        <w:t>7</w:t>
      </w:r>
      <w:r w:rsidR="00C46232">
        <w:rPr>
          <w:rFonts w:ascii="Times New Roman" w:hAnsi="Times New Roman" w:cs="Times New Roman"/>
          <w:sz w:val="28"/>
          <w:szCs w:val="28"/>
        </w:rPr>
        <w:t xml:space="preserve"> ед.);</w:t>
      </w:r>
    </w:p>
    <w:p w14:paraId="4721AA31" w14:textId="77777777" w:rsidR="00263EC2" w:rsidRPr="001C4233" w:rsidRDefault="00263EC2" w:rsidP="000145EE">
      <w:pPr>
        <w:pStyle w:val="a3"/>
        <w:spacing w:after="0" w:line="240" w:lineRule="auto"/>
        <w:ind w:left="0" w:firstLine="709"/>
        <w:jc w:val="both"/>
        <w:rPr>
          <w:rFonts w:ascii="Times New Roman" w:hAnsi="Times New Roman" w:cs="Times New Roman"/>
          <w:sz w:val="28"/>
          <w:szCs w:val="28"/>
        </w:rPr>
      </w:pPr>
      <w:r w:rsidRPr="00BB34F1">
        <w:rPr>
          <w:rFonts w:ascii="Times New Roman" w:hAnsi="Times New Roman" w:cs="Times New Roman"/>
          <w:sz w:val="28"/>
          <w:szCs w:val="28"/>
        </w:rPr>
        <w:t>-</w:t>
      </w:r>
      <w:r w:rsidRPr="00BB34F1">
        <w:rPr>
          <w:sz w:val="28"/>
          <w:szCs w:val="28"/>
        </w:rPr>
        <w:t xml:space="preserve"> </w:t>
      </w:r>
      <w:r w:rsidRPr="00BB34F1">
        <w:rPr>
          <w:rFonts w:ascii="Times New Roman" w:hAnsi="Times New Roman" w:cs="Times New Roman"/>
          <w:sz w:val="28"/>
          <w:szCs w:val="28"/>
        </w:rPr>
        <w:t xml:space="preserve">количество посетителей государственного музейно-выставочного комплекса «Россия – Моя история» в г. Пятигорске составило </w:t>
      </w:r>
      <w:r w:rsidR="008E33EE" w:rsidRPr="00BB34F1">
        <w:rPr>
          <w:rFonts w:ascii="Times New Roman" w:hAnsi="Times New Roman" w:cs="Times New Roman"/>
          <w:sz w:val="28"/>
          <w:szCs w:val="28"/>
        </w:rPr>
        <w:t>1</w:t>
      </w:r>
      <w:r w:rsidR="00647062">
        <w:rPr>
          <w:rFonts w:ascii="Times New Roman" w:hAnsi="Times New Roman" w:cs="Times New Roman"/>
          <w:sz w:val="28"/>
          <w:szCs w:val="28"/>
        </w:rPr>
        <w:t>3</w:t>
      </w:r>
      <w:r w:rsidR="004F3034">
        <w:rPr>
          <w:rFonts w:ascii="Times New Roman" w:hAnsi="Times New Roman" w:cs="Times New Roman"/>
          <w:sz w:val="28"/>
          <w:szCs w:val="28"/>
        </w:rPr>
        <w:t>7</w:t>
      </w:r>
      <w:r w:rsidR="008E33EE" w:rsidRPr="00BB34F1">
        <w:rPr>
          <w:rFonts w:ascii="Times New Roman" w:hAnsi="Times New Roman" w:cs="Times New Roman"/>
          <w:sz w:val="28"/>
          <w:szCs w:val="28"/>
        </w:rPr>
        <w:t>,1</w:t>
      </w:r>
      <w:r w:rsidRPr="00BB34F1">
        <w:rPr>
          <w:rFonts w:ascii="Times New Roman" w:hAnsi="Times New Roman" w:cs="Times New Roman"/>
          <w:sz w:val="28"/>
          <w:szCs w:val="28"/>
        </w:rPr>
        <w:t xml:space="preserve"> тыс. чел. (плановое значение </w:t>
      </w:r>
      <w:r w:rsidR="008E33EE" w:rsidRPr="00BB34F1">
        <w:rPr>
          <w:rFonts w:ascii="Times New Roman" w:hAnsi="Times New Roman" w:cs="Times New Roman"/>
          <w:sz w:val="28"/>
          <w:szCs w:val="28"/>
        </w:rPr>
        <w:t>136,0</w:t>
      </w:r>
      <w:r w:rsidRPr="00BB34F1">
        <w:rPr>
          <w:rFonts w:ascii="Times New Roman" w:hAnsi="Times New Roman" w:cs="Times New Roman"/>
          <w:sz w:val="28"/>
          <w:szCs w:val="28"/>
        </w:rPr>
        <w:t xml:space="preserve"> тыс. чел.).</w:t>
      </w:r>
    </w:p>
    <w:p w14:paraId="718AF36A" w14:textId="77777777" w:rsidR="00B544B3" w:rsidRPr="001C4233" w:rsidRDefault="00B544B3" w:rsidP="000145EE">
      <w:pPr>
        <w:pStyle w:val="a3"/>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В</w:t>
      </w:r>
      <w:r w:rsidR="00A56823" w:rsidRPr="001C4233">
        <w:rPr>
          <w:rFonts w:ascii="Times New Roman" w:hAnsi="Times New Roman" w:cs="Times New Roman"/>
          <w:sz w:val="28"/>
          <w:szCs w:val="28"/>
        </w:rPr>
        <w:t xml:space="preserve"> целях реализации Подпрограммы 2</w:t>
      </w:r>
      <w:r w:rsidRPr="001C4233">
        <w:rPr>
          <w:rFonts w:ascii="Times New Roman" w:hAnsi="Times New Roman" w:cs="Times New Roman"/>
          <w:sz w:val="28"/>
          <w:szCs w:val="28"/>
        </w:rPr>
        <w:t xml:space="preserve"> выполнены следующие мероприятия:</w:t>
      </w:r>
    </w:p>
    <w:p w14:paraId="7AA90CA2" w14:textId="77777777" w:rsidR="00B544B3" w:rsidRPr="001C4233" w:rsidRDefault="00EC4631" w:rsidP="000145EE">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w:t>
      </w:r>
      <w:r w:rsidR="00B544B3" w:rsidRPr="001C4233">
        <w:rPr>
          <w:rFonts w:ascii="Times New Roman" w:hAnsi="Times New Roman" w:cs="Times New Roman"/>
          <w:sz w:val="28"/>
          <w:szCs w:val="28"/>
        </w:rPr>
        <w:t xml:space="preserve"> </w:t>
      </w:r>
      <w:r>
        <w:rPr>
          <w:rFonts w:ascii="Times New Roman" w:hAnsi="Times New Roman" w:cs="Times New Roman"/>
          <w:sz w:val="28"/>
          <w:szCs w:val="28"/>
        </w:rPr>
        <w:t>О</w:t>
      </w:r>
      <w:r w:rsidR="00A56823" w:rsidRPr="001C4233">
        <w:rPr>
          <w:rFonts w:ascii="Times New Roman" w:hAnsi="Times New Roman" w:cs="Times New Roman"/>
          <w:sz w:val="28"/>
          <w:szCs w:val="28"/>
        </w:rPr>
        <w:t>существлено библиотечное, библиографическое и информационное обслуживание населения города-курорта Пятигорска</w:t>
      </w:r>
      <w:r w:rsidR="005F2C05" w:rsidRPr="001C4233">
        <w:rPr>
          <w:rFonts w:ascii="Times New Roman" w:hAnsi="Times New Roman" w:cs="Times New Roman"/>
          <w:sz w:val="28"/>
          <w:szCs w:val="28"/>
        </w:rPr>
        <w:t xml:space="preserve"> (</w:t>
      </w:r>
      <w:r w:rsidR="00AC4413" w:rsidRPr="0075751C">
        <w:rPr>
          <w:rFonts w:ascii="Times New Roman" w:hAnsi="Times New Roman" w:cs="Times New Roman"/>
          <w:color w:val="000000"/>
          <w:sz w:val="28"/>
          <w:szCs w:val="28"/>
        </w:rPr>
        <w:t xml:space="preserve">за отчетный период общее число зарегистрированных пользователей библиотек составило — </w:t>
      </w:r>
      <w:r w:rsidR="0075751C" w:rsidRPr="0075751C">
        <w:rPr>
          <w:rFonts w:ascii="Times New Roman" w:hAnsi="Times New Roman" w:cs="Times New Roman"/>
          <w:color w:val="000000"/>
          <w:sz w:val="28"/>
          <w:szCs w:val="28"/>
        </w:rPr>
        <w:t>66,5</w:t>
      </w:r>
      <w:r w:rsidR="00AC4413" w:rsidRPr="0075751C">
        <w:rPr>
          <w:rFonts w:ascii="Times New Roman" w:hAnsi="Times New Roman" w:cs="Times New Roman"/>
          <w:color w:val="000000"/>
          <w:sz w:val="28"/>
          <w:szCs w:val="28"/>
        </w:rPr>
        <w:t xml:space="preserve"> </w:t>
      </w:r>
      <w:r w:rsidR="00612734" w:rsidRPr="0075751C">
        <w:rPr>
          <w:rFonts w:ascii="Times New Roman" w:hAnsi="Times New Roman" w:cs="Times New Roman"/>
          <w:color w:val="000000"/>
          <w:sz w:val="28"/>
          <w:szCs w:val="28"/>
        </w:rPr>
        <w:t>тыс.</w:t>
      </w:r>
      <w:r w:rsidR="00AC4413" w:rsidRPr="0075751C">
        <w:rPr>
          <w:rFonts w:ascii="Times New Roman" w:hAnsi="Times New Roman" w:cs="Times New Roman"/>
          <w:color w:val="000000"/>
          <w:sz w:val="28"/>
          <w:szCs w:val="28"/>
        </w:rPr>
        <w:t xml:space="preserve"> чел</w:t>
      </w:r>
      <w:r w:rsidR="004E7545" w:rsidRPr="0075751C">
        <w:rPr>
          <w:rFonts w:ascii="Times New Roman" w:hAnsi="Times New Roman" w:cs="Times New Roman"/>
          <w:color w:val="000000"/>
          <w:sz w:val="28"/>
          <w:szCs w:val="28"/>
        </w:rPr>
        <w:t>.</w:t>
      </w:r>
      <w:r w:rsidR="00AC4413" w:rsidRPr="0075751C">
        <w:rPr>
          <w:rFonts w:ascii="Times New Roman" w:hAnsi="Times New Roman" w:cs="Times New Roman"/>
          <w:color w:val="000000"/>
          <w:sz w:val="28"/>
          <w:szCs w:val="28"/>
        </w:rPr>
        <w:t xml:space="preserve">, общая книговыдача составила — </w:t>
      </w:r>
      <w:r w:rsidR="0075751C" w:rsidRPr="0075751C">
        <w:rPr>
          <w:rFonts w:ascii="Times New Roman" w:hAnsi="Times New Roman" w:cs="Times New Roman"/>
          <w:color w:val="000000"/>
          <w:sz w:val="28"/>
          <w:szCs w:val="28"/>
        </w:rPr>
        <w:t>1 136,7</w:t>
      </w:r>
      <w:r w:rsidR="00EC605C" w:rsidRPr="0075751C">
        <w:rPr>
          <w:rFonts w:ascii="Times New Roman" w:hAnsi="Times New Roman" w:cs="Times New Roman"/>
          <w:color w:val="000000"/>
          <w:sz w:val="28"/>
          <w:szCs w:val="28"/>
        </w:rPr>
        <w:t xml:space="preserve"> </w:t>
      </w:r>
      <w:r w:rsidR="00546879">
        <w:rPr>
          <w:rFonts w:ascii="Times New Roman" w:hAnsi="Times New Roman" w:cs="Times New Roman"/>
          <w:color w:val="000000"/>
          <w:sz w:val="28"/>
          <w:szCs w:val="28"/>
        </w:rPr>
        <w:t xml:space="preserve">тыс. </w:t>
      </w:r>
      <w:r w:rsidR="00AC4413" w:rsidRPr="0075751C">
        <w:rPr>
          <w:rFonts w:ascii="Times New Roman" w:hAnsi="Times New Roman" w:cs="Times New Roman"/>
          <w:color w:val="000000"/>
          <w:sz w:val="28"/>
          <w:szCs w:val="28"/>
        </w:rPr>
        <w:t>экз</w:t>
      </w:r>
      <w:r w:rsidR="004E7545" w:rsidRPr="0075751C">
        <w:rPr>
          <w:rFonts w:ascii="Times New Roman" w:hAnsi="Times New Roman" w:cs="Times New Roman"/>
          <w:color w:val="000000"/>
          <w:sz w:val="28"/>
          <w:szCs w:val="28"/>
        </w:rPr>
        <w:t>.</w:t>
      </w:r>
      <w:r w:rsidR="00AC4413" w:rsidRPr="0075751C">
        <w:rPr>
          <w:rFonts w:ascii="Times New Roman" w:hAnsi="Times New Roman" w:cs="Times New Roman"/>
          <w:color w:val="000000"/>
          <w:sz w:val="28"/>
          <w:szCs w:val="28"/>
        </w:rPr>
        <w:t xml:space="preserve"> литературы различных </w:t>
      </w:r>
      <w:r w:rsidR="00AC4413" w:rsidRPr="0075751C">
        <w:rPr>
          <w:rFonts w:ascii="Times New Roman" w:hAnsi="Times New Roman" w:cs="Times New Roman"/>
          <w:color w:val="000000"/>
          <w:sz w:val="28"/>
          <w:szCs w:val="28"/>
        </w:rPr>
        <w:lastRenderedPageBreak/>
        <w:t xml:space="preserve">отраслей знаний, журналов и газет, количество посещений составило — </w:t>
      </w:r>
      <w:r w:rsidR="0075751C" w:rsidRPr="0075751C">
        <w:rPr>
          <w:rFonts w:ascii="Times New Roman" w:hAnsi="Times New Roman" w:cs="Times New Roman"/>
          <w:color w:val="000000"/>
          <w:sz w:val="28"/>
          <w:szCs w:val="28"/>
        </w:rPr>
        <w:t>583</w:t>
      </w:r>
      <w:r w:rsidR="00612734" w:rsidRPr="0075751C">
        <w:rPr>
          <w:rFonts w:ascii="Times New Roman" w:hAnsi="Times New Roman" w:cs="Times New Roman"/>
          <w:color w:val="000000"/>
          <w:sz w:val="28"/>
          <w:szCs w:val="28"/>
        </w:rPr>
        <w:t xml:space="preserve"> тыс. чел.</w:t>
      </w:r>
      <w:r w:rsidR="005F2C05" w:rsidRPr="0075751C">
        <w:rPr>
          <w:rFonts w:ascii="Times New Roman" w:hAnsi="Times New Roman" w:cs="Times New Roman"/>
          <w:sz w:val="28"/>
          <w:szCs w:val="28"/>
        </w:rPr>
        <w:t>)</w:t>
      </w:r>
      <w:r w:rsidR="00B544B3" w:rsidRPr="0075751C">
        <w:rPr>
          <w:rFonts w:ascii="Times New Roman" w:hAnsi="Times New Roman" w:cs="Times New Roman"/>
          <w:sz w:val="28"/>
          <w:szCs w:val="28"/>
        </w:rPr>
        <w:t>;</w:t>
      </w:r>
    </w:p>
    <w:p w14:paraId="4256AF0B" w14:textId="77777777" w:rsidR="00B544B3" w:rsidRPr="001C4233"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544B3" w:rsidRPr="001C4233">
        <w:rPr>
          <w:rFonts w:ascii="Times New Roman" w:hAnsi="Times New Roman" w:cs="Times New Roman"/>
          <w:sz w:val="28"/>
          <w:szCs w:val="28"/>
        </w:rPr>
        <w:t xml:space="preserve"> </w:t>
      </w:r>
      <w:r>
        <w:rPr>
          <w:rFonts w:ascii="Times New Roman" w:hAnsi="Times New Roman" w:cs="Times New Roman"/>
          <w:sz w:val="28"/>
          <w:szCs w:val="28"/>
        </w:rPr>
        <w:t>П</w:t>
      </w:r>
      <w:r w:rsidR="0029742A" w:rsidRPr="001C4233">
        <w:rPr>
          <w:rFonts w:ascii="Times New Roman" w:hAnsi="Times New Roman" w:cs="Times New Roman"/>
          <w:sz w:val="28"/>
          <w:szCs w:val="28"/>
        </w:rPr>
        <w:t>ополнены</w:t>
      </w:r>
      <w:r w:rsidR="005F2C05" w:rsidRPr="001C4233">
        <w:rPr>
          <w:rFonts w:ascii="Times New Roman" w:hAnsi="Times New Roman" w:cs="Times New Roman"/>
          <w:sz w:val="28"/>
          <w:szCs w:val="28"/>
        </w:rPr>
        <w:t xml:space="preserve"> книжны</w:t>
      </w:r>
      <w:r w:rsidR="0029742A" w:rsidRPr="001C4233">
        <w:rPr>
          <w:rFonts w:ascii="Times New Roman" w:hAnsi="Times New Roman" w:cs="Times New Roman"/>
          <w:sz w:val="28"/>
          <w:szCs w:val="28"/>
        </w:rPr>
        <w:t>е</w:t>
      </w:r>
      <w:r w:rsidR="005F2C05" w:rsidRPr="001C4233">
        <w:rPr>
          <w:rFonts w:ascii="Times New Roman" w:hAnsi="Times New Roman" w:cs="Times New Roman"/>
          <w:sz w:val="28"/>
          <w:szCs w:val="28"/>
        </w:rPr>
        <w:t xml:space="preserve"> фонд</w:t>
      </w:r>
      <w:r w:rsidR="0029742A" w:rsidRPr="001C4233">
        <w:rPr>
          <w:rFonts w:ascii="Times New Roman" w:hAnsi="Times New Roman" w:cs="Times New Roman"/>
          <w:sz w:val="28"/>
          <w:szCs w:val="28"/>
        </w:rPr>
        <w:t>ы</w:t>
      </w:r>
      <w:r w:rsidR="005F2C05" w:rsidRPr="001C4233">
        <w:rPr>
          <w:rFonts w:ascii="Times New Roman" w:hAnsi="Times New Roman" w:cs="Times New Roman"/>
          <w:sz w:val="28"/>
          <w:szCs w:val="28"/>
        </w:rPr>
        <w:t xml:space="preserve"> библиотек (</w:t>
      </w:r>
      <w:r w:rsidR="009D2971" w:rsidRPr="001C4233">
        <w:rPr>
          <w:rFonts w:ascii="Times New Roman" w:hAnsi="Times New Roman" w:cs="Times New Roman"/>
          <w:sz w:val="28"/>
          <w:szCs w:val="28"/>
        </w:rPr>
        <w:t xml:space="preserve">субсидия из бюджета Ставропольского края, направленная на комплектование книжных фондов библиотек </w:t>
      </w:r>
      <w:r w:rsidR="0071629D" w:rsidRPr="001C4233">
        <w:rPr>
          <w:rFonts w:ascii="Times New Roman" w:hAnsi="Times New Roman" w:cs="Times New Roman"/>
          <w:sz w:val="28"/>
          <w:szCs w:val="28"/>
        </w:rPr>
        <w:t xml:space="preserve">муниципальных образования Ставропольского края, </w:t>
      </w:r>
      <w:r w:rsidR="009D2971" w:rsidRPr="001C4233">
        <w:rPr>
          <w:rFonts w:ascii="Times New Roman" w:hAnsi="Times New Roman" w:cs="Times New Roman"/>
          <w:sz w:val="28"/>
          <w:szCs w:val="28"/>
        </w:rPr>
        <w:t>в 202</w:t>
      </w:r>
      <w:r w:rsidR="008E33EE">
        <w:rPr>
          <w:rFonts w:ascii="Times New Roman" w:hAnsi="Times New Roman" w:cs="Times New Roman"/>
          <w:sz w:val="28"/>
          <w:szCs w:val="28"/>
        </w:rPr>
        <w:t>4</w:t>
      </w:r>
      <w:r w:rsidR="009D2971" w:rsidRPr="001C4233">
        <w:rPr>
          <w:rFonts w:ascii="Times New Roman" w:hAnsi="Times New Roman" w:cs="Times New Roman"/>
          <w:sz w:val="28"/>
          <w:szCs w:val="28"/>
        </w:rPr>
        <w:t xml:space="preserve"> году позволила увеличить долю новых поступлений в библиотечный фонд Муниципального бюджетного учреждения культуры «Централизованная библиотечная система города Пятигорска» на </w:t>
      </w:r>
      <w:r w:rsidR="00263EC2" w:rsidRPr="001C4233">
        <w:rPr>
          <w:rFonts w:ascii="Times New Roman" w:hAnsi="Times New Roman" w:cs="Times New Roman"/>
          <w:sz w:val="28"/>
          <w:szCs w:val="28"/>
        </w:rPr>
        <w:t>1</w:t>
      </w:r>
      <w:r w:rsidR="009D2971" w:rsidRPr="001C4233">
        <w:rPr>
          <w:rFonts w:ascii="Times New Roman" w:hAnsi="Times New Roman" w:cs="Times New Roman"/>
          <w:sz w:val="28"/>
          <w:szCs w:val="28"/>
        </w:rPr>
        <w:t xml:space="preserve"> % (</w:t>
      </w:r>
      <w:r w:rsidR="005F2C05" w:rsidRPr="001C4233">
        <w:rPr>
          <w:rFonts w:ascii="Times New Roman" w:hAnsi="Times New Roman" w:cs="Times New Roman"/>
          <w:sz w:val="28"/>
          <w:szCs w:val="28"/>
        </w:rPr>
        <w:t>приобре</w:t>
      </w:r>
      <w:r w:rsidR="0071629D" w:rsidRPr="001C4233">
        <w:rPr>
          <w:rFonts w:ascii="Times New Roman" w:hAnsi="Times New Roman" w:cs="Times New Roman"/>
          <w:sz w:val="28"/>
          <w:szCs w:val="28"/>
        </w:rPr>
        <w:t>тено</w:t>
      </w:r>
      <w:r w:rsidR="005F2C05" w:rsidRPr="001C4233">
        <w:rPr>
          <w:rFonts w:ascii="Times New Roman" w:hAnsi="Times New Roman" w:cs="Times New Roman"/>
          <w:sz w:val="28"/>
          <w:szCs w:val="28"/>
        </w:rPr>
        <w:t xml:space="preserve"> </w:t>
      </w:r>
      <w:r w:rsidR="008E33EE">
        <w:rPr>
          <w:rFonts w:ascii="Times New Roman" w:hAnsi="Times New Roman" w:cs="Times New Roman"/>
          <w:sz w:val="28"/>
          <w:szCs w:val="28"/>
        </w:rPr>
        <w:t>2 76</w:t>
      </w:r>
      <w:r w:rsidR="00E86161" w:rsidRPr="001C4233">
        <w:rPr>
          <w:rFonts w:ascii="Times New Roman" w:hAnsi="Times New Roman" w:cs="Times New Roman"/>
          <w:sz w:val="28"/>
          <w:szCs w:val="28"/>
        </w:rPr>
        <w:t>5</w:t>
      </w:r>
      <w:r w:rsidR="005F2C05" w:rsidRPr="001C4233">
        <w:rPr>
          <w:rFonts w:ascii="Times New Roman" w:hAnsi="Times New Roman" w:cs="Times New Roman"/>
          <w:sz w:val="28"/>
          <w:szCs w:val="28"/>
        </w:rPr>
        <w:t xml:space="preserve"> экз</w:t>
      </w:r>
      <w:r w:rsidR="002E594F" w:rsidRPr="001C4233">
        <w:rPr>
          <w:rFonts w:ascii="Times New Roman" w:hAnsi="Times New Roman" w:cs="Times New Roman"/>
          <w:sz w:val="28"/>
          <w:szCs w:val="28"/>
        </w:rPr>
        <w:t>.</w:t>
      </w:r>
      <w:r w:rsidR="005F2C05" w:rsidRPr="001C4233">
        <w:rPr>
          <w:rFonts w:ascii="Times New Roman" w:hAnsi="Times New Roman" w:cs="Times New Roman"/>
          <w:sz w:val="28"/>
          <w:szCs w:val="28"/>
        </w:rPr>
        <w:t xml:space="preserve"> книг, журналов и иной печатной продукции)</w:t>
      </w:r>
      <w:r w:rsidR="00B544B3" w:rsidRPr="001C4233">
        <w:rPr>
          <w:rFonts w:ascii="Times New Roman" w:hAnsi="Times New Roman" w:cs="Times New Roman"/>
          <w:sz w:val="28"/>
          <w:szCs w:val="28"/>
        </w:rPr>
        <w:t>;</w:t>
      </w:r>
    </w:p>
    <w:p w14:paraId="12860D25" w14:textId="77777777" w:rsidR="00B544B3" w:rsidRPr="001C4233"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B544B3" w:rsidRPr="001C4233">
        <w:rPr>
          <w:rFonts w:ascii="Times New Roman" w:hAnsi="Times New Roman" w:cs="Times New Roman"/>
          <w:sz w:val="28"/>
          <w:szCs w:val="28"/>
        </w:rPr>
        <w:t xml:space="preserve"> </w:t>
      </w:r>
      <w:r>
        <w:rPr>
          <w:rFonts w:ascii="Times New Roman" w:hAnsi="Times New Roman" w:cs="Times New Roman"/>
          <w:sz w:val="28"/>
          <w:szCs w:val="28"/>
        </w:rPr>
        <w:t>О</w:t>
      </w:r>
      <w:r w:rsidR="005F2C05" w:rsidRPr="001C4233">
        <w:rPr>
          <w:rFonts w:ascii="Times New Roman" w:hAnsi="Times New Roman" w:cs="Times New Roman"/>
          <w:sz w:val="28"/>
          <w:szCs w:val="28"/>
        </w:rPr>
        <w:t>существлены и оказаны услуги культурно-досуговыми учреждениями города-курорта Пятигорска (</w:t>
      </w:r>
      <w:r w:rsidR="00391CB5" w:rsidRPr="001C4233">
        <w:rPr>
          <w:rFonts w:ascii="Times New Roman" w:hAnsi="Times New Roman" w:cs="Times New Roman"/>
          <w:sz w:val="28"/>
          <w:szCs w:val="28"/>
        </w:rPr>
        <w:t>количество посетителей культурно-досуговых мероприятий в 202</w:t>
      </w:r>
      <w:r w:rsidR="008E33EE">
        <w:rPr>
          <w:rFonts w:ascii="Times New Roman" w:hAnsi="Times New Roman" w:cs="Times New Roman"/>
          <w:sz w:val="28"/>
          <w:szCs w:val="28"/>
        </w:rPr>
        <w:t>4</w:t>
      </w:r>
      <w:r w:rsidR="00391CB5" w:rsidRPr="001C4233">
        <w:rPr>
          <w:rFonts w:ascii="Times New Roman" w:hAnsi="Times New Roman" w:cs="Times New Roman"/>
          <w:sz w:val="28"/>
          <w:szCs w:val="28"/>
        </w:rPr>
        <w:t xml:space="preserve"> году составило </w:t>
      </w:r>
      <w:r w:rsidR="008E33EE">
        <w:rPr>
          <w:rFonts w:ascii="Times New Roman" w:hAnsi="Times New Roman" w:cs="Times New Roman"/>
          <w:sz w:val="28"/>
          <w:szCs w:val="28"/>
        </w:rPr>
        <w:t>208,8</w:t>
      </w:r>
      <w:r w:rsidR="00612734" w:rsidRPr="001C4233">
        <w:rPr>
          <w:rFonts w:ascii="Times New Roman" w:hAnsi="Times New Roman" w:cs="Times New Roman"/>
          <w:sz w:val="28"/>
          <w:szCs w:val="28"/>
        </w:rPr>
        <w:t xml:space="preserve"> тыс. чел</w:t>
      </w:r>
      <w:r w:rsidR="00391CB5" w:rsidRPr="001C4233">
        <w:rPr>
          <w:rFonts w:ascii="Times New Roman" w:hAnsi="Times New Roman" w:cs="Times New Roman"/>
          <w:sz w:val="28"/>
          <w:szCs w:val="28"/>
        </w:rPr>
        <w:t>.</w:t>
      </w:r>
      <w:r w:rsidR="0075751C">
        <w:rPr>
          <w:rFonts w:ascii="Times New Roman" w:hAnsi="Times New Roman" w:cs="Times New Roman"/>
          <w:sz w:val="28"/>
          <w:szCs w:val="28"/>
        </w:rPr>
        <w:t>,</w:t>
      </w:r>
      <w:r w:rsidR="00391CB5" w:rsidRPr="001C4233">
        <w:rPr>
          <w:rFonts w:ascii="Times New Roman" w:hAnsi="Times New Roman" w:cs="Times New Roman"/>
          <w:sz w:val="28"/>
          <w:szCs w:val="28"/>
        </w:rPr>
        <w:t xml:space="preserve"> </w:t>
      </w:r>
      <w:r w:rsidR="0075751C">
        <w:rPr>
          <w:rFonts w:ascii="Times New Roman" w:hAnsi="Times New Roman" w:cs="Times New Roman"/>
          <w:sz w:val="28"/>
          <w:szCs w:val="28"/>
        </w:rPr>
        <w:t>п</w:t>
      </w:r>
      <w:r w:rsidR="00391CB5" w:rsidRPr="001C4233">
        <w:rPr>
          <w:rFonts w:ascii="Times New Roman" w:hAnsi="Times New Roman" w:cs="Times New Roman"/>
          <w:sz w:val="28"/>
          <w:szCs w:val="28"/>
        </w:rPr>
        <w:t xml:space="preserve">роведено </w:t>
      </w:r>
      <w:r w:rsidR="00E86161" w:rsidRPr="001C4233">
        <w:rPr>
          <w:rFonts w:ascii="Times New Roman" w:hAnsi="Times New Roman" w:cs="Times New Roman"/>
          <w:sz w:val="28"/>
          <w:szCs w:val="28"/>
        </w:rPr>
        <w:t>1 0</w:t>
      </w:r>
      <w:r w:rsidR="008E33EE">
        <w:rPr>
          <w:rFonts w:ascii="Times New Roman" w:hAnsi="Times New Roman" w:cs="Times New Roman"/>
          <w:sz w:val="28"/>
          <w:szCs w:val="28"/>
        </w:rPr>
        <w:t>38</w:t>
      </w:r>
      <w:r w:rsidR="00391CB5" w:rsidRPr="001C4233">
        <w:rPr>
          <w:rFonts w:ascii="Times New Roman" w:hAnsi="Times New Roman" w:cs="Times New Roman"/>
          <w:sz w:val="28"/>
          <w:szCs w:val="28"/>
        </w:rPr>
        <w:t xml:space="preserve"> культурно-досуговых мероприятий, действовало </w:t>
      </w:r>
      <w:r w:rsidR="00612734" w:rsidRPr="001C4233">
        <w:rPr>
          <w:rFonts w:ascii="Times New Roman" w:hAnsi="Times New Roman" w:cs="Times New Roman"/>
          <w:sz w:val="28"/>
          <w:szCs w:val="28"/>
        </w:rPr>
        <w:t>99</w:t>
      </w:r>
      <w:r w:rsidR="00391CB5" w:rsidRPr="001C4233">
        <w:rPr>
          <w:rFonts w:ascii="Times New Roman" w:hAnsi="Times New Roman" w:cs="Times New Roman"/>
          <w:sz w:val="28"/>
          <w:szCs w:val="28"/>
        </w:rPr>
        <w:t xml:space="preserve"> клубных формирований и клубов по интересам, в которых приняли участие </w:t>
      </w:r>
      <w:r w:rsidR="00612734" w:rsidRPr="001C4233">
        <w:rPr>
          <w:rFonts w:ascii="Times New Roman" w:hAnsi="Times New Roman" w:cs="Times New Roman"/>
          <w:sz w:val="28"/>
          <w:szCs w:val="28"/>
        </w:rPr>
        <w:t xml:space="preserve">1 </w:t>
      </w:r>
      <w:r w:rsidR="00E86161" w:rsidRPr="001C4233">
        <w:rPr>
          <w:rFonts w:ascii="Times New Roman" w:hAnsi="Times New Roman" w:cs="Times New Roman"/>
          <w:sz w:val="28"/>
          <w:szCs w:val="28"/>
        </w:rPr>
        <w:t>802</w:t>
      </w:r>
      <w:r w:rsidR="00391CB5" w:rsidRPr="001C4233">
        <w:rPr>
          <w:rFonts w:ascii="Times New Roman" w:hAnsi="Times New Roman" w:cs="Times New Roman"/>
          <w:sz w:val="28"/>
          <w:szCs w:val="28"/>
        </w:rPr>
        <w:t xml:space="preserve"> чел</w:t>
      </w:r>
      <w:r w:rsidR="00612734" w:rsidRPr="001C4233">
        <w:rPr>
          <w:rFonts w:ascii="Times New Roman" w:hAnsi="Times New Roman" w:cs="Times New Roman"/>
          <w:sz w:val="28"/>
          <w:szCs w:val="28"/>
        </w:rPr>
        <w:t>.</w:t>
      </w:r>
      <w:r w:rsidR="005F2C05" w:rsidRPr="001C4233">
        <w:rPr>
          <w:rFonts w:ascii="Times New Roman" w:hAnsi="Times New Roman" w:cs="Times New Roman"/>
          <w:sz w:val="28"/>
          <w:szCs w:val="28"/>
        </w:rPr>
        <w:t>)</w:t>
      </w:r>
      <w:r w:rsidR="00B544B3" w:rsidRPr="001C4233">
        <w:rPr>
          <w:rFonts w:ascii="Times New Roman" w:hAnsi="Times New Roman" w:cs="Times New Roman"/>
          <w:sz w:val="28"/>
          <w:szCs w:val="28"/>
        </w:rPr>
        <w:t>;</w:t>
      </w:r>
    </w:p>
    <w:p w14:paraId="3BB2F73E" w14:textId="77777777" w:rsidR="00B544B3" w:rsidRPr="001C4233"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B544B3" w:rsidRPr="001C4233">
        <w:rPr>
          <w:rFonts w:ascii="Times New Roman" w:hAnsi="Times New Roman" w:cs="Times New Roman"/>
          <w:sz w:val="28"/>
          <w:szCs w:val="28"/>
        </w:rPr>
        <w:t xml:space="preserve"> </w:t>
      </w:r>
      <w:r>
        <w:rPr>
          <w:rFonts w:ascii="Times New Roman" w:hAnsi="Times New Roman" w:cs="Times New Roman"/>
          <w:sz w:val="28"/>
          <w:szCs w:val="28"/>
        </w:rPr>
        <w:t>О</w:t>
      </w:r>
      <w:r w:rsidR="005F2C05" w:rsidRPr="001C4233">
        <w:rPr>
          <w:rFonts w:ascii="Times New Roman" w:hAnsi="Times New Roman" w:cs="Times New Roman"/>
          <w:sz w:val="28"/>
          <w:szCs w:val="28"/>
        </w:rPr>
        <w:t>рганизованы и проведены культурно-массовые мероприятия, направленные на привлечение жителей города к культурно-досуговой деятельности</w:t>
      </w:r>
      <w:r w:rsidR="00293A38" w:rsidRPr="001C4233">
        <w:rPr>
          <w:rFonts w:ascii="Times New Roman" w:hAnsi="Times New Roman" w:cs="Times New Roman"/>
          <w:sz w:val="28"/>
          <w:szCs w:val="28"/>
        </w:rPr>
        <w:t>, основные из них</w:t>
      </w:r>
      <w:r w:rsidR="005F2C05" w:rsidRPr="001C4233">
        <w:rPr>
          <w:rFonts w:ascii="Times New Roman" w:hAnsi="Times New Roman" w:cs="Times New Roman"/>
          <w:sz w:val="28"/>
          <w:szCs w:val="28"/>
        </w:rPr>
        <w:t>:</w:t>
      </w:r>
    </w:p>
    <w:p w14:paraId="5BC3E535" w14:textId="77777777" w:rsidR="005F2C05"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5F2C05" w:rsidRPr="000C27B6">
        <w:rPr>
          <w:rFonts w:ascii="Times New Roman" w:hAnsi="Times New Roman" w:cs="Times New Roman"/>
          <w:sz w:val="28"/>
          <w:szCs w:val="28"/>
        </w:rPr>
        <w:t xml:space="preserve">раздничная программа </w:t>
      </w:r>
      <w:r w:rsidR="0063762C" w:rsidRPr="000C27B6">
        <w:rPr>
          <w:rFonts w:ascii="Times New Roman" w:hAnsi="Times New Roman" w:cs="Times New Roman"/>
          <w:sz w:val="28"/>
          <w:szCs w:val="28"/>
        </w:rPr>
        <w:t>«</w:t>
      </w:r>
      <w:r w:rsidR="005F2C05" w:rsidRPr="000C27B6">
        <w:rPr>
          <w:rFonts w:ascii="Times New Roman" w:hAnsi="Times New Roman" w:cs="Times New Roman"/>
          <w:sz w:val="28"/>
          <w:szCs w:val="28"/>
        </w:rPr>
        <w:t>Рождественские гуляния</w:t>
      </w:r>
      <w:r w:rsidR="0063762C" w:rsidRPr="000C27B6">
        <w:rPr>
          <w:rFonts w:ascii="Times New Roman" w:hAnsi="Times New Roman" w:cs="Times New Roman"/>
          <w:sz w:val="28"/>
          <w:szCs w:val="28"/>
        </w:rPr>
        <w:t>»</w:t>
      </w:r>
      <w:r w:rsidR="005F2C05" w:rsidRPr="000C27B6">
        <w:rPr>
          <w:rFonts w:ascii="Times New Roman" w:hAnsi="Times New Roman" w:cs="Times New Roman"/>
          <w:sz w:val="28"/>
          <w:szCs w:val="28"/>
        </w:rPr>
        <w:t>;</w:t>
      </w:r>
    </w:p>
    <w:p w14:paraId="053CFA60"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м</w:t>
      </w:r>
      <w:r w:rsidR="00E86161" w:rsidRPr="000C27B6">
        <w:rPr>
          <w:rFonts w:ascii="Times New Roman" w:hAnsi="Times New Roman" w:cs="Times New Roman"/>
          <w:sz w:val="28"/>
          <w:szCs w:val="28"/>
        </w:rPr>
        <w:t>ероприятие, посвященное 8</w:t>
      </w:r>
      <w:r w:rsidR="000C27B6" w:rsidRPr="000C27B6">
        <w:rPr>
          <w:rFonts w:ascii="Times New Roman" w:hAnsi="Times New Roman" w:cs="Times New Roman"/>
          <w:sz w:val="28"/>
          <w:szCs w:val="28"/>
        </w:rPr>
        <w:t>1</w:t>
      </w:r>
      <w:r w:rsidR="00E86161" w:rsidRPr="000C27B6">
        <w:rPr>
          <w:rFonts w:ascii="Times New Roman" w:hAnsi="Times New Roman" w:cs="Times New Roman"/>
          <w:sz w:val="28"/>
          <w:szCs w:val="28"/>
        </w:rPr>
        <w:t>-й годовщине освобождения города Пятигорска от фашистской оккупации;</w:t>
      </w:r>
    </w:p>
    <w:p w14:paraId="0F5DD95E"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00E86161" w:rsidRPr="000C27B6">
        <w:rPr>
          <w:rFonts w:ascii="Times New Roman" w:hAnsi="Times New Roman" w:cs="Times New Roman"/>
          <w:sz w:val="28"/>
          <w:szCs w:val="28"/>
        </w:rPr>
        <w:t>ткрытие «Часов обратного отсчета» (100 дней до Дня Победы);</w:t>
      </w:r>
    </w:p>
    <w:p w14:paraId="1E68B03C"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м</w:t>
      </w:r>
      <w:r w:rsidR="00E86161" w:rsidRPr="000C27B6">
        <w:rPr>
          <w:rFonts w:ascii="Times New Roman" w:hAnsi="Times New Roman" w:cs="Times New Roman"/>
          <w:sz w:val="28"/>
          <w:szCs w:val="28"/>
        </w:rPr>
        <w:t>ероприятие, посвященное Дню памяти россиян, исполнявших служебный долг за пределами Отечества и 3</w:t>
      </w:r>
      <w:r w:rsidR="000C27B6" w:rsidRPr="000C27B6">
        <w:rPr>
          <w:rFonts w:ascii="Times New Roman" w:hAnsi="Times New Roman" w:cs="Times New Roman"/>
          <w:sz w:val="28"/>
          <w:szCs w:val="28"/>
        </w:rPr>
        <w:t>5</w:t>
      </w:r>
      <w:r w:rsidR="00E86161" w:rsidRPr="000C27B6">
        <w:rPr>
          <w:rFonts w:ascii="Times New Roman" w:hAnsi="Times New Roman" w:cs="Times New Roman"/>
          <w:sz w:val="28"/>
          <w:szCs w:val="28"/>
        </w:rPr>
        <w:t>-й годовщине вывода советских войск из Афганистана;</w:t>
      </w:r>
    </w:p>
    <w:p w14:paraId="313DB368"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E86161" w:rsidRPr="000C27B6">
        <w:rPr>
          <w:rFonts w:ascii="Times New Roman" w:hAnsi="Times New Roman" w:cs="Times New Roman"/>
          <w:sz w:val="28"/>
          <w:szCs w:val="28"/>
        </w:rPr>
        <w:t>раздничная программа «Служу Отечеству», посвященная Дню защитника Отечества;</w:t>
      </w:r>
    </w:p>
    <w:p w14:paraId="27186CCE"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ц</w:t>
      </w:r>
      <w:r w:rsidR="000C27B6" w:rsidRPr="000C27B6">
        <w:rPr>
          <w:rFonts w:ascii="Times New Roman" w:hAnsi="Times New Roman" w:cs="Times New Roman"/>
          <w:sz w:val="28"/>
          <w:szCs w:val="28"/>
        </w:rPr>
        <w:t>еремония награждения «Женщина года-202</w:t>
      </w:r>
      <w:r w:rsidR="000C27B6">
        <w:rPr>
          <w:rFonts w:ascii="Times New Roman" w:hAnsi="Times New Roman" w:cs="Times New Roman"/>
          <w:sz w:val="28"/>
          <w:szCs w:val="28"/>
        </w:rPr>
        <w:t>3</w:t>
      </w:r>
      <w:r w:rsidR="000C27B6" w:rsidRPr="000C27B6">
        <w:rPr>
          <w:rFonts w:ascii="Times New Roman" w:hAnsi="Times New Roman" w:cs="Times New Roman"/>
          <w:sz w:val="28"/>
          <w:szCs w:val="28"/>
        </w:rPr>
        <w:t>», посвященная Международному женскому дню;</w:t>
      </w:r>
    </w:p>
    <w:p w14:paraId="6F12F45F"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т</w:t>
      </w:r>
      <w:r w:rsidR="000C27B6" w:rsidRPr="000C27B6">
        <w:rPr>
          <w:rFonts w:ascii="Times New Roman" w:hAnsi="Times New Roman" w:cs="Times New Roman"/>
          <w:sz w:val="28"/>
          <w:szCs w:val="28"/>
        </w:rPr>
        <w:t>еатрализованная программа, народные гуляния «Широкая Масленица»;</w:t>
      </w:r>
    </w:p>
    <w:p w14:paraId="4535E309"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а</w:t>
      </w:r>
      <w:r w:rsidR="000C27B6" w:rsidRPr="000C27B6">
        <w:rPr>
          <w:rFonts w:ascii="Times New Roman" w:hAnsi="Times New Roman" w:cs="Times New Roman"/>
          <w:sz w:val="28"/>
          <w:szCs w:val="28"/>
        </w:rPr>
        <w:t>кция «Россия. Крым. Донбасс»;</w:t>
      </w:r>
    </w:p>
    <w:p w14:paraId="3F53BA4B"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sidR="00F67DBC">
        <w:rPr>
          <w:rFonts w:ascii="Times New Roman" w:hAnsi="Times New Roman" w:cs="Times New Roman"/>
          <w:sz w:val="28"/>
          <w:szCs w:val="28"/>
        </w:rPr>
        <w:t>п</w:t>
      </w:r>
      <w:r w:rsidR="000C27B6" w:rsidRPr="000C27B6">
        <w:rPr>
          <w:rFonts w:ascii="Times New Roman" w:hAnsi="Times New Roman" w:cs="Times New Roman"/>
          <w:sz w:val="28"/>
          <w:szCs w:val="28"/>
        </w:rPr>
        <w:t>раздничные мероприятия, посвященные 111-летию со дня рождения писателя, почетного гражданина города Пятигорска С.В. Михалкова;</w:t>
      </w:r>
    </w:p>
    <w:p w14:paraId="0A1EA9EA"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д</w:t>
      </w:r>
      <w:r w:rsidR="000C27B6" w:rsidRPr="000C27B6">
        <w:rPr>
          <w:rFonts w:ascii="Times New Roman" w:hAnsi="Times New Roman" w:cs="Times New Roman"/>
          <w:sz w:val="28"/>
          <w:szCs w:val="28"/>
        </w:rPr>
        <w:t>ень работников культуры – праздничный концерт</w:t>
      </w:r>
      <w:r w:rsidR="00E86161" w:rsidRPr="000C27B6">
        <w:rPr>
          <w:rFonts w:ascii="Times New Roman" w:hAnsi="Times New Roman" w:cs="Times New Roman"/>
          <w:sz w:val="28"/>
          <w:szCs w:val="28"/>
        </w:rPr>
        <w:t>;</w:t>
      </w:r>
    </w:p>
    <w:p w14:paraId="5569213E"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б</w:t>
      </w:r>
      <w:r w:rsidR="00E86161" w:rsidRPr="000C27B6">
        <w:rPr>
          <w:rFonts w:ascii="Times New Roman" w:hAnsi="Times New Roman" w:cs="Times New Roman"/>
          <w:sz w:val="28"/>
          <w:szCs w:val="28"/>
        </w:rPr>
        <w:t>лаготворительный марафон «Большое сердце»;</w:t>
      </w:r>
    </w:p>
    <w:p w14:paraId="3D2D19F2"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м</w:t>
      </w:r>
      <w:r w:rsidR="00E86161" w:rsidRPr="000C27B6">
        <w:rPr>
          <w:rFonts w:ascii="Times New Roman" w:hAnsi="Times New Roman" w:cs="Times New Roman"/>
          <w:sz w:val="28"/>
          <w:szCs w:val="28"/>
        </w:rPr>
        <w:t>ероприятие, п</w:t>
      </w:r>
      <w:r w:rsidR="000C27B6" w:rsidRPr="000C27B6">
        <w:rPr>
          <w:rFonts w:ascii="Times New Roman" w:hAnsi="Times New Roman" w:cs="Times New Roman"/>
          <w:sz w:val="28"/>
          <w:szCs w:val="28"/>
        </w:rPr>
        <w:t>освященное Дню космонавтики и 56</w:t>
      </w:r>
      <w:r w:rsidR="00E86161" w:rsidRPr="000C27B6">
        <w:rPr>
          <w:rFonts w:ascii="Times New Roman" w:hAnsi="Times New Roman" w:cs="Times New Roman"/>
          <w:sz w:val="28"/>
          <w:szCs w:val="28"/>
        </w:rPr>
        <w:t>-летию открытия памятника Ю.А. Гагарину;</w:t>
      </w:r>
    </w:p>
    <w:p w14:paraId="06492B44"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0C27B6" w:rsidRPr="000C27B6">
        <w:rPr>
          <w:rFonts w:ascii="Times New Roman" w:hAnsi="Times New Roman" w:cs="Times New Roman"/>
          <w:sz w:val="28"/>
          <w:szCs w:val="28"/>
        </w:rPr>
        <w:t>раздник Весны и Труда. Открытие сезона фонтанов;</w:t>
      </w:r>
    </w:p>
    <w:p w14:paraId="400D74B8"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м</w:t>
      </w:r>
      <w:r w:rsidR="000C27B6" w:rsidRPr="000C27B6">
        <w:rPr>
          <w:rFonts w:ascii="Times New Roman" w:hAnsi="Times New Roman" w:cs="Times New Roman"/>
          <w:sz w:val="28"/>
          <w:szCs w:val="28"/>
        </w:rPr>
        <w:t>ероприятия, посвященные 79-й годовщине Победы в Великой Отечественной войне 1941-1945 годов;</w:t>
      </w:r>
    </w:p>
    <w:p w14:paraId="5F438657"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к</w:t>
      </w:r>
      <w:r w:rsidR="00E86161" w:rsidRPr="000C27B6">
        <w:rPr>
          <w:rFonts w:ascii="Times New Roman" w:hAnsi="Times New Roman" w:cs="Times New Roman"/>
          <w:sz w:val="28"/>
          <w:szCs w:val="28"/>
        </w:rPr>
        <w:t>онцертная программа, посвященная Дню славянской письменности;</w:t>
      </w:r>
    </w:p>
    <w:p w14:paraId="3C85AD18" w14:textId="77777777" w:rsidR="000C27B6"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0C27B6" w:rsidRPr="000C27B6">
        <w:rPr>
          <w:rFonts w:ascii="Times New Roman" w:hAnsi="Times New Roman" w:cs="Times New Roman"/>
          <w:sz w:val="28"/>
          <w:szCs w:val="28"/>
        </w:rPr>
        <w:t>раздничные мероприятия, посвященные Дню защиты детей;</w:t>
      </w:r>
    </w:p>
    <w:p w14:paraId="6F4E445D" w14:textId="77777777" w:rsidR="000C27B6"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п</w:t>
      </w:r>
      <w:r w:rsidR="000C27B6" w:rsidRPr="000C27B6">
        <w:rPr>
          <w:rFonts w:ascii="Times New Roman" w:hAnsi="Times New Roman" w:cs="Times New Roman"/>
          <w:sz w:val="28"/>
          <w:szCs w:val="28"/>
        </w:rPr>
        <w:t>раздничные мероприятия, посвященные 225-летию со дня рождения великого русского поэта А.С. Пушкина</w:t>
      </w:r>
    </w:p>
    <w:p w14:paraId="28A18B0A" w14:textId="77777777" w:rsidR="000C27B6"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м</w:t>
      </w:r>
      <w:r w:rsidR="000C27B6" w:rsidRPr="000C27B6">
        <w:rPr>
          <w:rFonts w:ascii="Times New Roman" w:hAnsi="Times New Roman" w:cs="Times New Roman"/>
          <w:sz w:val="28"/>
          <w:szCs w:val="28"/>
        </w:rPr>
        <w:t>ероприятия, посвященные Дню России;</w:t>
      </w:r>
    </w:p>
    <w:p w14:paraId="585FBDCC"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б</w:t>
      </w:r>
      <w:r w:rsidR="00E86161" w:rsidRPr="000C27B6">
        <w:rPr>
          <w:rFonts w:ascii="Times New Roman" w:hAnsi="Times New Roman" w:cs="Times New Roman"/>
          <w:sz w:val="28"/>
          <w:szCs w:val="28"/>
        </w:rPr>
        <w:t>ольшая театрализованная программа «Курортный сезон – 202</w:t>
      </w:r>
      <w:r w:rsidR="000C27B6" w:rsidRPr="000C27B6">
        <w:rPr>
          <w:rFonts w:ascii="Times New Roman" w:hAnsi="Times New Roman" w:cs="Times New Roman"/>
          <w:sz w:val="28"/>
          <w:szCs w:val="28"/>
        </w:rPr>
        <w:t>4</w:t>
      </w:r>
      <w:r w:rsidR="00E86161" w:rsidRPr="000C27B6">
        <w:rPr>
          <w:rFonts w:ascii="Times New Roman" w:hAnsi="Times New Roman" w:cs="Times New Roman"/>
          <w:sz w:val="28"/>
          <w:szCs w:val="28"/>
        </w:rPr>
        <w:t>»;</w:t>
      </w:r>
    </w:p>
    <w:p w14:paraId="6C0119AB" w14:textId="77777777" w:rsidR="000C27B6"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м</w:t>
      </w:r>
      <w:r w:rsidR="000C27B6" w:rsidRPr="000C27B6">
        <w:rPr>
          <w:rFonts w:ascii="Times New Roman" w:hAnsi="Times New Roman" w:cs="Times New Roman"/>
          <w:sz w:val="28"/>
          <w:szCs w:val="28"/>
        </w:rPr>
        <w:t>ероприятия, посвященные Дню молодежи России;</w:t>
      </w:r>
    </w:p>
    <w:p w14:paraId="014297CE"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рограмма организации досуга жителей и гостей города «Курортные вечера»;</w:t>
      </w:r>
    </w:p>
    <w:p w14:paraId="72C675DA" w14:textId="77777777" w:rsidR="000C27B6" w:rsidRPr="000C27B6" w:rsidRDefault="00EC4631" w:rsidP="000C27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п</w:t>
      </w:r>
      <w:r w:rsidR="000C27B6" w:rsidRPr="000C27B6">
        <w:rPr>
          <w:rFonts w:ascii="Times New Roman" w:hAnsi="Times New Roman" w:cs="Times New Roman"/>
          <w:sz w:val="28"/>
          <w:szCs w:val="28"/>
        </w:rPr>
        <w:t>раздничные мероприятия, посвященные 244-й годовщине со дня основания города Пятигорска;</w:t>
      </w:r>
    </w:p>
    <w:p w14:paraId="42A418FE" w14:textId="77777777" w:rsidR="000C27B6" w:rsidRPr="000C27B6" w:rsidRDefault="00EC4631" w:rsidP="000C27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0C27B6" w:rsidRPr="000C27B6">
        <w:rPr>
          <w:rFonts w:ascii="Times New Roman" w:hAnsi="Times New Roman" w:cs="Times New Roman"/>
          <w:sz w:val="28"/>
          <w:szCs w:val="28"/>
        </w:rPr>
        <w:t xml:space="preserve"> </w:t>
      </w:r>
      <w:r>
        <w:rPr>
          <w:rFonts w:ascii="Times New Roman" w:hAnsi="Times New Roman" w:cs="Times New Roman"/>
          <w:sz w:val="28"/>
          <w:szCs w:val="28"/>
        </w:rPr>
        <w:t>ф</w:t>
      </w:r>
      <w:r w:rsidR="000C27B6" w:rsidRPr="000C27B6">
        <w:rPr>
          <w:rFonts w:ascii="Times New Roman" w:hAnsi="Times New Roman" w:cs="Times New Roman"/>
          <w:sz w:val="28"/>
          <w:szCs w:val="28"/>
        </w:rPr>
        <w:t>естиваль «Осенний культурный марафон»;</w:t>
      </w:r>
    </w:p>
    <w:p w14:paraId="2C5FA3C3"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рограмма организации досуга жителей и гостей города «Музыкальная осень Пятигорска»;</w:t>
      </w:r>
    </w:p>
    <w:p w14:paraId="6C1A415C"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раздничная программа, посвященная Дню Ставропольского края;</w:t>
      </w:r>
    </w:p>
    <w:p w14:paraId="464A583D"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раздничная программа, посвященная Международному Дню пожилых людей;</w:t>
      </w:r>
    </w:p>
    <w:p w14:paraId="2D27F2B4"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м</w:t>
      </w:r>
      <w:r w:rsidR="00E86161" w:rsidRPr="000C27B6">
        <w:rPr>
          <w:rFonts w:ascii="Times New Roman" w:hAnsi="Times New Roman" w:cs="Times New Roman"/>
          <w:sz w:val="28"/>
          <w:szCs w:val="28"/>
        </w:rPr>
        <w:t>ероприятия, посвященные 2</w:t>
      </w:r>
      <w:r w:rsidR="000C27B6" w:rsidRPr="000C27B6">
        <w:rPr>
          <w:rFonts w:ascii="Times New Roman" w:hAnsi="Times New Roman" w:cs="Times New Roman"/>
          <w:sz w:val="28"/>
          <w:szCs w:val="28"/>
        </w:rPr>
        <w:t>10</w:t>
      </w:r>
      <w:r w:rsidR="00E86161" w:rsidRPr="000C27B6">
        <w:rPr>
          <w:rFonts w:ascii="Times New Roman" w:hAnsi="Times New Roman" w:cs="Times New Roman"/>
          <w:sz w:val="28"/>
          <w:szCs w:val="28"/>
        </w:rPr>
        <w:t>-й годовщине со Дня рождения великого поэта М.Ю. Лермонтова;</w:t>
      </w:r>
    </w:p>
    <w:p w14:paraId="7096B55C"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раздничная программа, посвященная Дню народного единства;</w:t>
      </w:r>
    </w:p>
    <w:p w14:paraId="60B87FAF"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м</w:t>
      </w:r>
      <w:r w:rsidR="00E86161" w:rsidRPr="000C27B6">
        <w:rPr>
          <w:rFonts w:ascii="Times New Roman" w:hAnsi="Times New Roman" w:cs="Times New Roman"/>
          <w:sz w:val="28"/>
          <w:szCs w:val="28"/>
        </w:rPr>
        <w:t>ероприятия в рамках празднования Дня матери;</w:t>
      </w:r>
    </w:p>
    <w:p w14:paraId="210740C1"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ф</w:t>
      </w:r>
      <w:r w:rsidR="00E86161" w:rsidRPr="000C27B6">
        <w:rPr>
          <w:rFonts w:ascii="Times New Roman" w:hAnsi="Times New Roman" w:cs="Times New Roman"/>
          <w:sz w:val="28"/>
          <w:szCs w:val="28"/>
        </w:rPr>
        <w:t>естиваль-конкурс джазового искусства;</w:t>
      </w:r>
    </w:p>
    <w:p w14:paraId="2E4C0056" w14:textId="77777777" w:rsidR="00E86161" w:rsidRPr="000C27B6"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ф</w:t>
      </w:r>
      <w:r w:rsidR="00E86161" w:rsidRPr="000C27B6">
        <w:rPr>
          <w:rFonts w:ascii="Times New Roman" w:hAnsi="Times New Roman" w:cs="Times New Roman"/>
          <w:sz w:val="28"/>
          <w:szCs w:val="28"/>
        </w:rPr>
        <w:t>естиваль творчества людей с ограниченными возможностями здоровья;</w:t>
      </w:r>
    </w:p>
    <w:p w14:paraId="34B59D03" w14:textId="77777777" w:rsidR="00E86161" w:rsidRPr="001C4233" w:rsidRDefault="00EC4631" w:rsidP="000145E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86161" w:rsidRPr="000C27B6">
        <w:rPr>
          <w:rFonts w:ascii="Times New Roman" w:hAnsi="Times New Roman" w:cs="Times New Roman"/>
          <w:sz w:val="28"/>
          <w:szCs w:val="28"/>
        </w:rPr>
        <w:t xml:space="preserve"> </w:t>
      </w:r>
      <w:r>
        <w:rPr>
          <w:rFonts w:ascii="Times New Roman" w:hAnsi="Times New Roman" w:cs="Times New Roman"/>
          <w:sz w:val="28"/>
          <w:szCs w:val="28"/>
        </w:rPr>
        <w:t>п</w:t>
      </w:r>
      <w:r w:rsidR="00E86161" w:rsidRPr="000C27B6">
        <w:rPr>
          <w:rFonts w:ascii="Times New Roman" w:hAnsi="Times New Roman" w:cs="Times New Roman"/>
          <w:sz w:val="28"/>
          <w:szCs w:val="28"/>
        </w:rPr>
        <w:t>раздничные мероприятия, посвященные встрече Нового 2024 года.</w:t>
      </w:r>
    </w:p>
    <w:p w14:paraId="365557A7" w14:textId="77777777" w:rsidR="004A34D2" w:rsidRDefault="004A34D2"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В рамках Подпрограммы 2 запланировано </w:t>
      </w:r>
      <w:r w:rsidR="00C46232">
        <w:rPr>
          <w:rFonts w:ascii="Times New Roman" w:hAnsi="Times New Roman" w:cs="Times New Roman"/>
          <w:sz w:val="28"/>
          <w:szCs w:val="28"/>
        </w:rPr>
        <w:t>3</w:t>
      </w:r>
      <w:r w:rsidR="00546879">
        <w:rPr>
          <w:rFonts w:ascii="Times New Roman" w:hAnsi="Times New Roman" w:cs="Times New Roman"/>
          <w:sz w:val="28"/>
          <w:szCs w:val="28"/>
        </w:rPr>
        <w:t>8</w:t>
      </w:r>
      <w:r w:rsidR="0048560E" w:rsidRPr="001C4233">
        <w:rPr>
          <w:rFonts w:ascii="Times New Roman" w:hAnsi="Times New Roman" w:cs="Times New Roman"/>
          <w:sz w:val="28"/>
          <w:szCs w:val="28"/>
        </w:rPr>
        <w:t xml:space="preserve"> контрольных событи</w:t>
      </w:r>
      <w:r w:rsidR="00C46232">
        <w:rPr>
          <w:rFonts w:ascii="Times New Roman" w:hAnsi="Times New Roman" w:cs="Times New Roman"/>
          <w:sz w:val="28"/>
          <w:szCs w:val="28"/>
        </w:rPr>
        <w:t>й</w:t>
      </w:r>
      <w:r w:rsidR="0048560E" w:rsidRPr="001C4233">
        <w:rPr>
          <w:rFonts w:ascii="Times New Roman" w:hAnsi="Times New Roman" w:cs="Times New Roman"/>
          <w:sz w:val="28"/>
          <w:szCs w:val="28"/>
        </w:rPr>
        <w:t xml:space="preserve"> </w:t>
      </w:r>
      <w:r w:rsidRPr="001C4233">
        <w:rPr>
          <w:rFonts w:ascii="Times New Roman" w:hAnsi="Times New Roman" w:cs="Times New Roman"/>
          <w:sz w:val="28"/>
          <w:szCs w:val="28"/>
        </w:rPr>
        <w:t xml:space="preserve">и исполнено в срок </w:t>
      </w:r>
      <w:r w:rsidR="00C46232">
        <w:rPr>
          <w:rFonts w:ascii="Times New Roman" w:hAnsi="Times New Roman" w:cs="Times New Roman"/>
          <w:sz w:val="28"/>
          <w:szCs w:val="28"/>
        </w:rPr>
        <w:t>3</w:t>
      </w:r>
      <w:r w:rsidR="00546879">
        <w:rPr>
          <w:rFonts w:ascii="Times New Roman" w:hAnsi="Times New Roman" w:cs="Times New Roman"/>
          <w:sz w:val="28"/>
          <w:szCs w:val="28"/>
        </w:rPr>
        <w:t>7</w:t>
      </w:r>
      <w:r w:rsidRPr="001C4233">
        <w:rPr>
          <w:rFonts w:ascii="Times New Roman" w:hAnsi="Times New Roman" w:cs="Times New Roman"/>
          <w:sz w:val="28"/>
          <w:szCs w:val="28"/>
        </w:rPr>
        <w:t xml:space="preserve"> контрольн</w:t>
      </w:r>
      <w:r w:rsidR="00C46232">
        <w:rPr>
          <w:rFonts w:ascii="Times New Roman" w:hAnsi="Times New Roman" w:cs="Times New Roman"/>
          <w:sz w:val="28"/>
          <w:szCs w:val="28"/>
        </w:rPr>
        <w:t>ых</w:t>
      </w:r>
      <w:r w:rsidRPr="001C4233">
        <w:rPr>
          <w:rFonts w:ascii="Times New Roman" w:hAnsi="Times New Roman" w:cs="Times New Roman"/>
          <w:sz w:val="28"/>
          <w:szCs w:val="28"/>
        </w:rPr>
        <w:t xml:space="preserve"> событи</w:t>
      </w:r>
      <w:r w:rsidR="00C46232">
        <w:rPr>
          <w:rFonts w:ascii="Times New Roman" w:hAnsi="Times New Roman" w:cs="Times New Roman"/>
          <w:sz w:val="28"/>
          <w:szCs w:val="28"/>
        </w:rPr>
        <w:t>й</w:t>
      </w:r>
      <w:r w:rsidRPr="001C4233">
        <w:rPr>
          <w:rFonts w:ascii="Times New Roman" w:hAnsi="Times New Roman" w:cs="Times New Roman"/>
          <w:sz w:val="28"/>
          <w:szCs w:val="28"/>
        </w:rPr>
        <w:t>.</w:t>
      </w:r>
    </w:p>
    <w:p w14:paraId="03107A2A" w14:textId="77777777" w:rsidR="00546879" w:rsidRPr="001C4233" w:rsidRDefault="00546879" w:rsidP="000145EE">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Неисполнение контрольного события 42 связано с тем, что </w:t>
      </w:r>
      <w:r w:rsidR="00BC78E3">
        <w:rPr>
          <w:rFonts w:ascii="Times New Roman" w:hAnsi="Times New Roman" w:cs="Times New Roman"/>
          <w:sz w:val="28"/>
          <w:szCs w:val="28"/>
        </w:rPr>
        <w:t>р</w:t>
      </w:r>
      <w:r w:rsidRPr="00546879">
        <w:rPr>
          <w:rFonts w:ascii="Times New Roman" w:hAnsi="Times New Roman" w:cs="Times New Roman"/>
          <w:sz w:val="28"/>
          <w:szCs w:val="28"/>
        </w:rPr>
        <w:t xml:space="preserve">азработанная проектно-сметная документация </w:t>
      </w:r>
      <w:r w:rsidR="00BC78E3">
        <w:rPr>
          <w:rFonts w:ascii="Times New Roman" w:hAnsi="Times New Roman" w:cs="Times New Roman"/>
          <w:sz w:val="28"/>
          <w:szCs w:val="28"/>
        </w:rPr>
        <w:t>на</w:t>
      </w:r>
      <w:r w:rsidR="00BC78E3" w:rsidRPr="00BC78E3">
        <w:rPr>
          <w:rFonts w:ascii="Times New Roman" w:hAnsi="Times New Roman" w:cs="Times New Roman"/>
          <w:sz w:val="28"/>
          <w:szCs w:val="28"/>
        </w:rPr>
        <w:t xml:space="preserve"> объект: «Реконструкция здания городского культурно-досугового центра по адресу: г. Пятигорск, ул. Козлова, 1»</w:t>
      </w:r>
      <w:r w:rsidR="00BC78E3">
        <w:rPr>
          <w:rFonts w:ascii="Times New Roman" w:hAnsi="Times New Roman" w:cs="Times New Roman"/>
          <w:sz w:val="28"/>
          <w:szCs w:val="28"/>
        </w:rPr>
        <w:t xml:space="preserve"> </w:t>
      </w:r>
      <w:r w:rsidRPr="00546879">
        <w:rPr>
          <w:rFonts w:ascii="Times New Roman" w:hAnsi="Times New Roman" w:cs="Times New Roman"/>
          <w:sz w:val="28"/>
          <w:szCs w:val="28"/>
        </w:rPr>
        <w:t xml:space="preserve">направлена на проверку в АУ СК «Государственная экспертиза в сфере строительства» на предмет правильности применения сметных нормативов, индексов и методологии выполнения сметной документации. Ориентировочный срок завершения проверки </w:t>
      </w:r>
      <w:r w:rsidRPr="0084100A">
        <w:rPr>
          <w:rFonts w:ascii="Times New Roman" w:hAnsi="Times New Roman" w:cs="Times New Roman"/>
          <w:sz w:val="28"/>
          <w:szCs w:val="28"/>
        </w:rPr>
        <w:t>установлен до 3</w:t>
      </w:r>
      <w:r w:rsidR="0084100A" w:rsidRPr="0084100A">
        <w:rPr>
          <w:rFonts w:ascii="Times New Roman" w:hAnsi="Times New Roman" w:cs="Times New Roman"/>
          <w:sz w:val="28"/>
          <w:szCs w:val="28"/>
        </w:rPr>
        <w:t>0.09</w:t>
      </w:r>
      <w:r w:rsidRPr="0084100A">
        <w:rPr>
          <w:rFonts w:ascii="Times New Roman" w:hAnsi="Times New Roman" w:cs="Times New Roman"/>
          <w:sz w:val="28"/>
          <w:szCs w:val="28"/>
        </w:rPr>
        <w:t>.2025 г.</w:t>
      </w:r>
    </w:p>
    <w:p w14:paraId="2A2B3E3A" w14:textId="77777777" w:rsidR="009974CB" w:rsidRPr="001C4233" w:rsidRDefault="009974CB"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3. Подпрограмма 3 «Обеспечение реализации муниципальной программы города-курорта Пятигорска «Сохранение и развитие культуры» и </w:t>
      </w:r>
      <w:proofErr w:type="spellStart"/>
      <w:r w:rsidRPr="001C4233">
        <w:rPr>
          <w:rFonts w:ascii="Times New Roman" w:hAnsi="Times New Roman" w:cs="Times New Roman"/>
          <w:sz w:val="28"/>
          <w:szCs w:val="28"/>
        </w:rPr>
        <w:t>общепрограмм</w:t>
      </w:r>
      <w:r w:rsidR="004A6B8A">
        <w:rPr>
          <w:rFonts w:ascii="Times New Roman" w:hAnsi="Times New Roman" w:cs="Times New Roman"/>
          <w:sz w:val="28"/>
          <w:szCs w:val="28"/>
        </w:rPr>
        <w:t>н</w:t>
      </w:r>
      <w:r w:rsidRPr="001C4233">
        <w:rPr>
          <w:rFonts w:ascii="Times New Roman" w:hAnsi="Times New Roman" w:cs="Times New Roman"/>
          <w:sz w:val="28"/>
          <w:szCs w:val="28"/>
        </w:rPr>
        <w:t>ые</w:t>
      </w:r>
      <w:proofErr w:type="spellEnd"/>
      <w:r w:rsidRPr="001C4233">
        <w:rPr>
          <w:rFonts w:ascii="Times New Roman" w:hAnsi="Times New Roman" w:cs="Times New Roman"/>
          <w:sz w:val="28"/>
          <w:szCs w:val="28"/>
        </w:rPr>
        <w:t xml:space="preserve"> мероприятия»</w:t>
      </w:r>
      <w:r w:rsidR="00FA72CC" w:rsidRPr="001C4233">
        <w:rPr>
          <w:rFonts w:ascii="Times New Roman" w:hAnsi="Times New Roman" w:cs="Times New Roman"/>
          <w:sz w:val="28"/>
          <w:szCs w:val="28"/>
        </w:rPr>
        <w:t xml:space="preserve"> (далее</w:t>
      </w:r>
      <w:r w:rsidR="00697579" w:rsidRPr="001C4233">
        <w:rPr>
          <w:rFonts w:ascii="Times New Roman" w:hAnsi="Times New Roman" w:cs="Times New Roman"/>
          <w:sz w:val="28"/>
          <w:szCs w:val="28"/>
        </w:rPr>
        <w:t xml:space="preserve"> –</w:t>
      </w:r>
      <w:r w:rsidR="00FA72CC" w:rsidRPr="001C4233">
        <w:rPr>
          <w:rFonts w:ascii="Times New Roman" w:hAnsi="Times New Roman" w:cs="Times New Roman"/>
          <w:sz w:val="28"/>
          <w:szCs w:val="28"/>
        </w:rPr>
        <w:t xml:space="preserve"> Подпрограмма 3).</w:t>
      </w:r>
    </w:p>
    <w:p w14:paraId="57FF0DEA" w14:textId="77777777" w:rsidR="00FA72CC" w:rsidRPr="001C4233" w:rsidRDefault="00FA72CC" w:rsidP="000145EE">
      <w:pPr>
        <w:pStyle w:val="a3"/>
        <w:tabs>
          <w:tab w:val="left" w:pos="0"/>
        </w:tabs>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В соответствии со сводной бюджетной росписью расходов по состоянию на 31.12.202</w:t>
      </w:r>
      <w:r w:rsidR="008E33EE">
        <w:rPr>
          <w:rFonts w:ascii="Times New Roman" w:hAnsi="Times New Roman" w:cs="Times New Roman"/>
          <w:sz w:val="28"/>
          <w:szCs w:val="28"/>
        </w:rPr>
        <w:t>4</w:t>
      </w:r>
      <w:r w:rsidRPr="001C4233">
        <w:rPr>
          <w:rFonts w:ascii="Times New Roman" w:hAnsi="Times New Roman" w:cs="Times New Roman"/>
          <w:sz w:val="28"/>
          <w:szCs w:val="28"/>
        </w:rPr>
        <w:t xml:space="preserve"> г. объем бюджетных ассигнований на реализацию мероприятий Подпрограммы </w:t>
      </w:r>
      <w:r w:rsidR="00697579" w:rsidRPr="001C4233">
        <w:rPr>
          <w:rFonts w:ascii="Times New Roman" w:hAnsi="Times New Roman" w:cs="Times New Roman"/>
          <w:sz w:val="28"/>
          <w:szCs w:val="28"/>
        </w:rPr>
        <w:t>3</w:t>
      </w:r>
      <w:r w:rsidRPr="001C4233">
        <w:rPr>
          <w:rFonts w:ascii="Times New Roman" w:hAnsi="Times New Roman" w:cs="Times New Roman"/>
          <w:sz w:val="28"/>
          <w:szCs w:val="28"/>
        </w:rPr>
        <w:t xml:space="preserve"> составил </w:t>
      </w:r>
      <w:r w:rsidR="008E33EE">
        <w:rPr>
          <w:rFonts w:ascii="Times New Roman" w:hAnsi="Times New Roman" w:cs="Times New Roman"/>
          <w:sz w:val="28"/>
          <w:szCs w:val="28"/>
        </w:rPr>
        <w:t xml:space="preserve">28 809,93 </w:t>
      </w:r>
      <w:r w:rsidRPr="001C4233">
        <w:rPr>
          <w:rFonts w:ascii="Times New Roman" w:hAnsi="Times New Roman" w:cs="Times New Roman"/>
          <w:sz w:val="28"/>
          <w:szCs w:val="28"/>
        </w:rPr>
        <w:t>тыс. руб.</w:t>
      </w:r>
    </w:p>
    <w:p w14:paraId="6EC5A87D" w14:textId="77777777" w:rsidR="00FA72CC" w:rsidRPr="001C4233" w:rsidRDefault="00FA72CC" w:rsidP="000145EE">
      <w:pPr>
        <w:pStyle w:val="a3"/>
        <w:tabs>
          <w:tab w:val="left" w:pos="0"/>
        </w:tabs>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Кассовые расходы на реализацию мероприятий </w:t>
      </w:r>
      <w:r w:rsidR="00BC78E3">
        <w:rPr>
          <w:rFonts w:ascii="Times New Roman" w:hAnsi="Times New Roman" w:cs="Times New Roman"/>
          <w:sz w:val="28"/>
          <w:szCs w:val="28"/>
        </w:rPr>
        <w:t>Подп</w:t>
      </w:r>
      <w:r w:rsidRPr="001C4233">
        <w:rPr>
          <w:rFonts w:ascii="Times New Roman" w:hAnsi="Times New Roman" w:cs="Times New Roman"/>
          <w:sz w:val="28"/>
          <w:szCs w:val="28"/>
        </w:rPr>
        <w:t xml:space="preserve">рограммы </w:t>
      </w:r>
      <w:r w:rsidR="00BC78E3">
        <w:rPr>
          <w:rFonts w:ascii="Times New Roman" w:hAnsi="Times New Roman" w:cs="Times New Roman"/>
          <w:sz w:val="28"/>
          <w:szCs w:val="28"/>
        </w:rPr>
        <w:t xml:space="preserve">3 </w:t>
      </w:r>
      <w:r w:rsidRPr="001C4233">
        <w:rPr>
          <w:rFonts w:ascii="Times New Roman" w:hAnsi="Times New Roman" w:cs="Times New Roman"/>
          <w:sz w:val="28"/>
          <w:szCs w:val="28"/>
        </w:rPr>
        <w:t>в 202</w:t>
      </w:r>
      <w:r w:rsidR="008E33EE">
        <w:rPr>
          <w:rFonts w:ascii="Times New Roman" w:hAnsi="Times New Roman" w:cs="Times New Roman"/>
          <w:sz w:val="28"/>
          <w:szCs w:val="28"/>
        </w:rPr>
        <w:t>4</w:t>
      </w:r>
      <w:r w:rsidRPr="001C4233">
        <w:rPr>
          <w:rFonts w:ascii="Times New Roman" w:hAnsi="Times New Roman" w:cs="Times New Roman"/>
          <w:sz w:val="28"/>
          <w:szCs w:val="28"/>
        </w:rPr>
        <w:t xml:space="preserve"> году всего составили </w:t>
      </w:r>
      <w:r w:rsidR="008E33EE">
        <w:rPr>
          <w:rFonts w:ascii="Times New Roman" w:hAnsi="Times New Roman" w:cs="Times New Roman"/>
          <w:sz w:val="28"/>
          <w:szCs w:val="28"/>
        </w:rPr>
        <w:t>28</w:t>
      </w:r>
      <w:r w:rsidR="00BC78E3">
        <w:rPr>
          <w:rFonts w:ascii="Times New Roman" w:hAnsi="Times New Roman" w:cs="Times New Roman"/>
          <w:sz w:val="28"/>
          <w:szCs w:val="28"/>
        </w:rPr>
        <w:t> 796,39</w:t>
      </w:r>
      <w:r w:rsidRPr="001C4233">
        <w:rPr>
          <w:rFonts w:ascii="Times New Roman" w:hAnsi="Times New Roman" w:cs="Times New Roman"/>
          <w:sz w:val="28"/>
          <w:szCs w:val="28"/>
        </w:rPr>
        <w:t xml:space="preserve"> тыс. руб.</w:t>
      </w:r>
    </w:p>
    <w:p w14:paraId="2FDDC57D" w14:textId="77777777" w:rsidR="00FA72CC" w:rsidRPr="001C4233" w:rsidRDefault="00FA72CC" w:rsidP="000145EE">
      <w:pPr>
        <w:pStyle w:val="a3"/>
        <w:tabs>
          <w:tab w:val="left" w:pos="0"/>
        </w:tabs>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Подпрограмма </w:t>
      </w:r>
      <w:r w:rsidR="00697579" w:rsidRPr="001C4233">
        <w:rPr>
          <w:rFonts w:ascii="Times New Roman" w:hAnsi="Times New Roman" w:cs="Times New Roman"/>
          <w:sz w:val="28"/>
          <w:szCs w:val="28"/>
        </w:rPr>
        <w:t>3</w:t>
      </w:r>
      <w:r w:rsidRPr="001C4233">
        <w:rPr>
          <w:rFonts w:ascii="Times New Roman" w:hAnsi="Times New Roman" w:cs="Times New Roman"/>
          <w:sz w:val="28"/>
          <w:szCs w:val="28"/>
        </w:rPr>
        <w:t xml:space="preserve"> предусматривает </w:t>
      </w:r>
      <w:r w:rsidR="00697579" w:rsidRPr="001C4233">
        <w:rPr>
          <w:rFonts w:ascii="Times New Roman" w:hAnsi="Times New Roman" w:cs="Times New Roman"/>
          <w:sz w:val="28"/>
          <w:szCs w:val="28"/>
        </w:rPr>
        <w:t>осуществление деятельности по комплексному решению вопросов, связанных с сохранением и развитием культуры на территории города-курорта Пятигорска</w:t>
      </w:r>
      <w:r w:rsidRPr="001C4233">
        <w:rPr>
          <w:rFonts w:ascii="Times New Roman" w:hAnsi="Times New Roman" w:cs="Times New Roman"/>
          <w:sz w:val="28"/>
          <w:szCs w:val="28"/>
        </w:rPr>
        <w:t>.</w:t>
      </w:r>
    </w:p>
    <w:p w14:paraId="69EE0C79" w14:textId="77777777" w:rsidR="004A34D2" w:rsidRPr="001C4233" w:rsidRDefault="004A34D2"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В рамках Подпрограммы </w:t>
      </w:r>
      <w:r w:rsidR="00F82E5B" w:rsidRPr="001C4233">
        <w:rPr>
          <w:rFonts w:ascii="Times New Roman" w:hAnsi="Times New Roman" w:cs="Times New Roman"/>
          <w:sz w:val="28"/>
          <w:szCs w:val="28"/>
        </w:rPr>
        <w:t>3</w:t>
      </w:r>
      <w:r w:rsidRPr="001C4233">
        <w:rPr>
          <w:rFonts w:ascii="Times New Roman" w:hAnsi="Times New Roman" w:cs="Times New Roman"/>
          <w:sz w:val="28"/>
          <w:szCs w:val="28"/>
        </w:rPr>
        <w:t xml:space="preserve"> запланировано и исполнено в срок 2 контрольных события.</w:t>
      </w:r>
    </w:p>
    <w:p w14:paraId="6C616368" w14:textId="77777777" w:rsidR="00261B26" w:rsidRPr="001C4233" w:rsidRDefault="00261B26" w:rsidP="000145EE">
      <w:pPr>
        <w:pStyle w:val="a3"/>
        <w:spacing w:after="0" w:line="240" w:lineRule="auto"/>
        <w:ind w:left="0" w:firstLine="720"/>
        <w:jc w:val="both"/>
        <w:rPr>
          <w:rFonts w:ascii="Times New Roman" w:hAnsi="Times New Roman" w:cs="Times New Roman"/>
          <w:sz w:val="28"/>
          <w:szCs w:val="28"/>
        </w:rPr>
      </w:pPr>
      <w:r w:rsidRPr="001C4233">
        <w:rPr>
          <w:rFonts w:ascii="Times New Roman" w:hAnsi="Times New Roman" w:cs="Times New Roman"/>
          <w:sz w:val="28"/>
          <w:szCs w:val="28"/>
        </w:rPr>
        <w:t xml:space="preserve">Выполнение мероприятий Программы позволило достичь положительных значений </w:t>
      </w:r>
      <w:r w:rsidR="00BC78E3">
        <w:rPr>
          <w:rFonts w:ascii="Times New Roman" w:hAnsi="Times New Roman" w:cs="Times New Roman"/>
          <w:sz w:val="28"/>
          <w:szCs w:val="28"/>
        </w:rPr>
        <w:t>3</w:t>
      </w:r>
      <w:r w:rsidRPr="001C4233">
        <w:rPr>
          <w:rFonts w:ascii="Times New Roman" w:hAnsi="Times New Roman" w:cs="Times New Roman"/>
          <w:sz w:val="28"/>
          <w:szCs w:val="28"/>
        </w:rPr>
        <w:t xml:space="preserve"> индикаторов достижения цели Программы и </w:t>
      </w:r>
      <w:r w:rsidRPr="00C46232">
        <w:rPr>
          <w:rFonts w:ascii="Times New Roman" w:hAnsi="Times New Roman" w:cs="Times New Roman"/>
          <w:sz w:val="28"/>
          <w:szCs w:val="28"/>
        </w:rPr>
        <w:t>1</w:t>
      </w:r>
      <w:r w:rsidR="00BC78E3">
        <w:rPr>
          <w:rFonts w:ascii="Times New Roman" w:hAnsi="Times New Roman" w:cs="Times New Roman"/>
          <w:sz w:val="28"/>
          <w:szCs w:val="28"/>
        </w:rPr>
        <w:t>3</w:t>
      </w:r>
      <w:r w:rsidRPr="001C4233">
        <w:rPr>
          <w:rFonts w:ascii="Times New Roman" w:hAnsi="Times New Roman" w:cs="Times New Roman"/>
          <w:sz w:val="28"/>
          <w:szCs w:val="28"/>
        </w:rPr>
        <w:t xml:space="preserve"> показателей решения задач Программы.</w:t>
      </w:r>
    </w:p>
    <w:p w14:paraId="6F2F8ABC" w14:textId="77777777" w:rsidR="009974CB" w:rsidRPr="001C4233" w:rsidRDefault="008D10A0" w:rsidP="000145EE">
      <w:pPr>
        <w:pStyle w:val="a3"/>
        <w:tabs>
          <w:tab w:val="left" w:pos="0"/>
        </w:tabs>
        <w:spacing w:after="0" w:line="240" w:lineRule="auto"/>
        <w:ind w:left="0"/>
        <w:jc w:val="both"/>
        <w:rPr>
          <w:rFonts w:ascii="Times New Roman" w:hAnsi="Times New Roman" w:cs="Times New Roman"/>
          <w:sz w:val="28"/>
          <w:szCs w:val="28"/>
        </w:rPr>
      </w:pPr>
      <w:r w:rsidRPr="001C4233">
        <w:rPr>
          <w:rFonts w:ascii="Times New Roman" w:hAnsi="Times New Roman" w:cs="Times New Roman"/>
          <w:sz w:val="28"/>
          <w:szCs w:val="28"/>
        </w:rPr>
        <w:tab/>
        <w:t xml:space="preserve">Подробные сведения о достижении значений индикаторов достижения целей и показателей решения задач подпрограмм муниципальной программы </w:t>
      </w:r>
      <w:r w:rsidRPr="001C4233">
        <w:rPr>
          <w:rFonts w:ascii="Times New Roman" w:hAnsi="Times New Roman" w:cs="Times New Roman"/>
          <w:sz w:val="28"/>
          <w:szCs w:val="28"/>
        </w:rPr>
        <w:lastRenderedPageBreak/>
        <w:t xml:space="preserve">города-курорта Пятигорска «Сохранение и развитие культуры» </w:t>
      </w:r>
      <w:r w:rsidR="009974CB" w:rsidRPr="001C4233">
        <w:rPr>
          <w:rFonts w:ascii="Times New Roman" w:hAnsi="Times New Roman" w:cs="Times New Roman"/>
          <w:sz w:val="28"/>
          <w:szCs w:val="28"/>
        </w:rPr>
        <w:t>приведен</w:t>
      </w:r>
      <w:r w:rsidRPr="001C4233">
        <w:rPr>
          <w:rFonts w:ascii="Times New Roman" w:hAnsi="Times New Roman" w:cs="Times New Roman"/>
          <w:sz w:val="28"/>
          <w:szCs w:val="28"/>
        </w:rPr>
        <w:t>ы</w:t>
      </w:r>
      <w:r w:rsidR="009974CB" w:rsidRPr="001C4233">
        <w:rPr>
          <w:rFonts w:ascii="Times New Roman" w:hAnsi="Times New Roman" w:cs="Times New Roman"/>
          <w:sz w:val="28"/>
          <w:szCs w:val="28"/>
        </w:rPr>
        <w:t xml:space="preserve"> в Приложении 3 к </w:t>
      </w:r>
      <w:r w:rsidRPr="001C4233">
        <w:rPr>
          <w:rFonts w:ascii="Times New Roman" w:hAnsi="Times New Roman" w:cs="Times New Roman"/>
          <w:sz w:val="28"/>
          <w:szCs w:val="28"/>
        </w:rPr>
        <w:t xml:space="preserve">Годовому отчету о ходе реализации муниципальной программы города-курорта Пятигорска «Сохранение и развитие культуры» </w:t>
      </w:r>
      <w:r w:rsidR="00D508C4" w:rsidRPr="001C4233">
        <w:rPr>
          <w:rFonts w:ascii="Times New Roman" w:hAnsi="Times New Roman" w:cs="Times New Roman"/>
          <w:sz w:val="28"/>
          <w:szCs w:val="28"/>
        </w:rPr>
        <w:t>за 202</w:t>
      </w:r>
      <w:r w:rsidR="008E33EE">
        <w:rPr>
          <w:rFonts w:ascii="Times New Roman" w:hAnsi="Times New Roman" w:cs="Times New Roman"/>
          <w:sz w:val="28"/>
          <w:szCs w:val="28"/>
        </w:rPr>
        <w:t>4</w:t>
      </w:r>
      <w:r w:rsidRPr="001C4233">
        <w:rPr>
          <w:rFonts w:ascii="Times New Roman" w:hAnsi="Times New Roman" w:cs="Times New Roman"/>
          <w:sz w:val="28"/>
          <w:szCs w:val="28"/>
        </w:rPr>
        <w:t xml:space="preserve"> год</w:t>
      </w:r>
      <w:r w:rsidR="009974CB" w:rsidRPr="001C4233">
        <w:rPr>
          <w:rFonts w:ascii="Times New Roman" w:hAnsi="Times New Roman" w:cs="Times New Roman"/>
          <w:sz w:val="28"/>
          <w:szCs w:val="28"/>
        </w:rPr>
        <w:t>.</w:t>
      </w:r>
    </w:p>
    <w:p w14:paraId="0DEA352D" w14:textId="77777777" w:rsidR="009974CB" w:rsidRPr="001C4233" w:rsidRDefault="008D10A0" w:rsidP="000145EE">
      <w:pPr>
        <w:pStyle w:val="a3"/>
        <w:tabs>
          <w:tab w:val="left" w:pos="0"/>
        </w:tabs>
        <w:spacing w:after="0" w:line="240" w:lineRule="auto"/>
        <w:ind w:left="0"/>
        <w:jc w:val="both"/>
        <w:rPr>
          <w:rFonts w:ascii="Times New Roman" w:hAnsi="Times New Roman" w:cs="Times New Roman"/>
          <w:sz w:val="28"/>
          <w:szCs w:val="28"/>
        </w:rPr>
      </w:pPr>
      <w:r w:rsidRPr="001C4233">
        <w:rPr>
          <w:rFonts w:ascii="Times New Roman" w:hAnsi="Times New Roman" w:cs="Times New Roman"/>
          <w:sz w:val="28"/>
          <w:szCs w:val="28"/>
        </w:rPr>
        <w:tab/>
      </w:r>
      <w:r w:rsidR="009974CB" w:rsidRPr="001C4233">
        <w:rPr>
          <w:rFonts w:ascii="Times New Roman" w:hAnsi="Times New Roman" w:cs="Times New Roman"/>
          <w:sz w:val="28"/>
          <w:szCs w:val="28"/>
        </w:rPr>
        <w:t xml:space="preserve">Отчет </w:t>
      </w:r>
      <w:r w:rsidRPr="001C4233">
        <w:rPr>
          <w:rFonts w:ascii="Times New Roman" w:hAnsi="Times New Roman" w:cs="Times New Roman"/>
          <w:sz w:val="28"/>
          <w:szCs w:val="28"/>
        </w:rPr>
        <w:t>об использовании средств бюджета города-курорта Пятигорска на реализацию муниципальной программы города-курорта Пятигорска «Сохранение и развитие культуры» приведен в Приложении 1 к Годовому отчету о ходе реализации муниципальной программы города-курорта Пятигорска «Сохранение и развитие культуры» за 202</w:t>
      </w:r>
      <w:r w:rsidR="008E33EE">
        <w:rPr>
          <w:rFonts w:ascii="Times New Roman" w:hAnsi="Times New Roman" w:cs="Times New Roman"/>
          <w:sz w:val="28"/>
          <w:szCs w:val="28"/>
        </w:rPr>
        <w:t>4</w:t>
      </w:r>
      <w:r w:rsidRPr="001C4233">
        <w:rPr>
          <w:rFonts w:ascii="Times New Roman" w:hAnsi="Times New Roman" w:cs="Times New Roman"/>
          <w:sz w:val="28"/>
          <w:szCs w:val="28"/>
        </w:rPr>
        <w:t xml:space="preserve"> год.</w:t>
      </w:r>
    </w:p>
    <w:p w14:paraId="6D06C1F5" w14:textId="77777777" w:rsidR="009974CB" w:rsidRPr="001C4233" w:rsidRDefault="009974CB" w:rsidP="000145EE">
      <w:pPr>
        <w:pStyle w:val="a3"/>
        <w:tabs>
          <w:tab w:val="left" w:pos="0"/>
        </w:tabs>
        <w:spacing w:after="0" w:line="240" w:lineRule="auto"/>
        <w:ind w:left="0" w:firstLine="709"/>
        <w:jc w:val="both"/>
        <w:rPr>
          <w:rFonts w:ascii="Times New Roman" w:hAnsi="Times New Roman" w:cs="Times New Roman"/>
          <w:sz w:val="28"/>
          <w:szCs w:val="28"/>
        </w:rPr>
      </w:pPr>
      <w:r w:rsidRPr="001C4233">
        <w:rPr>
          <w:rFonts w:ascii="Times New Roman" w:hAnsi="Times New Roman" w:cs="Times New Roman"/>
          <w:sz w:val="28"/>
          <w:szCs w:val="28"/>
        </w:rPr>
        <w:t xml:space="preserve">Информация </w:t>
      </w:r>
      <w:r w:rsidR="008D10A0" w:rsidRPr="001C4233">
        <w:rPr>
          <w:rFonts w:ascii="Times New Roman" w:hAnsi="Times New Roman" w:cs="Times New Roman"/>
          <w:sz w:val="28"/>
          <w:szCs w:val="28"/>
        </w:rPr>
        <w:t xml:space="preserve">о расходах на реализацию целей муниципальной программы города-курорта Пятигорска «Сохранение и развитие культуры» за счет средств бюджета города-курорта Пятигорска и иных источников финансирования (в разрезе источников финансового обеспечения) </w:t>
      </w:r>
      <w:r w:rsidRPr="001C4233">
        <w:rPr>
          <w:rFonts w:ascii="Times New Roman" w:hAnsi="Times New Roman" w:cs="Times New Roman"/>
          <w:sz w:val="28"/>
          <w:szCs w:val="28"/>
        </w:rPr>
        <w:t xml:space="preserve">приведена в Приложении 2 к </w:t>
      </w:r>
      <w:r w:rsidR="008D10A0" w:rsidRPr="001C4233">
        <w:rPr>
          <w:rFonts w:ascii="Times New Roman" w:hAnsi="Times New Roman" w:cs="Times New Roman"/>
          <w:sz w:val="28"/>
          <w:szCs w:val="28"/>
        </w:rPr>
        <w:t>Годовому отчету о ходе реализации муниципальной программы города-курорта Пятигорска «Сохранение и развитие культуры» за 202</w:t>
      </w:r>
      <w:r w:rsidR="008E33EE">
        <w:rPr>
          <w:rFonts w:ascii="Times New Roman" w:hAnsi="Times New Roman" w:cs="Times New Roman"/>
          <w:sz w:val="28"/>
          <w:szCs w:val="28"/>
        </w:rPr>
        <w:t>4</w:t>
      </w:r>
      <w:r w:rsidR="008D10A0" w:rsidRPr="001C4233">
        <w:rPr>
          <w:rFonts w:ascii="Times New Roman" w:hAnsi="Times New Roman" w:cs="Times New Roman"/>
          <w:sz w:val="28"/>
          <w:szCs w:val="28"/>
        </w:rPr>
        <w:t xml:space="preserve"> год.</w:t>
      </w:r>
    </w:p>
    <w:p w14:paraId="374BC034" w14:textId="77777777" w:rsidR="009974CB" w:rsidRPr="001C4233" w:rsidRDefault="008D10A0" w:rsidP="000145EE">
      <w:pPr>
        <w:pStyle w:val="a3"/>
        <w:tabs>
          <w:tab w:val="left" w:pos="0"/>
        </w:tabs>
        <w:spacing w:after="0" w:line="240" w:lineRule="auto"/>
        <w:ind w:left="0"/>
        <w:jc w:val="both"/>
        <w:rPr>
          <w:rFonts w:ascii="Times New Roman" w:hAnsi="Times New Roman" w:cs="Times New Roman"/>
          <w:sz w:val="28"/>
          <w:szCs w:val="28"/>
        </w:rPr>
      </w:pPr>
      <w:r w:rsidRPr="001C4233">
        <w:rPr>
          <w:rFonts w:ascii="Times New Roman" w:hAnsi="Times New Roman" w:cs="Times New Roman"/>
          <w:sz w:val="28"/>
          <w:szCs w:val="28"/>
        </w:rPr>
        <w:tab/>
      </w:r>
      <w:r w:rsidR="009974CB" w:rsidRPr="001C4233">
        <w:rPr>
          <w:rFonts w:ascii="Times New Roman" w:hAnsi="Times New Roman" w:cs="Times New Roman"/>
          <w:sz w:val="28"/>
          <w:szCs w:val="28"/>
        </w:rPr>
        <w:t xml:space="preserve">Сведения </w:t>
      </w:r>
      <w:r w:rsidRPr="001C4233">
        <w:rPr>
          <w:rFonts w:ascii="Times New Roman" w:hAnsi="Times New Roman" w:cs="Times New Roman"/>
          <w:sz w:val="28"/>
          <w:szCs w:val="28"/>
        </w:rPr>
        <w:t>о степени выполнения основных мероприятий, мероприятий и контрольных событий подпрограмм муниципальной программы города-курорта Пятигорска «Сохранение и развитие культуры»</w:t>
      </w:r>
      <w:r w:rsidR="009974CB" w:rsidRPr="001C4233">
        <w:rPr>
          <w:rFonts w:ascii="Times New Roman" w:hAnsi="Times New Roman" w:cs="Times New Roman"/>
          <w:sz w:val="28"/>
          <w:szCs w:val="28"/>
        </w:rPr>
        <w:t xml:space="preserve"> приведены в</w:t>
      </w:r>
      <w:r w:rsidRPr="001C4233">
        <w:rPr>
          <w:rFonts w:ascii="Times New Roman" w:hAnsi="Times New Roman" w:cs="Times New Roman"/>
          <w:sz w:val="28"/>
          <w:szCs w:val="28"/>
        </w:rPr>
        <w:t xml:space="preserve"> Приложении 4 к Годовому отчету </w:t>
      </w:r>
      <w:r w:rsidR="00251FCB" w:rsidRPr="001C4233">
        <w:rPr>
          <w:rFonts w:ascii="Times New Roman" w:hAnsi="Times New Roman" w:cs="Times New Roman"/>
          <w:sz w:val="28"/>
          <w:szCs w:val="28"/>
        </w:rPr>
        <w:t xml:space="preserve">о ходе реализации </w:t>
      </w:r>
      <w:r w:rsidRPr="001C4233">
        <w:rPr>
          <w:rFonts w:ascii="Times New Roman" w:hAnsi="Times New Roman" w:cs="Times New Roman"/>
          <w:sz w:val="28"/>
          <w:szCs w:val="28"/>
        </w:rPr>
        <w:t>муниципальной программы города-курорта Пятигорска «Сохранение и развитие культуры» за 202</w:t>
      </w:r>
      <w:r w:rsidR="008E33EE">
        <w:rPr>
          <w:rFonts w:ascii="Times New Roman" w:hAnsi="Times New Roman" w:cs="Times New Roman"/>
          <w:sz w:val="28"/>
          <w:szCs w:val="28"/>
        </w:rPr>
        <w:t>4</w:t>
      </w:r>
      <w:r w:rsidRPr="001C4233">
        <w:rPr>
          <w:rFonts w:ascii="Times New Roman" w:hAnsi="Times New Roman" w:cs="Times New Roman"/>
          <w:sz w:val="28"/>
          <w:szCs w:val="28"/>
        </w:rPr>
        <w:t xml:space="preserve"> год.</w:t>
      </w:r>
    </w:p>
    <w:p w14:paraId="70194974" w14:textId="77777777" w:rsidR="009974CB" w:rsidRPr="001C4233" w:rsidRDefault="008D10A0" w:rsidP="000145EE">
      <w:pPr>
        <w:pStyle w:val="a3"/>
        <w:tabs>
          <w:tab w:val="left" w:pos="0"/>
        </w:tabs>
        <w:spacing w:after="0" w:line="240" w:lineRule="auto"/>
        <w:ind w:left="0"/>
        <w:jc w:val="both"/>
        <w:rPr>
          <w:rFonts w:ascii="Times New Roman" w:hAnsi="Times New Roman" w:cs="Times New Roman"/>
          <w:sz w:val="28"/>
          <w:szCs w:val="28"/>
        </w:rPr>
      </w:pPr>
      <w:r w:rsidRPr="001C4233">
        <w:rPr>
          <w:rFonts w:ascii="Times New Roman" w:hAnsi="Times New Roman" w:cs="Times New Roman"/>
          <w:sz w:val="28"/>
          <w:szCs w:val="28"/>
        </w:rPr>
        <w:tab/>
      </w:r>
      <w:r w:rsidR="009974CB" w:rsidRPr="001C4233">
        <w:rPr>
          <w:rFonts w:ascii="Times New Roman" w:hAnsi="Times New Roman" w:cs="Times New Roman"/>
          <w:sz w:val="28"/>
          <w:szCs w:val="28"/>
        </w:rPr>
        <w:t>Приложения: на</w:t>
      </w:r>
      <w:r w:rsidR="0047061B" w:rsidRPr="001C4233">
        <w:rPr>
          <w:rFonts w:ascii="Times New Roman" w:hAnsi="Times New Roman" w:cs="Times New Roman"/>
          <w:sz w:val="28"/>
          <w:szCs w:val="28"/>
        </w:rPr>
        <w:t xml:space="preserve"> </w:t>
      </w:r>
      <w:r w:rsidR="00C24BAE">
        <w:rPr>
          <w:rFonts w:ascii="Times New Roman" w:hAnsi="Times New Roman" w:cs="Times New Roman"/>
          <w:sz w:val="28"/>
          <w:szCs w:val="28"/>
        </w:rPr>
        <w:t>24</w:t>
      </w:r>
      <w:r w:rsidR="001D20F6" w:rsidRPr="001C4233">
        <w:rPr>
          <w:rFonts w:ascii="Times New Roman" w:hAnsi="Times New Roman" w:cs="Times New Roman"/>
          <w:sz w:val="28"/>
          <w:szCs w:val="28"/>
        </w:rPr>
        <w:t xml:space="preserve"> </w:t>
      </w:r>
      <w:r w:rsidR="000D1C7B" w:rsidRPr="001C4233">
        <w:rPr>
          <w:rFonts w:ascii="Times New Roman" w:hAnsi="Times New Roman" w:cs="Times New Roman"/>
          <w:sz w:val="28"/>
          <w:szCs w:val="28"/>
        </w:rPr>
        <w:t>листах</w:t>
      </w:r>
      <w:r w:rsidR="009974CB" w:rsidRPr="001C4233">
        <w:rPr>
          <w:rFonts w:ascii="Times New Roman" w:hAnsi="Times New Roman" w:cs="Times New Roman"/>
          <w:sz w:val="28"/>
          <w:szCs w:val="28"/>
        </w:rPr>
        <w:t>.</w:t>
      </w:r>
    </w:p>
    <w:p w14:paraId="1523DAAF" w14:textId="77777777" w:rsidR="009974CB" w:rsidRDefault="009974CB" w:rsidP="00CD747B">
      <w:pPr>
        <w:pStyle w:val="a3"/>
        <w:suppressAutoHyphens/>
        <w:spacing w:after="0" w:line="240" w:lineRule="auto"/>
        <w:ind w:left="0" w:firstLine="709"/>
        <w:jc w:val="both"/>
        <w:rPr>
          <w:rFonts w:ascii="Times New Roman" w:hAnsi="Times New Roman" w:cs="Times New Roman"/>
          <w:sz w:val="28"/>
          <w:szCs w:val="28"/>
        </w:rPr>
      </w:pPr>
    </w:p>
    <w:p w14:paraId="1B8922A6" w14:textId="77777777" w:rsidR="008E33EE" w:rsidRPr="001C4233" w:rsidRDefault="008E33EE" w:rsidP="00CD747B">
      <w:pPr>
        <w:pStyle w:val="a3"/>
        <w:suppressAutoHyphens/>
        <w:spacing w:after="0" w:line="240" w:lineRule="auto"/>
        <w:ind w:left="0" w:firstLine="709"/>
        <w:jc w:val="both"/>
        <w:rPr>
          <w:rFonts w:ascii="Times New Roman" w:hAnsi="Times New Roman" w:cs="Times New Roman"/>
          <w:sz w:val="28"/>
          <w:szCs w:val="28"/>
        </w:rPr>
      </w:pPr>
    </w:p>
    <w:p w14:paraId="7703012F" w14:textId="77777777" w:rsidR="00937D47" w:rsidRPr="001C4233" w:rsidRDefault="008E33EE" w:rsidP="00261B26">
      <w:pPr>
        <w:pStyle w:val="a3"/>
        <w:tabs>
          <w:tab w:val="left" w:pos="0"/>
        </w:tabs>
        <w:suppressAutoHyphens/>
        <w:spacing w:after="0" w:line="240" w:lineRule="exact"/>
        <w:ind w:left="0"/>
        <w:jc w:val="both"/>
        <w:rPr>
          <w:rFonts w:ascii="Times New Roman" w:hAnsi="Times New Roman" w:cs="Times New Roman"/>
          <w:sz w:val="28"/>
          <w:szCs w:val="28"/>
        </w:rPr>
      </w:pPr>
      <w:r>
        <w:rPr>
          <w:rFonts w:ascii="Times New Roman" w:hAnsi="Times New Roman" w:cs="Times New Roman"/>
          <w:sz w:val="28"/>
          <w:szCs w:val="28"/>
        </w:rPr>
        <w:t>Н</w:t>
      </w:r>
      <w:r w:rsidR="009974CB" w:rsidRPr="001C4233">
        <w:rPr>
          <w:rFonts w:ascii="Times New Roman" w:hAnsi="Times New Roman" w:cs="Times New Roman"/>
          <w:sz w:val="28"/>
          <w:szCs w:val="28"/>
        </w:rPr>
        <w:t>ачальник МУ «Управление</w:t>
      </w:r>
      <w:r w:rsidR="00D8779D" w:rsidRPr="001C4233">
        <w:rPr>
          <w:rFonts w:ascii="Times New Roman" w:hAnsi="Times New Roman" w:cs="Times New Roman"/>
          <w:sz w:val="28"/>
          <w:szCs w:val="28"/>
        </w:rPr>
        <w:t xml:space="preserve"> </w:t>
      </w:r>
      <w:r w:rsidR="009974CB" w:rsidRPr="001C4233">
        <w:rPr>
          <w:rFonts w:ascii="Times New Roman" w:hAnsi="Times New Roman" w:cs="Times New Roman"/>
          <w:sz w:val="28"/>
          <w:szCs w:val="28"/>
        </w:rPr>
        <w:t xml:space="preserve">культуры </w:t>
      </w:r>
    </w:p>
    <w:p w14:paraId="4E606A85" w14:textId="77777777" w:rsidR="00037B80" w:rsidRDefault="00D13819" w:rsidP="00261B26">
      <w:pPr>
        <w:pStyle w:val="a3"/>
        <w:tabs>
          <w:tab w:val="left" w:pos="0"/>
        </w:tabs>
        <w:suppressAutoHyphens/>
        <w:spacing w:after="0" w:line="240" w:lineRule="exact"/>
        <w:ind w:left="0"/>
        <w:jc w:val="both"/>
        <w:rPr>
          <w:rFonts w:ascii="Times New Roman" w:hAnsi="Times New Roman" w:cs="Times New Roman"/>
          <w:sz w:val="28"/>
          <w:szCs w:val="28"/>
        </w:rPr>
        <w:sectPr w:rsidR="00037B80" w:rsidSect="00037B80">
          <w:pgSz w:w="11906" w:h="16838"/>
          <w:pgMar w:top="1134" w:right="567" w:bottom="1134" w:left="1701" w:header="709" w:footer="709" w:gutter="0"/>
          <w:cols w:space="708"/>
          <w:docGrid w:linePitch="360"/>
        </w:sectPr>
      </w:pPr>
      <w:r w:rsidRPr="001C4233">
        <w:rPr>
          <w:rFonts w:ascii="Times New Roman" w:hAnsi="Times New Roman" w:cs="Times New Roman"/>
          <w:sz w:val="28"/>
          <w:szCs w:val="28"/>
        </w:rPr>
        <w:t>и молодежной политики</w:t>
      </w:r>
      <w:r w:rsidR="00937D47" w:rsidRPr="001C4233">
        <w:rPr>
          <w:rFonts w:ascii="Times New Roman" w:hAnsi="Times New Roman" w:cs="Times New Roman"/>
          <w:sz w:val="28"/>
          <w:szCs w:val="28"/>
        </w:rPr>
        <w:t xml:space="preserve"> </w:t>
      </w:r>
      <w:r w:rsidR="009974CB" w:rsidRPr="001C4233">
        <w:rPr>
          <w:rFonts w:ascii="Times New Roman" w:hAnsi="Times New Roman" w:cs="Times New Roman"/>
          <w:sz w:val="28"/>
          <w:szCs w:val="28"/>
        </w:rPr>
        <w:t xml:space="preserve">администрации </w:t>
      </w:r>
      <w:r w:rsidR="00D8779D" w:rsidRPr="001C4233">
        <w:rPr>
          <w:rFonts w:ascii="Times New Roman" w:hAnsi="Times New Roman" w:cs="Times New Roman"/>
          <w:sz w:val="28"/>
          <w:szCs w:val="28"/>
        </w:rPr>
        <w:t>г. </w:t>
      </w:r>
      <w:proofErr w:type="gramStart"/>
      <w:r w:rsidR="00D8779D" w:rsidRPr="001C4233">
        <w:rPr>
          <w:rFonts w:ascii="Times New Roman" w:hAnsi="Times New Roman" w:cs="Times New Roman"/>
          <w:sz w:val="28"/>
          <w:szCs w:val="28"/>
        </w:rPr>
        <w:t xml:space="preserve">Пятигорска»   </w:t>
      </w:r>
      <w:proofErr w:type="gramEnd"/>
      <w:r w:rsidR="00D8779D" w:rsidRPr="001C4233">
        <w:rPr>
          <w:rFonts w:ascii="Times New Roman" w:hAnsi="Times New Roman" w:cs="Times New Roman"/>
          <w:sz w:val="28"/>
          <w:szCs w:val="28"/>
        </w:rPr>
        <w:t xml:space="preserve">  </w:t>
      </w:r>
      <w:r w:rsidR="0020784F">
        <w:rPr>
          <w:rFonts w:ascii="Times New Roman" w:hAnsi="Times New Roman" w:cs="Times New Roman"/>
          <w:sz w:val="28"/>
          <w:szCs w:val="28"/>
        </w:rPr>
        <w:t xml:space="preserve">  </w:t>
      </w:r>
      <w:r w:rsidR="00937D47" w:rsidRPr="001C4233">
        <w:rPr>
          <w:rFonts w:ascii="Times New Roman" w:hAnsi="Times New Roman" w:cs="Times New Roman"/>
          <w:sz w:val="28"/>
          <w:szCs w:val="28"/>
        </w:rPr>
        <w:t xml:space="preserve">  </w:t>
      </w:r>
      <w:r w:rsidR="00D8779D" w:rsidRPr="001C4233">
        <w:rPr>
          <w:rFonts w:ascii="Times New Roman" w:hAnsi="Times New Roman" w:cs="Times New Roman"/>
          <w:sz w:val="28"/>
          <w:szCs w:val="28"/>
        </w:rPr>
        <w:t xml:space="preserve"> </w:t>
      </w:r>
      <w:r w:rsidR="00CD747B" w:rsidRPr="001C4233">
        <w:rPr>
          <w:rFonts w:ascii="Times New Roman" w:hAnsi="Times New Roman" w:cs="Times New Roman"/>
          <w:sz w:val="28"/>
          <w:szCs w:val="28"/>
        </w:rPr>
        <w:t xml:space="preserve">    </w:t>
      </w:r>
      <w:r w:rsidR="00BD3783" w:rsidRPr="001C4233">
        <w:rPr>
          <w:rFonts w:ascii="Times New Roman" w:hAnsi="Times New Roman" w:cs="Times New Roman"/>
          <w:sz w:val="28"/>
          <w:szCs w:val="28"/>
        </w:rPr>
        <w:t xml:space="preserve"> </w:t>
      </w:r>
      <w:r w:rsidRPr="001C4233">
        <w:rPr>
          <w:rFonts w:ascii="Times New Roman" w:hAnsi="Times New Roman" w:cs="Times New Roman"/>
          <w:sz w:val="28"/>
          <w:szCs w:val="28"/>
        </w:rPr>
        <w:t xml:space="preserve"> </w:t>
      </w:r>
      <w:r w:rsidR="00D8779D" w:rsidRPr="001C4233">
        <w:rPr>
          <w:rFonts w:ascii="Times New Roman" w:hAnsi="Times New Roman" w:cs="Times New Roman"/>
          <w:sz w:val="28"/>
          <w:szCs w:val="28"/>
        </w:rPr>
        <w:t xml:space="preserve">  </w:t>
      </w:r>
      <w:r w:rsidR="008E33EE">
        <w:rPr>
          <w:rFonts w:ascii="Times New Roman" w:hAnsi="Times New Roman" w:cs="Times New Roman"/>
          <w:sz w:val="28"/>
          <w:szCs w:val="28"/>
        </w:rPr>
        <w:t xml:space="preserve">О.В. </w:t>
      </w:r>
      <w:proofErr w:type="spellStart"/>
      <w:r w:rsidR="008E33EE">
        <w:rPr>
          <w:rFonts w:ascii="Times New Roman" w:hAnsi="Times New Roman" w:cs="Times New Roman"/>
          <w:sz w:val="28"/>
          <w:szCs w:val="28"/>
        </w:rPr>
        <w:t>Коршева</w:t>
      </w:r>
      <w:proofErr w:type="spellEnd"/>
    </w:p>
    <w:p w14:paraId="39F6CED5" w14:textId="7EA1DA3E"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lastRenderedPageBreak/>
        <w:t>Приложение 1</w:t>
      </w:r>
    </w:p>
    <w:p w14:paraId="4C6981F7"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к Годовому отчету о ходе реализации </w:t>
      </w:r>
    </w:p>
    <w:p w14:paraId="06ABD09A"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w:t>
      </w:r>
    </w:p>
    <w:p w14:paraId="086E5EB1"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«Сохранение и развитие культуры» </w:t>
      </w:r>
    </w:p>
    <w:p w14:paraId="0D336F5D"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09440C12"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128FB462"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2E07BCAA"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79DD8DE9"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caps/>
          <w:sz w:val="28"/>
          <w:szCs w:val="28"/>
        </w:rPr>
      </w:pPr>
      <w:r w:rsidRPr="00037B80">
        <w:rPr>
          <w:rFonts w:ascii="Times New Roman" w:hAnsi="Times New Roman" w:cs="Times New Roman"/>
          <w:caps/>
          <w:sz w:val="28"/>
          <w:szCs w:val="28"/>
        </w:rPr>
        <w:t xml:space="preserve">Отчет </w:t>
      </w:r>
    </w:p>
    <w:p w14:paraId="439A20C6"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 xml:space="preserve">об использовании средств бюджета города-курорта Пятигорска на реализацию муниципальной программы </w:t>
      </w:r>
    </w:p>
    <w:p w14:paraId="0AE832F6"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 xml:space="preserve">города-курорта Пятигорска «Сохранение и развитие культуры» </w:t>
      </w:r>
    </w:p>
    <w:p w14:paraId="08F7B17B"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2160724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591"/>
        <w:gridCol w:w="2977"/>
        <w:gridCol w:w="1084"/>
        <w:gridCol w:w="1482"/>
        <w:gridCol w:w="1350"/>
        <w:gridCol w:w="1250"/>
        <w:gridCol w:w="1169"/>
        <w:gridCol w:w="1182"/>
        <w:gridCol w:w="1207"/>
      </w:tblGrid>
      <w:tr w:rsidR="00037B80" w:rsidRPr="00037B80" w14:paraId="4F39519D" w14:textId="77777777" w:rsidTr="004A7590">
        <w:tc>
          <w:tcPr>
            <w:tcW w:w="494" w:type="dxa"/>
            <w:vMerge w:val="restart"/>
            <w:vAlign w:val="center"/>
          </w:tcPr>
          <w:p w14:paraId="0C0E042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 п/п</w:t>
            </w:r>
          </w:p>
        </w:tc>
        <w:tc>
          <w:tcPr>
            <w:tcW w:w="2591" w:type="dxa"/>
            <w:vMerge w:val="restart"/>
            <w:vAlign w:val="center"/>
          </w:tcPr>
          <w:p w14:paraId="10C1787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Наименование Пр</w:t>
            </w:r>
            <w:r w:rsidRPr="00037B80">
              <w:rPr>
                <w:rFonts w:ascii="Times New Roman" w:hAnsi="Times New Roman" w:cs="Times New Roman"/>
                <w:sz w:val="20"/>
                <w:szCs w:val="20"/>
              </w:rPr>
              <w:t>о</w:t>
            </w:r>
            <w:r w:rsidRPr="00037B80">
              <w:rPr>
                <w:rFonts w:ascii="Times New Roman" w:hAnsi="Times New Roman" w:cs="Times New Roman"/>
                <w:sz w:val="20"/>
                <w:szCs w:val="20"/>
              </w:rPr>
              <w:t>граммы, подпрограммы Программы, основного мероприятия подпрограммы Программы, меропри</w:t>
            </w:r>
            <w:r w:rsidRPr="00037B80">
              <w:rPr>
                <w:rFonts w:ascii="Times New Roman" w:hAnsi="Times New Roman" w:cs="Times New Roman"/>
                <w:sz w:val="20"/>
                <w:szCs w:val="20"/>
              </w:rPr>
              <w:t>я</w:t>
            </w:r>
            <w:r w:rsidRPr="00037B80">
              <w:rPr>
                <w:rFonts w:ascii="Times New Roman" w:hAnsi="Times New Roman" w:cs="Times New Roman"/>
                <w:sz w:val="20"/>
                <w:szCs w:val="20"/>
              </w:rPr>
              <w:t>тий</w:t>
            </w:r>
          </w:p>
        </w:tc>
        <w:tc>
          <w:tcPr>
            <w:tcW w:w="2977" w:type="dxa"/>
            <w:vMerge w:val="restart"/>
            <w:vAlign w:val="center"/>
          </w:tcPr>
          <w:p w14:paraId="693797E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Ответственный и</w:t>
            </w:r>
            <w:r w:rsidRPr="00037B80">
              <w:rPr>
                <w:rFonts w:ascii="Times New Roman" w:hAnsi="Times New Roman" w:cs="Times New Roman"/>
                <w:sz w:val="20"/>
                <w:szCs w:val="20"/>
              </w:rPr>
              <w:t>с</w:t>
            </w:r>
            <w:r w:rsidRPr="00037B80">
              <w:rPr>
                <w:rFonts w:ascii="Times New Roman" w:hAnsi="Times New Roman" w:cs="Times New Roman"/>
                <w:sz w:val="20"/>
                <w:szCs w:val="20"/>
              </w:rPr>
              <w:t>полнитель, соисполнители Пр</w:t>
            </w:r>
            <w:r w:rsidRPr="00037B80">
              <w:rPr>
                <w:rFonts w:ascii="Times New Roman" w:hAnsi="Times New Roman" w:cs="Times New Roman"/>
                <w:sz w:val="20"/>
                <w:szCs w:val="20"/>
              </w:rPr>
              <w:t>о</w:t>
            </w:r>
            <w:r w:rsidRPr="00037B80">
              <w:rPr>
                <w:rFonts w:ascii="Times New Roman" w:hAnsi="Times New Roman" w:cs="Times New Roman"/>
                <w:sz w:val="20"/>
                <w:szCs w:val="20"/>
              </w:rPr>
              <w:t>граммы</w:t>
            </w:r>
          </w:p>
        </w:tc>
        <w:tc>
          <w:tcPr>
            <w:tcW w:w="5166" w:type="dxa"/>
            <w:gridSpan w:val="4"/>
            <w:vAlign w:val="center"/>
          </w:tcPr>
          <w:p w14:paraId="14CBE3AC"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Целевая статья расходов бюджета г</w:t>
            </w:r>
            <w:r w:rsidRPr="00037B80">
              <w:rPr>
                <w:rFonts w:ascii="Times New Roman" w:hAnsi="Times New Roman" w:cs="Times New Roman"/>
                <w:sz w:val="20"/>
                <w:szCs w:val="20"/>
              </w:rPr>
              <w:t>о</w:t>
            </w:r>
            <w:r w:rsidRPr="00037B80">
              <w:rPr>
                <w:rFonts w:ascii="Times New Roman" w:hAnsi="Times New Roman" w:cs="Times New Roman"/>
                <w:sz w:val="20"/>
                <w:szCs w:val="20"/>
              </w:rPr>
              <w:t>рода-курорта Пятигорска</w:t>
            </w:r>
          </w:p>
        </w:tc>
        <w:tc>
          <w:tcPr>
            <w:tcW w:w="3558" w:type="dxa"/>
            <w:gridSpan w:val="3"/>
            <w:vAlign w:val="center"/>
          </w:tcPr>
          <w:p w14:paraId="6CE9F40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 xml:space="preserve">Расходы за отчетный год </w:t>
            </w:r>
          </w:p>
          <w:p w14:paraId="6643B9BC"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(тыс. рублей)</w:t>
            </w:r>
          </w:p>
        </w:tc>
      </w:tr>
      <w:tr w:rsidR="00037B80" w:rsidRPr="00037B80" w14:paraId="026E1398" w14:textId="77777777" w:rsidTr="004A7590">
        <w:tc>
          <w:tcPr>
            <w:tcW w:w="494" w:type="dxa"/>
            <w:vMerge/>
            <w:vAlign w:val="center"/>
          </w:tcPr>
          <w:p w14:paraId="64FCD896"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530DE98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977" w:type="dxa"/>
            <w:vMerge/>
            <w:vAlign w:val="center"/>
          </w:tcPr>
          <w:p w14:paraId="57C5B81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084" w:type="dxa"/>
            <w:vAlign w:val="center"/>
          </w:tcPr>
          <w:p w14:paraId="57350DF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Програ</w:t>
            </w:r>
            <w:r w:rsidRPr="00037B80">
              <w:rPr>
                <w:rFonts w:ascii="Times New Roman" w:hAnsi="Times New Roman" w:cs="Times New Roman"/>
                <w:sz w:val="20"/>
                <w:szCs w:val="20"/>
              </w:rPr>
              <w:t>м</w:t>
            </w:r>
            <w:r w:rsidRPr="00037B80">
              <w:rPr>
                <w:rFonts w:ascii="Times New Roman" w:hAnsi="Times New Roman" w:cs="Times New Roman"/>
                <w:sz w:val="20"/>
                <w:szCs w:val="20"/>
              </w:rPr>
              <w:t>ма</w:t>
            </w:r>
          </w:p>
        </w:tc>
        <w:tc>
          <w:tcPr>
            <w:tcW w:w="1482" w:type="dxa"/>
            <w:vAlign w:val="center"/>
          </w:tcPr>
          <w:p w14:paraId="2965D057"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Подпр</w:t>
            </w:r>
            <w:r w:rsidRPr="00037B80">
              <w:rPr>
                <w:rFonts w:ascii="Times New Roman" w:hAnsi="Times New Roman" w:cs="Times New Roman"/>
                <w:sz w:val="20"/>
                <w:szCs w:val="20"/>
              </w:rPr>
              <w:t>о</w:t>
            </w:r>
            <w:r w:rsidRPr="00037B80">
              <w:rPr>
                <w:rFonts w:ascii="Times New Roman" w:hAnsi="Times New Roman" w:cs="Times New Roman"/>
                <w:sz w:val="20"/>
                <w:szCs w:val="20"/>
              </w:rPr>
              <w:t>грамма</w:t>
            </w:r>
          </w:p>
        </w:tc>
        <w:tc>
          <w:tcPr>
            <w:tcW w:w="1350" w:type="dxa"/>
            <w:vAlign w:val="center"/>
          </w:tcPr>
          <w:p w14:paraId="41F66D0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Осно</w:t>
            </w:r>
            <w:r w:rsidRPr="00037B80">
              <w:rPr>
                <w:rFonts w:ascii="Times New Roman" w:hAnsi="Times New Roman" w:cs="Times New Roman"/>
                <w:sz w:val="20"/>
                <w:szCs w:val="20"/>
              </w:rPr>
              <w:t>в</w:t>
            </w:r>
            <w:r w:rsidRPr="00037B80">
              <w:rPr>
                <w:rFonts w:ascii="Times New Roman" w:hAnsi="Times New Roman" w:cs="Times New Roman"/>
                <w:sz w:val="20"/>
                <w:szCs w:val="20"/>
              </w:rPr>
              <w:t>ное меропри</w:t>
            </w:r>
            <w:r w:rsidRPr="00037B80">
              <w:rPr>
                <w:rFonts w:ascii="Times New Roman" w:hAnsi="Times New Roman" w:cs="Times New Roman"/>
                <w:sz w:val="20"/>
                <w:szCs w:val="20"/>
              </w:rPr>
              <w:t>я</w:t>
            </w:r>
            <w:r w:rsidRPr="00037B80">
              <w:rPr>
                <w:rFonts w:ascii="Times New Roman" w:hAnsi="Times New Roman" w:cs="Times New Roman"/>
                <w:sz w:val="20"/>
                <w:szCs w:val="20"/>
              </w:rPr>
              <w:t>тие</w:t>
            </w:r>
          </w:p>
        </w:tc>
        <w:tc>
          <w:tcPr>
            <w:tcW w:w="1250" w:type="dxa"/>
            <w:vAlign w:val="center"/>
          </w:tcPr>
          <w:p w14:paraId="25C07936"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Напра</w:t>
            </w:r>
            <w:r w:rsidRPr="00037B80">
              <w:rPr>
                <w:rFonts w:ascii="Times New Roman" w:hAnsi="Times New Roman" w:cs="Times New Roman"/>
                <w:sz w:val="20"/>
                <w:szCs w:val="20"/>
              </w:rPr>
              <w:t>в</w:t>
            </w:r>
            <w:r w:rsidRPr="00037B80">
              <w:rPr>
                <w:rFonts w:ascii="Times New Roman" w:hAnsi="Times New Roman" w:cs="Times New Roman"/>
                <w:sz w:val="20"/>
                <w:szCs w:val="20"/>
              </w:rPr>
              <w:t>ление расх</w:t>
            </w:r>
            <w:r w:rsidRPr="00037B80">
              <w:rPr>
                <w:rFonts w:ascii="Times New Roman" w:hAnsi="Times New Roman" w:cs="Times New Roman"/>
                <w:sz w:val="20"/>
                <w:szCs w:val="20"/>
              </w:rPr>
              <w:t>о</w:t>
            </w:r>
            <w:r w:rsidRPr="00037B80">
              <w:rPr>
                <w:rFonts w:ascii="Times New Roman" w:hAnsi="Times New Roman" w:cs="Times New Roman"/>
                <w:sz w:val="20"/>
                <w:szCs w:val="20"/>
              </w:rPr>
              <w:t>дов</w:t>
            </w:r>
          </w:p>
        </w:tc>
        <w:tc>
          <w:tcPr>
            <w:tcW w:w="1169" w:type="dxa"/>
            <w:vAlign w:val="center"/>
          </w:tcPr>
          <w:p w14:paraId="63F6C8C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Сводная бюдже</w:t>
            </w:r>
            <w:r w:rsidRPr="00037B80">
              <w:rPr>
                <w:rFonts w:ascii="Times New Roman" w:hAnsi="Times New Roman" w:cs="Times New Roman"/>
                <w:sz w:val="20"/>
                <w:szCs w:val="20"/>
              </w:rPr>
              <w:t>т</w:t>
            </w:r>
            <w:r w:rsidRPr="00037B80">
              <w:rPr>
                <w:rFonts w:ascii="Times New Roman" w:hAnsi="Times New Roman" w:cs="Times New Roman"/>
                <w:sz w:val="20"/>
                <w:szCs w:val="20"/>
              </w:rPr>
              <w:t>ная роспись, план на 01.01.2024</w:t>
            </w:r>
          </w:p>
        </w:tc>
        <w:tc>
          <w:tcPr>
            <w:tcW w:w="1182" w:type="dxa"/>
            <w:vAlign w:val="center"/>
          </w:tcPr>
          <w:p w14:paraId="0D819B64"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Сводная бюдже</w:t>
            </w:r>
            <w:r w:rsidRPr="00037B80">
              <w:rPr>
                <w:rFonts w:ascii="Times New Roman" w:hAnsi="Times New Roman" w:cs="Times New Roman"/>
                <w:sz w:val="20"/>
                <w:szCs w:val="20"/>
              </w:rPr>
              <w:t>т</w:t>
            </w:r>
            <w:r w:rsidRPr="00037B80">
              <w:rPr>
                <w:rFonts w:ascii="Times New Roman" w:hAnsi="Times New Roman" w:cs="Times New Roman"/>
                <w:sz w:val="20"/>
                <w:szCs w:val="20"/>
              </w:rPr>
              <w:t>ная ро</w:t>
            </w:r>
            <w:r w:rsidRPr="00037B80">
              <w:rPr>
                <w:rFonts w:ascii="Times New Roman" w:hAnsi="Times New Roman" w:cs="Times New Roman"/>
                <w:sz w:val="20"/>
                <w:szCs w:val="20"/>
              </w:rPr>
              <w:t>с</w:t>
            </w:r>
            <w:r w:rsidRPr="00037B80">
              <w:rPr>
                <w:rFonts w:ascii="Times New Roman" w:hAnsi="Times New Roman" w:cs="Times New Roman"/>
                <w:sz w:val="20"/>
                <w:szCs w:val="20"/>
              </w:rPr>
              <w:t>пись на 31.12.2024</w:t>
            </w:r>
          </w:p>
        </w:tc>
        <w:tc>
          <w:tcPr>
            <w:tcW w:w="1207" w:type="dxa"/>
            <w:vAlign w:val="center"/>
          </w:tcPr>
          <w:p w14:paraId="40331309"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Касс</w:t>
            </w:r>
            <w:r w:rsidRPr="00037B80">
              <w:rPr>
                <w:rFonts w:ascii="Times New Roman" w:hAnsi="Times New Roman" w:cs="Times New Roman"/>
                <w:sz w:val="20"/>
                <w:szCs w:val="20"/>
              </w:rPr>
              <w:t>о</w:t>
            </w:r>
            <w:r w:rsidRPr="00037B80">
              <w:rPr>
                <w:rFonts w:ascii="Times New Roman" w:hAnsi="Times New Roman" w:cs="Times New Roman"/>
                <w:sz w:val="20"/>
                <w:szCs w:val="20"/>
              </w:rPr>
              <w:t>вое исполн</w:t>
            </w:r>
            <w:r w:rsidRPr="00037B80">
              <w:rPr>
                <w:rFonts w:ascii="Times New Roman" w:hAnsi="Times New Roman" w:cs="Times New Roman"/>
                <w:sz w:val="20"/>
                <w:szCs w:val="20"/>
              </w:rPr>
              <w:t>е</w:t>
            </w:r>
            <w:r w:rsidRPr="00037B80">
              <w:rPr>
                <w:rFonts w:ascii="Times New Roman" w:hAnsi="Times New Roman" w:cs="Times New Roman"/>
                <w:sz w:val="20"/>
                <w:szCs w:val="20"/>
              </w:rPr>
              <w:t>ние</w:t>
            </w:r>
          </w:p>
        </w:tc>
      </w:tr>
      <w:tr w:rsidR="00037B80" w:rsidRPr="00037B80" w14:paraId="239EC250" w14:textId="77777777" w:rsidTr="004A7590">
        <w:tc>
          <w:tcPr>
            <w:tcW w:w="494" w:type="dxa"/>
            <w:vAlign w:val="center"/>
          </w:tcPr>
          <w:p w14:paraId="53F2611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w:t>
            </w:r>
          </w:p>
        </w:tc>
        <w:tc>
          <w:tcPr>
            <w:tcW w:w="2591" w:type="dxa"/>
            <w:vAlign w:val="center"/>
          </w:tcPr>
          <w:p w14:paraId="1483BC6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2977" w:type="dxa"/>
            <w:vAlign w:val="center"/>
          </w:tcPr>
          <w:p w14:paraId="1CDE738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w:t>
            </w:r>
          </w:p>
        </w:tc>
        <w:tc>
          <w:tcPr>
            <w:tcW w:w="1084" w:type="dxa"/>
            <w:vAlign w:val="center"/>
          </w:tcPr>
          <w:p w14:paraId="1D022AC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4</w:t>
            </w:r>
          </w:p>
        </w:tc>
        <w:tc>
          <w:tcPr>
            <w:tcW w:w="1482" w:type="dxa"/>
            <w:vAlign w:val="center"/>
          </w:tcPr>
          <w:p w14:paraId="772EF07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5</w:t>
            </w:r>
          </w:p>
        </w:tc>
        <w:tc>
          <w:tcPr>
            <w:tcW w:w="1350" w:type="dxa"/>
            <w:vAlign w:val="center"/>
          </w:tcPr>
          <w:p w14:paraId="5ECD35C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6</w:t>
            </w:r>
          </w:p>
        </w:tc>
        <w:tc>
          <w:tcPr>
            <w:tcW w:w="1250" w:type="dxa"/>
            <w:vAlign w:val="center"/>
          </w:tcPr>
          <w:p w14:paraId="019577C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7</w:t>
            </w:r>
          </w:p>
        </w:tc>
        <w:tc>
          <w:tcPr>
            <w:tcW w:w="1169" w:type="dxa"/>
            <w:vAlign w:val="center"/>
          </w:tcPr>
          <w:p w14:paraId="5E1FD3C5"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8</w:t>
            </w:r>
          </w:p>
        </w:tc>
        <w:tc>
          <w:tcPr>
            <w:tcW w:w="1182" w:type="dxa"/>
            <w:vAlign w:val="center"/>
          </w:tcPr>
          <w:p w14:paraId="060C104D"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9</w:t>
            </w:r>
          </w:p>
        </w:tc>
        <w:tc>
          <w:tcPr>
            <w:tcW w:w="1207" w:type="dxa"/>
            <w:vAlign w:val="center"/>
          </w:tcPr>
          <w:p w14:paraId="17DA0FD9"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10</w:t>
            </w:r>
          </w:p>
        </w:tc>
      </w:tr>
      <w:tr w:rsidR="00037B80" w:rsidRPr="00037B80" w14:paraId="3E7AC9D1" w14:textId="77777777" w:rsidTr="004A7590">
        <w:trPr>
          <w:trHeight w:val="164"/>
        </w:trPr>
        <w:tc>
          <w:tcPr>
            <w:tcW w:w="494" w:type="dxa"/>
            <w:vMerge w:val="restart"/>
            <w:vAlign w:val="center"/>
          </w:tcPr>
          <w:p w14:paraId="1C913FAC"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w:t>
            </w:r>
          </w:p>
        </w:tc>
        <w:tc>
          <w:tcPr>
            <w:tcW w:w="2591" w:type="dxa"/>
            <w:vMerge w:val="restart"/>
            <w:vAlign w:val="center"/>
          </w:tcPr>
          <w:p w14:paraId="0B445D57"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Муниципальная программа города-курорта Пятигорска «Сохранение и развитие культуры»</w:t>
            </w:r>
          </w:p>
        </w:tc>
        <w:tc>
          <w:tcPr>
            <w:tcW w:w="2977" w:type="dxa"/>
            <w:vAlign w:val="center"/>
          </w:tcPr>
          <w:p w14:paraId="58BD7A64"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Всего, в том числе:</w:t>
            </w:r>
          </w:p>
        </w:tc>
        <w:tc>
          <w:tcPr>
            <w:tcW w:w="1084" w:type="dxa"/>
            <w:vMerge w:val="restart"/>
            <w:vAlign w:val="center"/>
          </w:tcPr>
          <w:p w14:paraId="780D3979"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Merge w:val="restart"/>
            <w:vAlign w:val="center"/>
          </w:tcPr>
          <w:p w14:paraId="2E62CD6C"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restart"/>
            <w:vAlign w:val="center"/>
          </w:tcPr>
          <w:p w14:paraId="1F6F6275"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restart"/>
            <w:vAlign w:val="center"/>
          </w:tcPr>
          <w:p w14:paraId="0F20DB2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7A8426E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123 308,04</w:t>
            </w:r>
          </w:p>
        </w:tc>
        <w:tc>
          <w:tcPr>
            <w:tcW w:w="1182" w:type="dxa"/>
            <w:vAlign w:val="center"/>
          </w:tcPr>
          <w:p w14:paraId="3AD66868"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141 098,43</w:t>
            </w:r>
          </w:p>
        </w:tc>
        <w:tc>
          <w:tcPr>
            <w:tcW w:w="1207" w:type="dxa"/>
            <w:vAlign w:val="center"/>
          </w:tcPr>
          <w:p w14:paraId="4E701FA5"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125 333,18</w:t>
            </w:r>
          </w:p>
        </w:tc>
      </w:tr>
      <w:tr w:rsidR="00037B80" w:rsidRPr="00037B80" w14:paraId="3D15025F" w14:textId="77777777" w:rsidTr="004A7590">
        <w:trPr>
          <w:trHeight w:val="164"/>
        </w:trPr>
        <w:tc>
          <w:tcPr>
            <w:tcW w:w="494" w:type="dxa"/>
            <w:vMerge/>
            <w:vAlign w:val="center"/>
          </w:tcPr>
          <w:p w14:paraId="079D3EB5"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367B48D2"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32A57A6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«УИО г. Пятигорска»</w:t>
            </w:r>
          </w:p>
        </w:tc>
        <w:tc>
          <w:tcPr>
            <w:tcW w:w="1084" w:type="dxa"/>
            <w:vMerge/>
            <w:vAlign w:val="center"/>
          </w:tcPr>
          <w:p w14:paraId="11569525"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41A4755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5D36A70E"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14B3A81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4B454D2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c>
          <w:tcPr>
            <w:tcW w:w="1182" w:type="dxa"/>
            <w:vAlign w:val="center"/>
          </w:tcPr>
          <w:p w14:paraId="3CAEC616"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c>
          <w:tcPr>
            <w:tcW w:w="1207" w:type="dxa"/>
            <w:vAlign w:val="center"/>
          </w:tcPr>
          <w:p w14:paraId="17F214CF"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r>
      <w:tr w:rsidR="00037B80" w:rsidRPr="00037B80" w14:paraId="492B5AFC" w14:textId="77777777" w:rsidTr="004A7590">
        <w:trPr>
          <w:trHeight w:val="525"/>
        </w:trPr>
        <w:tc>
          <w:tcPr>
            <w:tcW w:w="494" w:type="dxa"/>
            <w:vMerge/>
            <w:vAlign w:val="center"/>
          </w:tcPr>
          <w:p w14:paraId="6A08C0B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6CD51965"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463C2264"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«УГХТИС администрации г. Пятигорска»</w:t>
            </w:r>
          </w:p>
        </w:tc>
        <w:tc>
          <w:tcPr>
            <w:tcW w:w="1084" w:type="dxa"/>
            <w:vMerge/>
            <w:vAlign w:val="center"/>
          </w:tcPr>
          <w:p w14:paraId="0C0022F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7C4ACA0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5C3650E1"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2AC9A0D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142BBDB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1 617,64</w:t>
            </w:r>
          </w:p>
        </w:tc>
        <w:tc>
          <w:tcPr>
            <w:tcW w:w="1182" w:type="dxa"/>
            <w:vAlign w:val="center"/>
          </w:tcPr>
          <w:p w14:paraId="6D1A8B2B"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7 399,83</w:t>
            </w:r>
          </w:p>
        </w:tc>
        <w:tc>
          <w:tcPr>
            <w:tcW w:w="1207" w:type="dxa"/>
            <w:vAlign w:val="center"/>
          </w:tcPr>
          <w:p w14:paraId="2E59E177"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599,83</w:t>
            </w:r>
          </w:p>
        </w:tc>
      </w:tr>
      <w:tr w:rsidR="00037B80" w:rsidRPr="00037B80" w14:paraId="30343BB1" w14:textId="77777777" w:rsidTr="004A7590">
        <w:trPr>
          <w:trHeight w:val="164"/>
        </w:trPr>
        <w:tc>
          <w:tcPr>
            <w:tcW w:w="494" w:type="dxa"/>
            <w:vMerge/>
            <w:vAlign w:val="center"/>
          </w:tcPr>
          <w:p w14:paraId="1F4E5DB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1C6D61F0"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2B52F9B9"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Merge/>
            <w:vAlign w:val="center"/>
          </w:tcPr>
          <w:p w14:paraId="2942F74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0914A301"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77BE12C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51E3966A"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230E41D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121 690,40</w:t>
            </w:r>
          </w:p>
        </w:tc>
        <w:tc>
          <w:tcPr>
            <w:tcW w:w="1182" w:type="dxa"/>
            <w:vAlign w:val="center"/>
          </w:tcPr>
          <w:p w14:paraId="7500AD12"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133 692,82</w:t>
            </w:r>
          </w:p>
        </w:tc>
        <w:tc>
          <w:tcPr>
            <w:tcW w:w="1207" w:type="dxa"/>
            <w:vAlign w:val="center"/>
          </w:tcPr>
          <w:p w14:paraId="35FC6ED2"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124 727,57</w:t>
            </w:r>
          </w:p>
        </w:tc>
      </w:tr>
      <w:tr w:rsidR="00037B80" w:rsidRPr="00037B80" w14:paraId="243C289C" w14:textId="77777777" w:rsidTr="004A7590">
        <w:trPr>
          <w:trHeight w:val="144"/>
        </w:trPr>
        <w:tc>
          <w:tcPr>
            <w:tcW w:w="494" w:type="dxa"/>
            <w:vMerge w:val="restart"/>
            <w:vAlign w:val="center"/>
          </w:tcPr>
          <w:p w14:paraId="5EE2C12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2591" w:type="dxa"/>
            <w:vMerge w:val="restart"/>
            <w:vAlign w:val="center"/>
          </w:tcPr>
          <w:p w14:paraId="3C17E1EF"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Подпрограмма 1 «Реализация мероприятий по сохранению и восстановлению памятников культурно-исторического наследия»</w:t>
            </w:r>
          </w:p>
        </w:tc>
        <w:tc>
          <w:tcPr>
            <w:tcW w:w="2977" w:type="dxa"/>
            <w:vAlign w:val="center"/>
          </w:tcPr>
          <w:p w14:paraId="7B436A95"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Всего, в том числе:</w:t>
            </w:r>
          </w:p>
        </w:tc>
        <w:tc>
          <w:tcPr>
            <w:tcW w:w="1084" w:type="dxa"/>
            <w:vMerge w:val="restart"/>
            <w:vAlign w:val="center"/>
          </w:tcPr>
          <w:p w14:paraId="645CD162"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Merge w:val="restart"/>
            <w:vAlign w:val="center"/>
          </w:tcPr>
          <w:p w14:paraId="57D9952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w:t>
            </w:r>
          </w:p>
        </w:tc>
        <w:tc>
          <w:tcPr>
            <w:tcW w:w="1350" w:type="dxa"/>
            <w:vMerge w:val="restart"/>
            <w:vAlign w:val="center"/>
          </w:tcPr>
          <w:p w14:paraId="513C29B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restart"/>
            <w:vAlign w:val="center"/>
          </w:tcPr>
          <w:p w14:paraId="0C188FC6"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255046F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2 770,42</w:t>
            </w:r>
          </w:p>
        </w:tc>
        <w:tc>
          <w:tcPr>
            <w:tcW w:w="1182" w:type="dxa"/>
            <w:vAlign w:val="center"/>
          </w:tcPr>
          <w:p w14:paraId="13BE653E"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10 156,04</w:t>
            </w:r>
          </w:p>
        </w:tc>
        <w:tc>
          <w:tcPr>
            <w:tcW w:w="1207" w:type="dxa"/>
            <w:vAlign w:val="center"/>
          </w:tcPr>
          <w:p w14:paraId="0A3EBF43"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1 204,33</w:t>
            </w:r>
          </w:p>
        </w:tc>
      </w:tr>
      <w:tr w:rsidR="00037B80" w:rsidRPr="00037B80" w14:paraId="41E30D8E" w14:textId="77777777" w:rsidTr="004A7590">
        <w:trPr>
          <w:trHeight w:val="144"/>
        </w:trPr>
        <w:tc>
          <w:tcPr>
            <w:tcW w:w="494" w:type="dxa"/>
            <w:vMerge/>
            <w:vAlign w:val="center"/>
          </w:tcPr>
          <w:p w14:paraId="32EEB626"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0ACEA29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3440BCC5"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«УИО г. Пятигорска»</w:t>
            </w:r>
          </w:p>
        </w:tc>
        <w:tc>
          <w:tcPr>
            <w:tcW w:w="1084" w:type="dxa"/>
            <w:vMerge/>
            <w:vAlign w:val="center"/>
          </w:tcPr>
          <w:p w14:paraId="3296AEB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59B900C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295F1CB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40DD9D8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10F21AD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c>
          <w:tcPr>
            <w:tcW w:w="1182" w:type="dxa"/>
            <w:vAlign w:val="center"/>
          </w:tcPr>
          <w:p w14:paraId="32FC842C"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c>
          <w:tcPr>
            <w:tcW w:w="1207" w:type="dxa"/>
            <w:vAlign w:val="center"/>
          </w:tcPr>
          <w:p w14:paraId="1C674C33"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r>
      <w:tr w:rsidR="00037B80" w:rsidRPr="00037B80" w14:paraId="6FF8ABAE" w14:textId="77777777" w:rsidTr="004A7590">
        <w:trPr>
          <w:trHeight w:val="569"/>
        </w:trPr>
        <w:tc>
          <w:tcPr>
            <w:tcW w:w="494" w:type="dxa"/>
            <w:vMerge/>
            <w:vAlign w:val="center"/>
          </w:tcPr>
          <w:p w14:paraId="3E8BCFE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14B4EB6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7BB69CC2"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«УГХТИС администрации г. Пятигорска»</w:t>
            </w:r>
          </w:p>
        </w:tc>
        <w:tc>
          <w:tcPr>
            <w:tcW w:w="1084" w:type="dxa"/>
            <w:vMerge/>
            <w:vAlign w:val="center"/>
          </w:tcPr>
          <w:p w14:paraId="27A8CB5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118DB50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0466A104"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703BD74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42BE2A1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1 547,64</w:t>
            </w:r>
          </w:p>
        </w:tc>
        <w:tc>
          <w:tcPr>
            <w:tcW w:w="1182" w:type="dxa"/>
            <w:vAlign w:val="center"/>
          </w:tcPr>
          <w:p w14:paraId="14626F48"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599,83</w:t>
            </w:r>
          </w:p>
        </w:tc>
        <w:tc>
          <w:tcPr>
            <w:tcW w:w="1207" w:type="dxa"/>
            <w:vAlign w:val="center"/>
          </w:tcPr>
          <w:p w14:paraId="1F53E158"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599,83</w:t>
            </w:r>
          </w:p>
        </w:tc>
      </w:tr>
      <w:tr w:rsidR="00037B80" w:rsidRPr="00037B80" w14:paraId="0400DF92" w14:textId="77777777" w:rsidTr="004A7590">
        <w:trPr>
          <w:trHeight w:val="559"/>
        </w:trPr>
        <w:tc>
          <w:tcPr>
            <w:tcW w:w="494" w:type="dxa"/>
            <w:vMerge/>
            <w:vAlign w:val="center"/>
          </w:tcPr>
          <w:p w14:paraId="31DF33B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5ACEBBF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480E6C3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Merge/>
            <w:vAlign w:val="center"/>
          </w:tcPr>
          <w:p w14:paraId="6C5B5B1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07C36A8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6ED9EA8B"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3907D739"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7CD881F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1 222,78</w:t>
            </w:r>
          </w:p>
        </w:tc>
        <w:tc>
          <w:tcPr>
            <w:tcW w:w="1182" w:type="dxa"/>
            <w:vAlign w:val="center"/>
          </w:tcPr>
          <w:p w14:paraId="18FDEB65"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9 550,43</w:t>
            </w:r>
          </w:p>
        </w:tc>
        <w:tc>
          <w:tcPr>
            <w:tcW w:w="1207" w:type="dxa"/>
            <w:vAlign w:val="center"/>
          </w:tcPr>
          <w:p w14:paraId="603C4A72"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598,72</w:t>
            </w:r>
          </w:p>
        </w:tc>
      </w:tr>
      <w:tr w:rsidR="00037B80" w:rsidRPr="00037B80" w14:paraId="211DF3FF" w14:textId="77777777" w:rsidTr="004A7590">
        <w:trPr>
          <w:trHeight w:val="178"/>
        </w:trPr>
        <w:tc>
          <w:tcPr>
            <w:tcW w:w="494" w:type="dxa"/>
            <w:vMerge w:val="restart"/>
            <w:vAlign w:val="center"/>
          </w:tcPr>
          <w:p w14:paraId="308D8396"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2.1</w:t>
            </w:r>
          </w:p>
        </w:tc>
        <w:tc>
          <w:tcPr>
            <w:tcW w:w="2591" w:type="dxa"/>
            <w:vMerge w:val="restart"/>
            <w:vAlign w:val="center"/>
          </w:tcPr>
          <w:p w14:paraId="3FFDD707"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«Осуществление меропри</w:t>
            </w:r>
            <w:r w:rsidRPr="00037B80">
              <w:rPr>
                <w:rFonts w:ascii="Times New Roman" w:hAnsi="Times New Roman" w:cs="Times New Roman"/>
                <w:sz w:val="20"/>
                <w:szCs w:val="20"/>
              </w:rPr>
              <w:lastRenderedPageBreak/>
              <w:t>ятий по сохранению, популяризации и охране объектов культурного наследия»</w:t>
            </w:r>
          </w:p>
        </w:tc>
        <w:tc>
          <w:tcPr>
            <w:tcW w:w="2977" w:type="dxa"/>
            <w:vAlign w:val="center"/>
          </w:tcPr>
          <w:p w14:paraId="082EF09A"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lastRenderedPageBreak/>
              <w:t>Всего, в том числе:</w:t>
            </w:r>
          </w:p>
        </w:tc>
        <w:tc>
          <w:tcPr>
            <w:tcW w:w="1084" w:type="dxa"/>
            <w:vMerge w:val="restart"/>
            <w:vAlign w:val="center"/>
          </w:tcPr>
          <w:p w14:paraId="0BD0FB3F"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Merge w:val="restart"/>
            <w:vAlign w:val="center"/>
          </w:tcPr>
          <w:p w14:paraId="6B43554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w:t>
            </w:r>
          </w:p>
        </w:tc>
        <w:tc>
          <w:tcPr>
            <w:tcW w:w="1350" w:type="dxa"/>
            <w:vMerge w:val="restart"/>
            <w:vAlign w:val="center"/>
          </w:tcPr>
          <w:p w14:paraId="112CA51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01</w:t>
            </w:r>
          </w:p>
        </w:tc>
        <w:tc>
          <w:tcPr>
            <w:tcW w:w="1250" w:type="dxa"/>
            <w:vMerge w:val="restart"/>
            <w:vAlign w:val="center"/>
          </w:tcPr>
          <w:p w14:paraId="78C66B0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6F05A9B0"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2 770,42</w:t>
            </w:r>
          </w:p>
        </w:tc>
        <w:tc>
          <w:tcPr>
            <w:tcW w:w="1182" w:type="dxa"/>
            <w:vAlign w:val="center"/>
          </w:tcPr>
          <w:p w14:paraId="474BA85E"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1 769,69</w:t>
            </w:r>
          </w:p>
        </w:tc>
        <w:tc>
          <w:tcPr>
            <w:tcW w:w="1207" w:type="dxa"/>
            <w:vAlign w:val="center"/>
          </w:tcPr>
          <w:p w14:paraId="3C86F97D"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1 204,33</w:t>
            </w:r>
          </w:p>
        </w:tc>
      </w:tr>
      <w:tr w:rsidR="00037B80" w:rsidRPr="00037B80" w14:paraId="623FAA1B" w14:textId="77777777" w:rsidTr="004A7590">
        <w:trPr>
          <w:trHeight w:val="178"/>
        </w:trPr>
        <w:tc>
          <w:tcPr>
            <w:tcW w:w="494" w:type="dxa"/>
            <w:vMerge/>
            <w:vAlign w:val="center"/>
          </w:tcPr>
          <w:p w14:paraId="15265156"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7A0AFF98"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12FC62A2"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«УИО г. Пятигорска»</w:t>
            </w:r>
          </w:p>
        </w:tc>
        <w:tc>
          <w:tcPr>
            <w:tcW w:w="1084" w:type="dxa"/>
            <w:vMerge/>
            <w:vAlign w:val="center"/>
          </w:tcPr>
          <w:p w14:paraId="7760906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4E91B2E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468984A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24B3367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0A3C47E0"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c>
          <w:tcPr>
            <w:tcW w:w="1182" w:type="dxa"/>
            <w:vAlign w:val="center"/>
          </w:tcPr>
          <w:p w14:paraId="459E000A"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c>
          <w:tcPr>
            <w:tcW w:w="1207" w:type="dxa"/>
            <w:vAlign w:val="center"/>
          </w:tcPr>
          <w:p w14:paraId="59746B27"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5,78</w:t>
            </w:r>
          </w:p>
        </w:tc>
      </w:tr>
      <w:tr w:rsidR="00037B80" w:rsidRPr="00037B80" w14:paraId="61C2A4D9" w14:textId="77777777" w:rsidTr="004A7590">
        <w:trPr>
          <w:trHeight w:val="431"/>
        </w:trPr>
        <w:tc>
          <w:tcPr>
            <w:tcW w:w="494" w:type="dxa"/>
            <w:vMerge/>
            <w:vAlign w:val="center"/>
          </w:tcPr>
          <w:p w14:paraId="3F6DC01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706E72D0"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5837949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«УГХТИС администрации г. Пятигорска»</w:t>
            </w:r>
          </w:p>
        </w:tc>
        <w:tc>
          <w:tcPr>
            <w:tcW w:w="1084" w:type="dxa"/>
            <w:vMerge/>
            <w:vAlign w:val="center"/>
          </w:tcPr>
          <w:p w14:paraId="674B540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4FE31962"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5651AF1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16B64A0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6A423452"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1 547,64</w:t>
            </w:r>
          </w:p>
        </w:tc>
        <w:tc>
          <w:tcPr>
            <w:tcW w:w="1182" w:type="dxa"/>
            <w:vAlign w:val="center"/>
          </w:tcPr>
          <w:p w14:paraId="08DE28D3"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599,83</w:t>
            </w:r>
          </w:p>
        </w:tc>
        <w:tc>
          <w:tcPr>
            <w:tcW w:w="1207" w:type="dxa"/>
            <w:vAlign w:val="center"/>
          </w:tcPr>
          <w:p w14:paraId="4DD0E3DE"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599,83</w:t>
            </w:r>
          </w:p>
        </w:tc>
      </w:tr>
      <w:tr w:rsidR="00037B80" w:rsidRPr="00037B80" w14:paraId="1C09A555" w14:textId="77777777" w:rsidTr="004A7590">
        <w:trPr>
          <w:trHeight w:val="820"/>
        </w:trPr>
        <w:tc>
          <w:tcPr>
            <w:tcW w:w="494" w:type="dxa"/>
            <w:vMerge/>
            <w:vAlign w:val="center"/>
          </w:tcPr>
          <w:p w14:paraId="033AF39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079F009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2977" w:type="dxa"/>
            <w:vAlign w:val="center"/>
          </w:tcPr>
          <w:p w14:paraId="79E7089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Merge/>
            <w:vAlign w:val="center"/>
          </w:tcPr>
          <w:p w14:paraId="2F42326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1993D5E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57820C3B"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331C234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5983221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1 222,78</w:t>
            </w:r>
          </w:p>
        </w:tc>
        <w:tc>
          <w:tcPr>
            <w:tcW w:w="1182" w:type="dxa"/>
            <w:vAlign w:val="center"/>
          </w:tcPr>
          <w:p w14:paraId="16BF42B1"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1 164,08</w:t>
            </w:r>
          </w:p>
        </w:tc>
        <w:tc>
          <w:tcPr>
            <w:tcW w:w="1207" w:type="dxa"/>
            <w:vAlign w:val="center"/>
          </w:tcPr>
          <w:p w14:paraId="426E4995"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598,72</w:t>
            </w:r>
          </w:p>
        </w:tc>
      </w:tr>
      <w:tr w:rsidR="00037B80" w:rsidRPr="00037B80" w14:paraId="7E771B97" w14:textId="77777777" w:rsidTr="004A7590">
        <w:tc>
          <w:tcPr>
            <w:tcW w:w="494" w:type="dxa"/>
            <w:vAlign w:val="center"/>
          </w:tcPr>
          <w:p w14:paraId="39187D4E"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2.2</w:t>
            </w:r>
          </w:p>
        </w:tc>
        <w:tc>
          <w:tcPr>
            <w:tcW w:w="2591" w:type="dxa"/>
            <w:vAlign w:val="center"/>
          </w:tcPr>
          <w:p w14:paraId="7B8BE17D"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 xml:space="preserve">Основное мероприятие «Проведение ремонтно-реставрационных работ с приспособлением к современному использованию объекта культурного наследия регионального значения «Здание городской Думы, в котором в 1918 г. выступал с докладом </w:t>
            </w:r>
            <w:proofErr w:type="spellStart"/>
            <w:r w:rsidRPr="00037B80">
              <w:rPr>
                <w:rFonts w:ascii="Times New Roman" w:hAnsi="Times New Roman" w:cs="Times New Roman"/>
                <w:sz w:val="20"/>
                <w:szCs w:val="20"/>
              </w:rPr>
              <w:t>С.М.Киров</w:t>
            </w:r>
            <w:proofErr w:type="spellEnd"/>
            <w:r w:rsidRPr="00037B80">
              <w:rPr>
                <w:rFonts w:ascii="Times New Roman" w:hAnsi="Times New Roman" w:cs="Times New Roman"/>
                <w:sz w:val="20"/>
                <w:szCs w:val="20"/>
              </w:rPr>
              <w:t>»</w:t>
            </w:r>
          </w:p>
        </w:tc>
        <w:tc>
          <w:tcPr>
            <w:tcW w:w="2977" w:type="dxa"/>
            <w:vAlign w:val="center"/>
          </w:tcPr>
          <w:p w14:paraId="4056758A"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Align w:val="center"/>
          </w:tcPr>
          <w:p w14:paraId="4FE81629"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15A6F35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w:t>
            </w:r>
          </w:p>
        </w:tc>
        <w:tc>
          <w:tcPr>
            <w:tcW w:w="1350" w:type="dxa"/>
            <w:vAlign w:val="center"/>
          </w:tcPr>
          <w:p w14:paraId="40D33A22"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03</w:t>
            </w:r>
          </w:p>
        </w:tc>
        <w:tc>
          <w:tcPr>
            <w:tcW w:w="1250" w:type="dxa"/>
            <w:vAlign w:val="center"/>
          </w:tcPr>
          <w:p w14:paraId="026A142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3A93E1E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c>
          <w:tcPr>
            <w:tcW w:w="1182" w:type="dxa"/>
            <w:vAlign w:val="center"/>
          </w:tcPr>
          <w:p w14:paraId="564F1F0F"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8 386,35</w:t>
            </w:r>
          </w:p>
        </w:tc>
        <w:tc>
          <w:tcPr>
            <w:tcW w:w="1207" w:type="dxa"/>
            <w:vAlign w:val="center"/>
          </w:tcPr>
          <w:p w14:paraId="34676AC0"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r>
      <w:tr w:rsidR="00037B80" w:rsidRPr="00037B80" w14:paraId="2DD049EF" w14:textId="77777777" w:rsidTr="004A7590">
        <w:tc>
          <w:tcPr>
            <w:tcW w:w="494" w:type="dxa"/>
            <w:vMerge w:val="restart"/>
            <w:vAlign w:val="center"/>
          </w:tcPr>
          <w:p w14:paraId="3A6A79E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w:t>
            </w:r>
          </w:p>
        </w:tc>
        <w:tc>
          <w:tcPr>
            <w:tcW w:w="2591" w:type="dxa"/>
            <w:vMerge w:val="restart"/>
            <w:vAlign w:val="center"/>
          </w:tcPr>
          <w:p w14:paraId="21D25055" w14:textId="77777777" w:rsidR="00037B80" w:rsidRPr="00037B80" w:rsidRDefault="00037B80" w:rsidP="00037B80">
            <w:pPr>
              <w:spacing w:after="0" w:line="240" w:lineRule="auto"/>
              <w:rPr>
                <w:rFonts w:ascii="Times New Roman" w:hAnsi="Times New Roman" w:cs="Times New Roman"/>
                <w:sz w:val="20"/>
                <w:szCs w:val="20"/>
              </w:rPr>
            </w:pPr>
            <w:r w:rsidRPr="00037B80">
              <w:rPr>
                <w:rFonts w:ascii="Times New Roman" w:hAnsi="Times New Roman" w:cs="Times New Roman"/>
                <w:sz w:val="20"/>
                <w:szCs w:val="20"/>
              </w:rPr>
              <w:t>Подпрограмма 2 «Реализация мероприятий по сохранению и развитию культуры» Программы</w:t>
            </w:r>
          </w:p>
        </w:tc>
        <w:tc>
          <w:tcPr>
            <w:tcW w:w="2977" w:type="dxa"/>
            <w:vAlign w:val="center"/>
          </w:tcPr>
          <w:p w14:paraId="1C608B12"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Всего, в том числе:</w:t>
            </w:r>
          </w:p>
        </w:tc>
        <w:tc>
          <w:tcPr>
            <w:tcW w:w="1084" w:type="dxa"/>
            <w:vMerge w:val="restart"/>
            <w:vAlign w:val="center"/>
          </w:tcPr>
          <w:p w14:paraId="3EC4023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Merge w:val="restart"/>
            <w:vAlign w:val="center"/>
          </w:tcPr>
          <w:p w14:paraId="0096A9B1"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1350" w:type="dxa"/>
            <w:vMerge w:val="restart"/>
            <w:vAlign w:val="center"/>
          </w:tcPr>
          <w:p w14:paraId="2EF8A26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restart"/>
            <w:vAlign w:val="center"/>
          </w:tcPr>
          <w:p w14:paraId="137A03C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4AEF085F"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93 041,26</w:t>
            </w:r>
          </w:p>
        </w:tc>
        <w:tc>
          <w:tcPr>
            <w:tcW w:w="1182" w:type="dxa"/>
            <w:vAlign w:val="center"/>
          </w:tcPr>
          <w:p w14:paraId="4F21135E"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102 132,46</w:t>
            </w:r>
          </w:p>
        </w:tc>
        <w:tc>
          <w:tcPr>
            <w:tcW w:w="1207" w:type="dxa"/>
            <w:vAlign w:val="center"/>
          </w:tcPr>
          <w:p w14:paraId="42F0E00E"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95 332,46</w:t>
            </w:r>
          </w:p>
        </w:tc>
      </w:tr>
      <w:tr w:rsidR="00037B80" w:rsidRPr="00037B80" w14:paraId="1E7D789C" w14:textId="77777777" w:rsidTr="004A7590">
        <w:tc>
          <w:tcPr>
            <w:tcW w:w="494" w:type="dxa"/>
            <w:vMerge/>
            <w:vAlign w:val="center"/>
          </w:tcPr>
          <w:p w14:paraId="2AB12F4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6A6FFF13" w14:textId="77777777" w:rsidR="00037B80" w:rsidRPr="00037B80" w:rsidRDefault="00037B80" w:rsidP="00037B80">
            <w:pPr>
              <w:spacing w:after="0" w:line="240" w:lineRule="auto"/>
              <w:rPr>
                <w:rFonts w:ascii="Times New Roman" w:hAnsi="Times New Roman" w:cs="Times New Roman"/>
                <w:sz w:val="20"/>
                <w:szCs w:val="20"/>
              </w:rPr>
            </w:pPr>
          </w:p>
        </w:tc>
        <w:tc>
          <w:tcPr>
            <w:tcW w:w="2977" w:type="dxa"/>
            <w:vAlign w:val="center"/>
          </w:tcPr>
          <w:p w14:paraId="659969E5"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«УГХТИС администрации г. Пятигорска»</w:t>
            </w:r>
          </w:p>
        </w:tc>
        <w:tc>
          <w:tcPr>
            <w:tcW w:w="1084" w:type="dxa"/>
            <w:vMerge/>
            <w:vAlign w:val="center"/>
          </w:tcPr>
          <w:p w14:paraId="498068E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5E4569A4"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27F29EDB"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21C50F14"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1FE02BB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70,00</w:t>
            </w:r>
          </w:p>
        </w:tc>
        <w:tc>
          <w:tcPr>
            <w:tcW w:w="1182" w:type="dxa"/>
            <w:vAlign w:val="center"/>
          </w:tcPr>
          <w:p w14:paraId="75FAB159"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6 800,00</w:t>
            </w:r>
          </w:p>
        </w:tc>
        <w:tc>
          <w:tcPr>
            <w:tcW w:w="1207" w:type="dxa"/>
            <w:vAlign w:val="center"/>
          </w:tcPr>
          <w:p w14:paraId="2D728C4F"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r>
      <w:tr w:rsidR="00037B80" w:rsidRPr="00037B80" w14:paraId="2B330C74" w14:textId="77777777" w:rsidTr="004A7590">
        <w:tc>
          <w:tcPr>
            <w:tcW w:w="494" w:type="dxa"/>
            <w:vMerge/>
            <w:vAlign w:val="center"/>
          </w:tcPr>
          <w:p w14:paraId="4E88BE34"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2591" w:type="dxa"/>
            <w:vMerge/>
            <w:vAlign w:val="center"/>
          </w:tcPr>
          <w:p w14:paraId="6EF5C04E" w14:textId="77777777" w:rsidR="00037B80" w:rsidRPr="00037B80" w:rsidRDefault="00037B80" w:rsidP="00037B80">
            <w:pPr>
              <w:spacing w:after="0" w:line="240" w:lineRule="auto"/>
              <w:rPr>
                <w:rFonts w:ascii="Times New Roman" w:hAnsi="Times New Roman" w:cs="Times New Roman"/>
                <w:sz w:val="20"/>
                <w:szCs w:val="20"/>
              </w:rPr>
            </w:pPr>
          </w:p>
        </w:tc>
        <w:tc>
          <w:tcPr>
            <w:tcW w:w="2977" w:type="dxa"/>
            <w:vAlign w:val="center"/>
          </w:tcPr>
          <w:p w14:paraId="64DF745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Merge/>
            <w:vAlign w:val="center"/>
          </w:tcPr>
          <w:p w14:paraId="6B7FC95B"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482" w:type="dxa"/>
            <w:vMerge/>
            <w:vAlign w:val="center"/>
          </w:tcPr>
          <w:p w14:paraId="205CA365"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350" w:type="dxa"/>
            <w:vMerge/>
            <w:vAlign w:val="center"/>
          </w:tcPr>
          <w:p w14:paraId="1CF50C92"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Merge/>
            <w:vAlign w:val="center"/>
          </w:tcPr>
          <w:p w14:paraId="7FEFFD5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34D6538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92 971,26</w:t>
            </w:r>
          </w:p>
        </w:tc>
        <w:tc>
          <w:tcPr>
            <w:tcW w:w="1182" w:type="dxa"/>
            <w:vAlign w:val="center"/>
          </w:tcPr>
          <w:p w14:paraId="1D4E93E5"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95 332,46</w:t>
            </w:r>
          </w:p>
        </w:tc>
        <w:tc>
          <w:tcPr>
            <w:tcW w:w="1207" w:type="dxa"/>
            <w:vAlign w:val="center"/>
          </w:tcPr>
          <w:p w14:paraId="6A8C80B8"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95 332,46</w:t>
            </w:r>
          </w:p>
        </w:tc>
      </w:tr>
      <w:tr w:rsidR="00037B80" w:rsidRPr="00037B80" w14:paraId="77E49BAE" w14:textId="77777777" w:rsidTr="004A7590">
        <w:tc>
          <w:tcPr>
            <w:tcW w:w="494" w:type="dxa"/>
            <w:vAlign w:val="center"/>
          </w:tcPr>
          <w:p w14:paraId="60719069"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3.1</w:t>
            </w:r>
          </w:p>
        </w:tc>
        <w:tc>
          <w:tcPr>
            <w:tcW w:w="2591" w:type="dxa"/>
            <w:vAlign w:val="center"/>
          </w:tcPr>
          <w:p w14:paraId="7FBDF6EA"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2977" w:type="dxa"/>
            <w:vAlign w:val="center"/>
          </w:tcPr>
          <w:p w14:paraId="35B668F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Align w:val="center"/>
          </w:tcPr>
          <w:p w14:paraId="31E6A706"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78A2675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1350" w:type="dxa"/>
            <w:vAlign w:val="center"/>
          </w:tcPr>
          <w:p w14:paraId="096396D4"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01</w:t>
            </w:r>
          </w:p>
        </w:tc>
        <w:tc>
          <w:tcPr>
            <w:tcW w:w="1250" w:type="dxa"/>
            <w:vAlign w:val="center"/>
          </w:tcPr>
          <w:p w14:paraId="4C9E003B"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647BC0A2"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49 916,70</w:t>
            </w:r>
          </w:p>
        </w:tc>
        <w:tc>
          <w:tcPr>
            <w:tcW w:w="1182" w:type="dxa"/>
            <w:vAlign w:val="center"/>
          </w:tcPr>
          <w:p w14:paraId="7A99E196"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53 390,21</w:t>
            </w:r>
          </w:p>
        </w:tc>
        <w:tc>
          <w:tcPr>
            <w:tcW w:w="1207" w:type="dxa"/>
            <w:vAlign w:val="center"/>
          </w:tcPr>
          <w:p w14:paraId="7C70366B"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53 390,21</w:t>
            </w:r>
          </w:p>
        </w:tc>
      </w:tr>
      <w:tr w:rsidR="00037B80" w:rsidRPr="00037B80" w14:paraId="66330F5A" w14:textId="77777777" w:rsidTr="004A7590">
        <w:tc>
          <w:tcPr>
            <w:tcW w:w="494" w:type="dxa"/>
            <w:vAlign w:val="center"/>
          </w:tcPr>
          <w:p w14:paraId="1835694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3.2</w:t>
            </w:r>
          </w:p>
        </w:tc>
        <w:tc>
          <w:tcPr>
            <w:tcW w:w="2591" w:type="dxa"/>
            <w:vAlign w:val="center"/>
          </w:tcPr>
          <w:p w14:paraId="5415C25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«Осуществление и оказание услуг культурно-досуговыми учреждениями города-курорта Пятигорска»</w:t>
            </w:r>
          </w:p>
        </w:tc>
        <w:tc>
          <w:tcPr>
            <w:tcW w:w="2977" w:type="dxa"/>
            <w:vAlign w:val="center"/>
          </w:tcPr>
          <w:p w14:paraId="61CE01E9"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Align w:val="center"/>
          </w:tcPr>
          <w:p w14:paraId="372C343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35DC036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1350" w:type="dxa"/>
            <w:vAlign w:val="center"/>
          </w:tcPr>
          <w:p w14:paraId="547ACBE6"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02</w:t>
            </w:r>
          </w:p>
        </w:tc>
        <w:tc>
          <w:tcPr>
            <w:tcW w:w="1250" w:type="dxa"/>
            <w:vAlign w:val="center"/>
          </w:tcPr>
          <w:p w14:paraId="05ED15B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7366DB2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38 074,45</w:t>
            </w:r>
          </w:p>
        </w:tc>
        <w:tc>
          <w:tcPr>
            <w:tcW w:w="1182" w:type="dxa"/>
            <w:vAlign w:val="center"/>
          </w:tcPr>
          <w:p w14:paraId="4BF35B69"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36 962,15</w:t>
            </w:r>
          </w:p>
        </w:tc>
        <w:tc>
          <w:tcPr>
            <w:tcW w:w="1207" w:type="dxa"/>
            <w:vAlign w:val="center"/>
          </w:tcPr>
          <w:p w14:paraId="5206B3F8"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36 962,15</w:t>
            </w:r>
          </w:p>
        </w:tc>
      </w:tr>
      <w:tr w:rsidR="00037B80" w:rsidRPr="00037B80" w14:paraId="0A5F0BC7" w14:textId="77777777" w:rsidTr="004A7590">
        <w:tc>
          <w:tcPr>
            <w:tcW w:w="494" w:type="dxa"/>
            <w:vAlign w:val="center"/>
          </w:tcPr>
          <w:p w14:paraId="4FE0DCD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3.3</w:t>
            </w:r>
          </w:p>
        </w:tc>
        <w:tc>
          <w:tcPr>
            <w:tcW w:w="2591" w:type="dxa"/>
            <w:vAlign w:val="center"/>
          </w:tcPr>
          <w:p w14:paraId="0085FD14"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«Организация культурно-массовых мероприятий, привлечение жителей города к культурно-</w:t>
            </w:r>
            <w:r w:rsidRPr="00037B80">
              <w:rPr>
                <w:rFonts w:ascii="Times New Roman" w:hAnsi="Times New Roman" w:cs="Times New Roman"/>
                <w:sz w:val="20"/>
                <w:szCs w:val="20"/>
              </w:rPr>
              <w:lastRenderedPageBreak/>
              <w:t>досуговой деятельности»</w:t>
            </w:r>
          </w:p>
        </w:tc>
        <w:tc>
          <w:tcPr>
            <w:tcW w:w="2977" w:type="dxa"/>
            <w:vAlign w:val="center"/>
          </w:tcPr>
          <w:p w14:paraId="2F4AA63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lastRenderedPageBreak/>
              <w:t>МУ «Управление культуры и молодежной политики администрации г. Пятигорска»</w:t>
            </w:r>
          </w:p>
        </w:tc>
        <w:tc>
          <w:tcPr>
            <w:tcW w:w="1084" w:type="dxa"/>
            <w:vAlign w:val="center"/>
          </w:tcPr>
          <w:p w14:paraId="5DD8079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43A80F3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1350" w:type="dxa"/>
            <w:vAlign w:val="center"/>
          </w:tcPr>
          <w:p w14:paraId="215DCEE3"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03</w:t>
            </w:r>
          </w:p>
        </w:tc>
        <w:tc>
          <w:tcPr>
            <w:tcW w:w="1250" w:type="dxa"/>
            <w:vAlign w:val="center"/>
          </w:tcPr>
          <w:p w14:paraId="26D69CA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12438EE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1182" w:type="dxa"/>
            <w:vAlign w:val="center"/>
          </w:tcPr>
          <w:p w14:paraId="44CCFEAB"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1207" w:type="dxa"/>
            <w:vAlign w:val="center"/>
          </w:tcPr>
          <w:p w14:paraId="0752B10E"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r>
      <w:tr w:rsidR="00037B80" w:rsidRPr="00037B80" w14:paraId="1BC2A896" w14:textId="77777777" w:rsidTr="004A7590">
        <w:tc>
          <w:tcPr>
            <w:tcW w:w="494" w:type="dxa"/>
            <w:vAlign w:val="center"/>
          </w:tcPr>
          <w:p w14:paraId="7B5392C7"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3.4</w:t>
            </w:r>
          </w:p>
        </w:tc>
        <w:tc>
          <w:tcPr>
            <w:tcW w:w="2591" w:type="dxa"/>
            <w:vAlign w:val="center"/>
          </w:tcPr>
          <w:p w14:paraId="5032D30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«Реконструкция здания городского культурно-досугового центра по адресу: г. Пятигорск, ул. Козлова, 1, в т.ч. ПСД»</w:t>
            </w:r>
          </w:p>
        </w:tc>
        <w:tc>
          <w:tcPr>
            <w:tcW w:w="2977" w:type="dxa"/>
            <w:vAlign w:val="center"/>
          </w:tcPr>
          <w:p w14:paraId="48D7962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«УГХТИС администрации г. Пятигорска»</w:t>
            </w:r>
          </w:p>
        </w:tc>
        <w:tc>
          <w:tcPr>
            <w:tcW w:w="1084" w:type="dxa"/>
            <w:vAlign w:val="center"/>
          </w:tcPr>
          <w:p w14:paraId="11A9313D"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22D2B26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2</w:t>
            </w:r>
          </w:p>
        </w:tc>
        <w:tc>
          <w:tcPr>
            <w:tcW w:w="1350" w:type="dxa"/>
            <w:vAlign w:val="center"/>
          </w:tcPr>
          <w:p w14:paraId="0813BB1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10</w:t>
            </w:r>
          </w:p>
        </w:tc>
        <w:tc>
          <w:tcPr>
            <w:tcW w:w="1250" w:type="dxa"/>
            <w:vAlign w:val="center"/>
          </w:tcPr>
          <w:p w14:paraId="77FD43B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4A1C7018"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70,00</w:t>
            </w:r>
          </w:p>
        </w:tc>
        <w:tc>
          <w:tcPr>
            <w:tcW w:w="1182" w:type="dxa"/>
            <w:vAlign w:val="center"/>
          </w:tcPr>
          <w:p w14:paraId="400518AB"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6 800,00</w:t>
            </w:r>
          </w:p>
        </w:tc>
        <w:tc>
          <w:tcPr>
            <w:tcW w:w="1207" w:type="dxa"/>
            <w:vAlign w:val="center"/>
          </w:tcPr>
          <w:p w14:paraId="1E902AB2"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r>
      <w:tr w:rsidR="00037B80" w:rsidRPr="00037B80" w14:paraId="11F97FEB" w14:textId="77777777" w:rsidTr="004A7590">
        <w:tc>
          <w:tcPr>
            <w:tcW w:w="494" w:type="dxa"/>
            <w:vAlign w:val="center"/>
          </w:tcPr>
          <w:p w14:paraId="15CA45A1"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4</w:t>
            </w:r>
          </w:p>
        </w:tc>
        <w:tc>
          <w:tcPr>
            <w:tcW w:w="2591" w:type="dxa"/>
            <w:vAlign w:val="center"/>
          </w:tcPr>
          <w:p w14:paraId="0BDE01BD"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 xml:space="preserve">Подпрограмма 3 «Обеспечение реализации муниципальной программы города-курорта Пятигорска «Сохранение и развитие культуры» и </w:t>
            </w:r>
            <w:proofErr w:type="spellStart"/>
            <w:r w:rsidRPr="00037B80">
              <w:rPr>
                <w:rFonts w:ascii="Times New Roman" w:hAnsi="Times New Roman" w:cs="Times New Roman"/>
                <w:sz w:val="20"/>
                <w:szCs w:val="20"/>
              </w:rPr>
              <w:t>общепрограммные</w:t>
            </w:r>
            <w:proofErr w:type="spellEnd"/>
            <w:r w:rsidRPr="00037B80">
              <w:rPr>
                <w:rFonts w:ascii="Times New Roman" w:hAnsi="Times New Roman" w:cs="Times New Roman"/>
                <w:sz w:val="20"/>
                <w:szCs w:val="20"/>
              </w:rPr>
              <w:t xml:space="preserve"> мероприятия»</w:t>
            </w:r>
          </w:p>
        </w:tc>
        <w:tc>
          <w:tcPr>
            <w:tcW w:w="2977" w:type="dxa"/>
            <w:vAlign w:val="center"/>
          </w:tcPr>
          <w:p w14:paraId="5EF577BD"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Align w:val="center"/>
          </w:tcPr>
          <w:p w14:paraId="09FF83D3"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2A70FA4A"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w:t>
            </w:r>
          </w:p>
        </w:tc>
        <w:tc>
          <w:tcPr>
            <w:tcW w:w="1350" w:type="dxa"/>
            <w:vAlign w:val="center"/>
          </w:tcPr>
          <w:p w14:paraId="4B3EAB0B"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p>
        </w:tc>
        <w:tc>
          <w:tcPr>
            <w:tcW w:w="1250" w:type="dxa"/>
            <w:vAlign w:val="center"/>
          </w:tcPr>
          <w:p w14:paraId="3E34ADBF"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05FA4FAF"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27 496,36</w:t>
            </w:r>
          </w:p>
        </w:tc>
        <w:tc>
          <w:tcPr>
            <w:tcW w:w="1182" w:type="dxa"/>
            <w:vAlign w:val="center"/>
          </w:tcPr>
          <w:p w14:paraId="6ECF9123"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1207" w:type="dxa"/>
            <w:vAlign w:val="center"/>
          </w:tcPr>
          <w:p w14:paraId="2BFFDE22"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r w:rsidR="00037B80" w:rsidRPr="00037B80" w14:paraId="54FC7AA3" w14:textId="77777777" w:rsidTr="004A7590">
        <w:tc>
          <w:tcPr>
            <w:tcW w:w="494" w:type="dxa"/>
            <w:vAlign w:val="center"/>
          </w:tcPr>
          <w:p w14:paraId="2BAD0B6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4.1</w:t>
            </w:r>
          </w:p>
        </w:tc>
        <w:tc>
          <w:tcPr>
            <w:tcW w:w="2591" w:type="dxa"/>
            <w:vAlign w:val="center"/>
          </w:tcPr>
          <w:p w14:paraId="289A33C6"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«Обеспечение реализации программы»</w:t>
            </w:r>
          </w:p>
        </w:tc>
        <w:tc>
          <w:tcPr>
            <w:tcW w:w="2977" w:type="dxa"/>
            <w:vAlign w:val="center"/>
          </w:tcPr>
          <w:p w14:paraId="3EC0FAD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МУ «Управление культуры и молодежной политики администрации г. Пятигорска»</w:t>
            </w:r>
          </w:p>
        </w:tc>
        <w:tc>
          <w:tcPr>
            <w:tcW w:w="1084" w:type="dxa"/>
            <w:vAlign w:val="center"/>
          </w:tcPr>
          <w:p w14:paraId="0C64B22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05</w:t>
            </w:r>
          </w:p>
        </w:tc>
        <w:tc>
          <w:tcPr>
            <w:tcW w:w="1482" w:type="dxa"/>
            <w:vAlign w:val="center"/>
          </w:tcPr>
          <w:p w14:paraId="0E1328AF"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3</w:t>
            </w:r>
          </w:p>
        </w:tc>
        <w:tc>
          <w:tcPr>
            <w:tcW w:w="1350" w:type="dxa"/>
            <w:vAlign w:val="center"/>
          </w:tcPr>
          <w:p w14:paraId="100C82FD"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0"/>
                <w:szCs w:val="20"/>
              </w:rPr>
            </w:pPr>
            <w:r w:rsidRPr="00037B80">
              <w:rPr>
                <w:rFonts w:ascii="Times New Roman" w:hAnsi="Times New Roman" w:cs="Times New Roman"/>
                <w:sz w:val="20"/>
                <w:szCs w:val="20"/>
              </w:rPr>
              <w:t>01</w:t>
            </w:r>
          </w:p>
        </w:tc>
        <w:tc>
          <w:tcPr>
            <w:tcW w:w="1250" w:type="dxa"/>
            <w:vAlign w:val="center"/>
          </w:tcPr>
          <w:p w14:paraId="4B09ED5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p>
        </w:tc>
        <w:tc>
          <w:tcPr>
            <w:tcW w:w="1169" w:type="dxa"/>
            <w:vAlign w:val="center"/>
          </w:tcPr>
          <w:p w14:paraId="56E2FCB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27 496,36</w:t>
            </w:r>
          </w:p>
        </w:tc>
        <w:tc>
          <w:tcPr>
            <w:tcW w:w="1182" w:type="dxa"/>
            <w:vAlign w:val="center"/>
          </w:tcPr>
          <w:p w14:paraId="5D06F291"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1207" w:type="dxa"/>
            <w:vAlign w:val="center"/>
          </w:tcPr>
          <w:p w14:paraId="6E9493F1"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bl>
    <w:p w14:paraId="74F9A33E" w14:textId="77777777" w:rsidR="00037B80" w:rsidRPr="00037B80" w:rsidRDefault="00037B80" w:rsidP="00037B80">
      <w:pPr>
        <w:pStyle w:val="ListParagraph"/>
        <w:tabs>
          <w:tab w:val="left" w:pos="0"/>
        </w:tabs>
        <w:spacing w:after="0" w:line="240" w:lineRule="auto"/>
        <w:ind w:left="0"/>
        <w:jc w:val="both"/>
        <w:rPr>
          <w:rFonts w:ascii="Times New Roman" w:hAnsi="Times New Roman"/>
          <w:sz w:val="28"/>
          <w:szCs w:val="28"/>
        </w:rPr>
      </w:pPr>
    </w:p>
    <w:p w14:paraId="27F86E2C" w14:textId="77777777" w:rsidR="00037B80" w:rsidRPr="00037B80" w:rsidRDefault="00037B80" w:rsidP="00037B80">
      <w:pPr>
        <w:pStyle w:val="ListParagraph"/>
        <w:tabs>
          <w:tab w:val="left" w:pos="0"/>
        </w:tabs>
        <w:spacing w:after="0" w:line="240" w:lineRule="auto"/>
        <w:ind w:left="0"/>
        <w:jc w:val="both"/>
        <w:rPr>
          <w:rFonts w:ascii="Times New Roman" w:hAnsi="Times New Roman"/>
          <w:sz w:val="28"/>
          <w:szCs w:val="28"/>
        </w:rPr>
      </w:pPr>
    </w:p>
    <w:p w14:paraId="00A75026" w14:textId="77777777" w:rsidR="00037B80" w:rsidRPr="00037B80"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Начальник МУ «Управление культуры и молодежной политики </w:t>
      </w:r>
    </w:p>
    <w:p w14:paraId="2DBA8431" w14:textId="77777777" w:rsidR="00037B80" w:rsidRPr="00037B80"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администрации г. Пятигорска» </w:t>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t xml:space="preserve">        О.В. </w:t>
      </w:r>
      <w:proofErr w:type="spellStart"/>
      <w:r w:rsidRPr="00037B80">
        <w:rPr>
          <w:rFonts w:ascii="Times New Roman" w:hAnsi="Times New Roman"/>
          <w:sz w:val="28"/>
          <w:szCs w:val="28"/>
        </w:rPr>
        <w:t>Коршева</w:t>
      </w:r>
      <w:proofErr w:type="spellEnd"/>
    </w:p>
    <w:p w14:paraId="2FC9598A"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br w:type="page"/>
      </w:r>
      <w:r w:rsidRPr="00037B80">
        <w:rPr>
          <w:rFonts w:ascii="Times New Roman" w:hAnsi="Times New Roman" w:cs="Times New Roman"/>
          <w:sz w:val="28"/>
          <w:szCs w:val="28"/>
        </w:rPr>
        <w:lastRenderedPageBreak/>
        <w:t>Приложение 2</w:t>
      </w:r>
    </w:p>
    <w:p w14:paraId="5A7CE211"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к Годовому отчету о ходе реализации </w:t>
      </w:r>
    </w:p>
    <w:p w14:paraId="03F98557"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w:t>
      </w:r>
    </w:p>
    <w:p w14:paraId="167D01F2"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«Сохранение и развитие культуры» </w:t>
      </w:r>
    </w:p>
    <w:p w14:paraId="54C06240"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73861A12"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7AA32929"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606EF737"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1C0ED36C" w14:textId="77777777" w:rsidR="00037B80" w:rsidRPr="00037B80" w:rsidRDefault="00037B80" w:rsidP="00037B80">
      <w:pPr>
        <w:spacing w:after="0" w:line="240" w:lineRule="exact"/>
        <w:jc w:val="center"/>
        <w:rPr>
          <w:rFonts w:ascii="Times New Roman" w:hAnsi="Times New Roman" w:cs="Times New Roman"/>
          <w:sz w:val="28"/>
          <w:szCs w:val="28"/>
        </w:rPr>
      </w:pPr>
      <w:r w:rsidRPr="00037B80">
        <w:rPr>
          <w:rFonts w:ascii="Times New Roman" w:hAnsi="Times New Roman" w:cs="Times New Roman"/>
          <w:sz w:val="28"/>
          <w:szCs w:val="28"/>
        </w:rPr>
        <w:t>Информация</w:t>
      </w:r>
    </w:p>
    <w:p w14:paraId="7FD192EC" w14:textId="77777777" w:rsidR="00037B80" w:rsidRPr="00037B80" w:rsidRDefault="00037B80" w:rsidP="00037B80">
      <w:pPr>
        <w:spacing w:after="0" w:line="240" w:lineRule="exact"/>
        <w:jc w:val="center"/>
        <w:rPr>
          <w:rFonts w:ascii="Times New Roman" w:hAnsi="Times New Roman" w:cs="Times New Roman"/>
          <w:sz w:val="28"/>
          <w:szCs w:val="28"/>
        </w:rPr>
      </w:pPr>
      <w:r w:rsidRPr="00037B80">
        <w:rPr>
          <w:rFonts w:ascii="Times New Roman" w:hAnsi="Times New Roman" w:cs="Times New Roman"/>
          <w:sz w:val="28"/>
          <w:szCs w:val="28"/>
        </w:rPr>
        <w:t>о расходах на реализацию целей муниципальной программы города-курорта Пятигорска «Сохранение и развитие культуры» за счет средств бюджета города-курорта Пятигорска и иных источников финансирования</w:t>
      </w:r>
    </w:p>
    <w:p w14:paraId="25FE6CE2" w14:textId="77777777" w:rsidR="00037B80" w:rsidRPr="00037B80" w:rsidRDefault="00037B80" w:rsidP="00037B80">
      <w:pPr>
        <w:spacing w:after="0" w:line="240" w:lineRule="exact"/>
        <w:jc w:val="center"/>
        <w:rPr>
          <w:rFonts w:ascii="Times New Roman" w:hAnsi="Times New Roman" w:cs="Times New Roman"/>
          <w:sz w:val="28"/>
          <w:szCs w:val="28"/>
        </w:rPr>
      </w:pPr>
      <w:r w:rsidRPr="00037B80">
        <w:rPr>
          <w:rFonts w:ascii="Times New Roman" w:hAnsi="Times New Roman" w:cs="Times New Roman"/>
          <w:sz w:val="28"/>
          <w:szCs w:val="28"/>
        </w:rPr>
        <w:t>(в разрезе источников финансового обеспечения)</w:t>
      </w:r>
    </w:p>
    <w:p w14:paraId="2CA3EB66" w14:textId="77777777" w:rsidR="00037B80" w:rsidRPr="00037B80" w:rsidRDefault="00037B80" w:rsidP="00037B80">
      <w:pPr>
        <w:spacing w:after="0" w:line="240" w:lineRule="exact"/>
        <w:jc w:val="center"/>
        <w:rPr>
          <w:rFonts w:ascii="Times New Roman" w:hAnsi="Times New Roman" w:cs="Times New Roman"/>
          <w:sz w:val="28"/>
          <w:szCs w:val="28"/>
        </w:rPr>
      </w:pPr>
      <w:r w:rsidRPr="00037B80">
        <w:rPr>
          <w:rFonts w:ascii="Times New Roman" w:hAnsi="Times New Roman" w:cs="Times New Roman"/>
          <w:sz w:val="28"/>
          <w:szCs w:val="28"/>
        </w:rPr>
        <w:t>за 2024 год</w:t>
      </w:r>
    </w:p>
    <w:p w14:paraId="278A84F8"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pacing w:val="-4"/>
          <w:sz w:val="28"/>
          <w:szCs w:val="28"/>
        </w:rPr>
      </w:pPr>
    </w:p>
    <w:p w14:paraId="081BDA91"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19"/>
          <w:szCs w:val="19"/>
        </w:rPr>
      </w:pPr>
      <w:r w:rsidRPr="00037B80">
        <w:rPr>
          <w:rFonts w:ascii="Times New Roman" w:hAnsi="Times New Roman" w:cs="Times New Roman"/>
          <w:sz w:val="19"/>
          <w:szCs w:val="19"/>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6990"/>
        <w:gridCol w:w="1970"/>
        <w:gridCol w:w="1768"/>
        <w:gridCol w:w="1762"/>
        <w:gridCol w:w="1348"/>
      </w:tblGrid>
      <w:tr w:rsidR="00037B80" w:rsidRPr="00037B80" w14:paraId="743D7B27" w14:textId="77777777" w:rsidTr="004A7590">
        <w:tblPrEx>
          <w:tblCellMar>
            <w:top w:w="0" w:type="dxa"/>
            <w:bottom w:w="0" w:type="dxa"/>
          </w:tblCellMar>
        </w:tblPrEx>
        <w:trPr>
          <w:cantSplit/>
          <w:trHeight w:val="20"/>
          <w:jc w:val="center"/>
        </w:trPr>
        <w:tc>
          <w:tcPr>
            <w:tcW w:w="0" w:type="auto"/>
            <w:vAlign w:val="center"/>
          </w:tcPr>
          <w:p w14:paraId="2F9C903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 п/п</w:t>
            </w:r>
          </w:p>
        </w:tc>
        <w:tc>
          <w:tcPr>
            <w:tcW w:w="0" w:type="auto"/>
            <w:vAlign w:val="center"/>
          </w:tcPr>
          <w:p w14:paraId="24548563" w14:textId="77777777" w:rsidR="00037B80" w:rsidRPr="00037B80" w:rsidRDefault="00037B80" w:rsidP="00037B80">
            <w:pPr>
              <w:pStyle w:val="ConsPlusCell"/>
              <w:widowControl/>
              <w:jc w:val="center"/>
              <w:rPr>
                <w:rFonts w:ascii="Times New Roman" w:hAnsi="Times New Roman" w:cs="Times New Roman"/>
                <w:spacing w:val="-2"/>
              </w:rPr>
            </w:pPr>
            <w:r w:rsidRPr="00037B80">
              <w:rPr>
                <w:rFonts w:ascii="Times New Roman" w:hAnsi="Times New Roman" w:cs="Times New Roman"/>
                <w:spacing w:val="-2"/>
              </w:rPr>
              <w:t>Наименование Программы, подпрограммы Программы, основного меропри</w:t>
            </w:r>
            <w:r w:rsidRPr="00037B80">
              <w:rPr>
                <w:rFonts w:ascii="Times New Roman" w:hAnsi="Times New Roman" w:cs="Times New Roman"/>
                <w:spacing w:val="-2"/>
              </w:rPr>
              <w:t>я</w:t>
            </w:r>
            <w:r w:rsidRPr="00037B80">
              <w:rPr>
                <w:rFonts w:ascii="Times New Roman" w:hAnsi="Times New Roman" w:cs="Times New Roman"/>
                <w:spacing w:val="-2"/>
              </w:rPr>
              <w:t>тия</w:t>
            </w:r>
          </w:p>
        </w:tc>
        <w:tc>
          <w:tcPr>
            <w:tcW w:w="0" w:type="auto"/>
            <w:vAlign w:val="center"/>
          </w:tcPr>
          <w:p w14:paraId="598DFBC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Источники ресурсного обеспечения</w:t>
            </w:r>
          </w:p>
        </w:tc>
        <w:tc>
          <w:tcPr>
            <w:tcW w:w="0" w:type="auto"/>
            <w:vAlign w:val="center"/>
          </w:tcPr>
          <w:p w14:paraId="3701192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Утверждено в Программе на 31.12.2024</w:t>
            </w:r>
          </w:p>
        </w:tc>
        <w:tc>
          <w:tcPr>
            <w:tcW w:w="0" w:type="auto"/>
            <w:vAlign w:val="center"/>
          </w:tcPr>
          <w:p w14:paraId="402F8DF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Сводная бюдже</w:t>
            </w:r>
            <w:r w:rsidRPr="00037B80">
              <w:rPr>
                <w:rFonts w:ascii="Times New Roman" w:hAnsi="Times New Roman" w:cs="Times New Roman"/>
              </w:rPr>
              <w:t>т</w:t>
            </w:r>
            <w:r w:rsidRPr="00037B80">
              <w:rPr>
                <w:rFonts w:ascii="Times New Roman" w:hAnsi="Times New Roman" w:cs="Times New Roman"/>
              </w:rPr>
              <w:t>ная роспись на 31.12.2024</w:t>
            </w:r>
          </w:p>
        </w:tc>
        <w:tc>
          <w:tcPr>
            <w:tcW w:w="0" w:type="auto"/>
            <w:vAlign w:val="center"/>
          </w:tcPr>
          <w:p w14:paraId="7B65320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Кассовое и</w:t>
            </w:r>
            <w:r w:rsidRPr="00037B80">
              <w:rPr>
                <w:rFonts w:ascii="Times New Roman" w:hAnsi="Times New Roman" w:cs="Times New Roman"/>
              </w:rPr>
              <w:t>с</w:t>
            </w:r>
            <w:r w:rsidRPr="00037B80">
              <w:rPr>
                <w:rFonts w:ascii="Times New Roman" w:hAnsi="Times New Roman" w:cs="Times New Roman"/>
              </w:rPr>
              <w:t>полнение</w:t>
            </w:r>
          </w:p>
        </w:tc>
      </w:tr>
      <w:tr w:rsidR="00037B80" w:rsidRPr="00037B80" w14:paraId="3F496D25" w14:textId="77777777" w:rsidTr="004A7590">
        <w:tblPrEx>
          <w:tblCellMar>
            <w:top w:w="0" w:type="dxa"/>
            <w:bottom w:w="0" w:type="dxa"/>
          </w:tblCellMar>
        </w:tblPrEx>
        <w:trPr>
          <w:cantSplit/>
          <w:trHeight w:val="20"/>
          <w:jc w:val="center"/>
        </w:trPr>
        <w:tc>
          <w:tcPr>
            <w:tcW w:w="0" w:type="auto"/>
          </w:tcPr>
          <w:p w14:paraId="75AA78F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w:t>
            </w:r>
          </w:p>
        </w:tc>
        <w:tc>
          <w:tcPr>
            <w:tcW w:w="0" w:type="auto"/>
          </w:tcPr>
          <w:p w14:paraId="27F0321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w:t>
            </w:r>
          </w:p>
        </w:tc>
        <w:tc>
          <w:tcPr>
            <w:tcW w:w="0" w:type="auto"/>
          </w:tcPr>
          <w:p w14:paraId="44BE6E6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w:t>
            </w:r>
          </w:p>
        </w:tc>
        <w:tc>
          <w:tcPr>
            <w:tcW w:w="0" w:type="auto"/>
          </w:tcPr>
          <w:p w14:paraId="589E3B4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4</w:t>
            </w:r>
          </w:p>
        </w:tc>
        <w:tc>
          <w:tcPr>
            <w:tcW w:w="0" w:type="auto"/>
          </w:tcPr>
          <w:p w14:paraId="49553F8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w:t>
            </w:r>
          </w:p>
        </w:tc>
        <w:tc>
          <w:tcPr>
            <w:tcW w:w="0" w:type="auto"/>
          </w:tcPr>
          <w:p w14:paraId="6672057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6</w:t>
            </w:r>
          </w:p>
        </w:tc>
      </w:tr>
      <w:tr w:rsidR="00037B80" w:rsidRPr="00037B80" w14:paraId="11C64CF4" w14:textId="77777777" w:rsidTr="004A7590">
        <w:tblPrEx>
          <w:tblCellMar>
            <w:top w:w="0" w:type="dxa"/>
            <w:bottom w:w="0" w:type="dxa"/>
          </w:tblCellMar>
        </w:tblPrEx>
        <w:trPr>
          <w:cantSplit/>
          <w:trHeight w:val="20"/>
          <w:jc w:val="center"/>
        </w:trPr>
        <w:tc>
          <w:tcPr>
            <w:tcW w:w="0" w:type="auto"/>
            <w:vMerge w:val="restart"/>
          </w:tcPr>
          <w:p w14:paraId="7EECEB0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w:t>
            </w:r>
          </w:p>
        </w:tc>
        <w:tc>
          <w:tcPr>
            <w:tcW w:w="0" w:type="auto"/>
            <w:vMerge w:val="restart"/>
          </w:tcPr>
          <w:p w14:paraId="6201231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Муниципальная программа города-курорта Пятигорска «Сохранение и развитие культуры»</w:t>
            </w:r>
          </w:p>
        </w:tc>
        <w:tc>
          <w:tcPr>
            <w:tcW w:w="0" w:type="auto"/>
          </w:tcPr>
          <w:p w14:paraId="60AB0D94"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vAlign w:val="center"/>
          </w:tcPr>
          <w:p w14:paraId="1D34CEC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146 742,14</w:t>
            </w:r>
          </w:p>
        </w:tc>
        <w:tc>
          <w:tcPr>
            <w:tcW w:w="0" w:type="auto"/>
            <w:vAlign w:val="center"/>
          </w:tcPr>
          <w:p w14:paraId="0DED138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141 098,43</w:t>
            </w:r>
          </w:p>
        </w:tc>
        <w:tc>
          <w:tcPr>
            <w:tcW w:w="0" w:type="auto"/>
            <w:vAlign w:val="center"/>
          </w:tcPr>
          <w:p w14:paraId="5B1362E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125 333,18</w:t>
            </w:r>
          </w:p>
        </w:tc>
      </w:tr>
      <w:tr w:rsidR="00037B80" w:rsidRPr="00037B80" w14:paraId="0AAAF8F2" w14:textId="77777777" w:rsidTr="004A7590">
        <w:tblPrEx>
          <w:tblCellMar>
            <w:top w:w="0" w:type="dxa"/>
            <w:bottom w:w="0" w:type="dxa"/>
          </w:tblCellMar>
        </w:tblPrEx>
        <w:trPr>
          <w:cantSplit/>
          <w:trHeight w:val="20"/>
          <w:jc w:val="center"/>
        </w:trPr>
        <w:tc>
          <w:tcPr>
            <w:tcW w:w="0" w:type="auto"/>
            <w:vMerge/>
          </w:tcPr>
          <w:p w14:paraId="7F82EAFA"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5C7D7DD1" w14:textId="77777777" w:rsidR="00037B80" w:rsidRPr="00037B80" w:rsidRDefault="00037B80" w:rsidP="00037B80">
            <w:pPr>
              <w:pStyle w:val="ConsPlusCell"/>
              <w:widowControl/>
              <w:rPr>
                <w:rFonts w:ascii="Times New Roman" w:hAnsi="Times New Roman" w:cs="Times New Roman"/>
              </w:rPr>
            </w:pPr>
          </w:p>
        </w:tc>
        <w:tc>
          <w:tcPr>
            <w:tcW w:w="0" w:type="auto"/>
          </w:tcPr>
          <w:p w14:paraId="5550A4A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11C9597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479BF9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DB7AE6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30B7B719" w14:textId="77777777" w:rsidTr="004A7590">
        <w:tblPrEx>
          <w:tblCellMar>
            <w:top w:w="0" w:type="dxa"/>
            <w:bottom w:w="0" w:type="dxa"/>
          </w:tblCellMar>
        </w:tblPrEx>
        <w:trPr>
          <w:cantSplit/>
          <w:trHeight w:val="20"/>
          <w:jc w:val="center"/>
        </w:trPr>
        <w:tc>
          <w:tcPr>
            <w:tcW w:w="0" w:type="auto"/>
            <w:vMerge/>
          </w:tcPr>
          <w:p w14:paraId="5C1D06B2"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6096D000" w14:textId="77777777" w:rsidR="00037B80" w:rsidRPr="00037B80" w:rsidRDefault="00037B80" w:rsidP="00037B80">
            <w:pPr>
              <w:pStyle w:val="ConsPlusCell"/>
              <w:widowControl/>
              <w:rPr>
                <w:rFonts w:ascii="Times New Roman" w:hAnsi="Times New Roman" w:cs="Times New Roman"/>
              </w:rPr>
            </w:pPr>
          </w:p>
        </w:tc>
        <w:tc>
          <w:tcPr>
            <w:tcW w:w="0" w:type="auto"/>
          </w:tcPr>
          <w:p w14:paraId="14B67B13"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379C510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15 775,84</w:t>
            </w:r>
          </w:p>
        </w:tc>
        <w:tc>
          <w:tcPr>
            <w:tcW w:w="0" w:type="auto"/>
            <w:vAlign w:val="center"/>
          </w:tcPr>
          <w:p w14:paraId="02DD848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15 775,84</w:t>
            </w:r>
          </w:p>
        </w:tc>
        <w:tc>
          <w:tcPr>
            <w:tcW w:w="0" w:type="auto"/>
            <w:vAlign w:val="center"/>
          </w:tcPr>
          <w:p w14:paraId="0732537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1 076,81</w:t>
            </w:r>
          </w:p>
        </w:tc>
      </w:tr>
      <w:tr w:rsidR="00037B80" w:rsidRPr="00037B80" w14:paraId="038AAB10" w14:textId="77777777" w:rsidTr="004A7590">
        <w:tblPrEx>
          <w:tblCellMar>
            <w:top w:w="0" w:type="dxa"/>
            <w:bottom w:w="0" w:type="dxa"/>
          </w:tblCellMar>
        </w:tblPrEx>
        <w:trPr>
          <w:cantSplit/>
          <w:trHeight w:val="20"/>
          <w:jc w:val="center"/>
        </w:trPr>
        <w:tc>
          <w:tcPr>
            <w:tcW w:w="0" w:type="auto"/>
            <w:vMerge/>
          </w:tcPr>
          <w:p w14:paraId="12F80887"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506BCE17" w14:textId="77777777" w:rsidR="00037B80" w:rsidRPr="00037B80" w:rsidRDefault="00037B80" w:rsidP="00037B80">
            <w:pPr>
              <w:pStyle w:val="ConsPlusCell"/>
              <w:widowControl/>
              <w:rPr>
                <w:rFonts w:ascii="Times New Roman" w:hAnsi="Times New Roman" w:cs="Times New Roman"/>
              </w:rPr>
            </w:pPr>
          </w:p>
        </w:tc>
        <w:tc>
          <w:tcPr>
            <w:tcW w:w="0" w:type="auto"/>
          </w:tcPr>
          <w:p w14:paraId="52CE1C89"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4829A39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130 966,30</w:t>
            </w:r>
          </w:p>
        </w:tc>
        <w:tc>
          <w:tcPr>
            <w:tcW w:w="0" w:type="auto"/>
            <w:vAlign w:val="center"/>
          </w:tcPr>
          <w:p w14:paraId="0074A57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125 322,59</w:t>
            </w:r>
          </w:p>
        </w:tc>
        <w:tc>
          <w:tcPr>
            <w:tcW w:w="0" w:type="auto"/>
            <w:vAlign w:val="center"/>
          </w:tcPr>
          <w:p w14:paraId="15FC1A5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124 256,37</w:t>
            </w:r>
          </w:p>
        </w:tc>
      </w:tr>
      <w:tr w:rsidR="00037B80" w:rsidRPr="00037B80" w14:paraId="3460CD63" w14:textId="77777777" w:rsidTr="004A7590">
        <w:tblPrEx>
          <w:tblCellMar>
            <w:top w:w="0" w:type="dxa"/>
            <w:bottom w:w="0" w:type="dxa"/>
          </w:tblCellMar>
        </w:tblPrEx>
        <w:trPr>
          <w:cantSplit/>
          <w:trHeight w:val="20"/>
          <w:jc w:val="center"/>
        </w:trPr>
        <w:tc>
          <w:tcPr>
            <w:tcW w:w="0" w:type="auto"/>
            <w:vMerge/>
          </w:tcPr>
          <w:p w14:paraId="79D139AC"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6A9E6E29" w14:textId="77777777" w:rsidR="00037B80" w:rsidRPr="00037B80" w:rsidRDefault="00037B80" w:rsidP="00037B80">
            <w:pPr>
              <w:pStyle w:val="ConsPlusCell"/>
              <w:widowControl/>
              <w:rPr>
                <w:rFonts w:ascii="Times New Roman" w:hAnsi="Times New Roman" w:cs="Times New Roman"/>
              </w:rPr>
            </w:pPr>
          </w:p>
        </w:tc>
        <w:tc>
          <w:tcPr>
            <w:tcW w:w="0" w:type="auto"/>
          </w:tcPr>
          <w:p w14:paraId="5AF5081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0543409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012384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605B79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0E312C74" w14:textId="77777777" w:rsidTr="004A7590">
        <w:tblPrEx>
          <w:tblCellMar>
            <w:top w:w="0" w:type="dxa"/>
            <w:bottom w:w="0" w:type="dxa"/>
          </w:tblCellMar>
        </w:tblPrEx>
        <w:trPr>
          <w:cantSplit/>
          <w:trHeight w:val="20"/>
          <w:jc w:val="center"/>
        </w:trPr>
        <w:tc>
          <w:tcPr>
            <w:tcW w:w="0" w:type="auto"/>
            <w:vMerge w:val="restart"/>
          </w:tcPr>
          <w:p w14:paraId="00B4128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w:t>
            </w:r>
          </w:p>
        </w:tc>
        <w:tc>
          <w:tcPr>
            <w:tcW w:w="0" w:type="auto"/>
            <w:vMerge w:val="restart"/>
          </w:tcPr>
          <w:p w14:paraId="17387EEC"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Подпрограмма 1 «Реализация мероприятий по сохранению и восстановлению памятников культурно-исторического наследия»</w:t>
            </w:r>
          </w:p>
        </w:tc>
        <w:tc>
          <w:tcPr>
            <w:tcW w:w="0" w:type="auto"/>
          </w:tcPr>
          <w:p w14:paraId="6D69D31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vAlign w:val="center"/>
          </w:tcPr>
          <w:p w14:paraId="0FD3F6E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11 156,77</w:t>
            </w:r>
          </w:p>
        </w:tc>
        <w:tc>
          <w:tcPr>
            <w:tcW w:w="0" w:type="auto"/>
            <w:vAlign w:val="center"/>
          </w:tcPr>
          <w:p w14:paraId="51B3E08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10 156,04</w:t>
            </w:r>
          </w:p>
        </w:tc>
        <w:tc>
          <w:tcPr>
            <w:tcW w:w="0" w:type="auto"/>
            <w:vAlign w:val="center"/>
          </w:tcPr>
          <w:p w14:paraId="7CBA328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1 204,33</w:t>
            </w:r>
          </w:p>
        </w:tc>
      </w:tr>
      <w:tr w:rsidR="00037B80" w:rsidRPr="00037B80" w14:paraId="3366A904" w14:textId="77777777" w:rsidTr="004A7590">
        <w:tblPrEx>
          <w:tblCellMar>
            <w:top w:w="0" w:type="dxa"/>
            <w:bottom w:w="0" w:type="dxa"/>
          </w:tblCellMar>
        </w:tblPrEx>
        <w:trPr>
          <w:cantSplit/>
          <w:trHeight w:val="20"/>
          <w:jc w:val="center"/>
        </w:trPr>
        <w:tc>
          <w:tcPr>
            <w:tcW w:w="0" w:type="auto"/>
            <w:vMerge/>
          </w:tcPr>
          <w:p w14:paraId="0F8315AA"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32E2E516" w14:textId="77777777" w:rsidR="00037B80" w:rsidRPr="00037B80" w:rsidRDefault="00037B80" w:rsidP="00037B80">
            <w:pPr>
              <w:pStyle w:val="ConsPlusCell"/>
              <w:widowControl/>
              <w:rPr>
                <w:rFonts w:ascii="Times New Roman" w:hAnsi="Times New Roman" w:cs="Times New Roman"/>
              </w:rPr>
            </w:pPr>
          </w:p>
        </w:tc>
        <w:tc>
          <w:tcPr>
            <w:tcW w:w="0" w:type="auto"/>
          </w:tcPr>
          <w:p w14:paraId="457B5E0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28D2EEA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F19B09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799693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0D835D99" w14:textId="77777777" w:rsidTr="004A7590">
        <w:tblPrEx>
          <w:tblCellMar>
            <w:top w:w="0" w:type="dxa"/>
            <w:bottom w:w="0" w:type="dxa"/>
          </w:tblCellMar>
        </w:tblPrEx>
        <w:trPr>
          <w:cantSplit/>
          <w:trHeight w:val="20"/>
          <w:jc w:val="center"/>
        </w:trPr>
        <w:tc>
          <w:tcPr>
            <w:tcW w:w="0" w:type="auto"/>
            <w:vMerge/>
          </w:tcPr>
          <w:p w14:paraId="046EDB38"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2BDCA1E0" w14:textId="77777777" w:rsidR="00037B80" w:rsidRPr="00037B80" w:rsidRDefault="00037B80" w:rsidP="00037B80">
            <w:pPr>
              <w:pStyle w:val="ConsPlusCell"/>
              <w:widowControl/>
              <w:rPr>
                <w:rFonts w:ascii="Times New Roman" w:hAnsi="Times New Roman" w:cs="Times New Roman"/>
              </w:rPr>
            </w:pPr>
          </w:p>
        </w:tc>
        <w:tc>
          <w:tcPr>
            <w:tcW w:w="0" w:type="auto"/>
          </w:tcPr>
          <w:p w14:paraId="4A3AE07F"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4FC344F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7 967,03</w:t>
            </w:r>
          </w:p>
        </w:tc>
        <w:tc>
          <w:tcPr>
            <w:tcW w:w="0" w:type="auto"/>
            <w:vAlign w:val="center"/>
          </w:tcPr>
          <w:p w14:paraId="1139E05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7 967,03</w:t>
            </w:r>
          </w:p>
        </w:tc>
        <w:tc>
          <w:tcPr>
            <w:tcW w:w="0" w:type="auto"/>
            <w:vAlign w:val="center"/>
          </w:tcPr>
          <w:p w14:paraId="745F77C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6DCF909E" w14:textId="77777777" w:rsidTr="004A7590">
        <w:tblPrEx>
          <w:tblCellMar>
            <w:top w:w="0" w:type="dxa"/>
            <w:bottom w:w="0" w:type="dxa"/>
          </w:tblCellMar>
        </w:tblPrEx>
        <w:trPr>
          <w:cantSplit/>
          <w:trHeight w:val="20"/>
          <w:jc w:val="center"/>
        </w:trPr>
        <w:tc>
          <w:tcPr>
            <w:tcW w:w="0" w:type="auto"/>
            <w:vMerge/>
          </w:tcPr>
          <w:p w14:paraId="03AA6890"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3B7A15B5" w14:textId="77777777" w:rsidR="00037B80" w:rsidRPr="00037B80" w:rsidRDefault="00037B80" w:rsidP="00037B80">
            <w:pPr>
              <w:pStyle w:val="ConsPlusCell"/>
              <w:widowControl/>
              <w:rPr>
                <w:rFonts w:ascii="Times New Roman" w:hAnsi="Times New Roman" w:cs="Times New Roman"/>
              </w:rPr>
            </w:pPr>
          </w:p>
        </w:tc>
        <w:tc>
          <w:tcPr>
            <w:tcW w:w="0" w:type="auto"/>
          </w:tcPr>
          <w:p w14:paraId="559F9FD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67C3C1D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3 189,74</w:t>
            </w:r>
          </w:p>
        </w:tc>
        <w:tc>
          <w:tcPr>
            <w:tcW w:w="0" w:type="auto"/>
            <w:vAlign w:val="center"/>
          </w:tcPr>
          <w:p w14:paraId="5BF01A9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2 189,01</w:t>
            </w:r>
          </w:p>
        </w:tc>
        <w:tc>
          <w:tcPr>
            <w:tcW w:w="0" w:type="auto"/>
            <w:vAlign w:val="center"/>
          </w:tcPr>
          <w:p w14:paraId="2537EEC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1 204,33</w:t>
            </w:r>
          </w:p>
        </w:tc>
      </w:tr>
      <w:tr w:rsidR="00037B80" w:rsidRPr="00037B80" w14:paraId="30A1AF9B" w14:textId="77777777" w:rsidTr="004A7590">
        <w:tblPrEx>
          <w:tblCellMar>
            <w:top w:w="0" w:type="dxa"/>
            <w:bottom w:w="0" w:type="dxa"/>
          </w:tblCellMar>
        </w:tblPrEx>
        <w:trPr>
          <w:cantSplit/>
          <w:trHeight w:val="20"/>
          <w:jc w:val="center"/>
        </w:trPr>
        <w:tc>
          <w:tcPr>
            <w:tcW w:w="0" w:type="auto"/>
            <w:vMerge/>
          </w:tcPr>
          <w:p w14:paraId="4EEBFF2C"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4EA92BE7" w14:textId="77777777" w:rsidR="00037B80" w:rsidRPr="00037B80" w:rsidRDefault="00037B80" w:rsidP="00037B80">
            <w:pPr>
              <w:pStyle w:val="ConsPlusCell"/>
              <w:widowControl/>
              <w:rPr>
                <w:rFonts w:ascii="Times New Roman" w:hAnsi="Times New Roman" w:cs="Times New Roman"/>
              </w:rPr>
            </w:pPr>
          </w:p>
        </w:tc>
        <w:tc>
          <w:tcPr>
            <w:tcW w:w="0" w:type="auto"/>
          </w:tcPr>
          <w:p w14:paraId="4B060C7E"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421A13D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D78FA2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2522519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21014BD9" w14:textId="77777777" w:rsidTr="004A7590">
        <w:tblPrEx>
          <w:tblCellMar>
            <w:top w:w="0" w:type="dxa"/>
            <w:bottom w:w="0" w:type="dxa"/>
          </w:tblCellMar>
        </w:tblPrEx>
        <w:trPr>
          <w:cantSplit/>
          <w:trHeight w:val="20"/>
          <w:jc w:val="center"/>
        </w:trPr>
        <w:tc>
          <w:tcPr>
            <w:tcW w:w="0" w:type="auto"/>
            <w:vMerge w:val="restart"/>
          </w:tcPr>
          <w:p w14:paraId="45DA904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2.1</w:t>
            </w:r>
          </w:p>
        </w:tc>
        <w:tc>
          <w:tcPr>
            <w:tcW w:w="0" w:type="auto"/>
            <w:vMerge w:val="restart"/>
          </w:tcPr>
          <w:p w14:paraId="6CDE75E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«Осуществление мероприятий по сохранению, популяризации и охране объектов культурного наследия»</w:t>
            </w:r>
          </w:p>
        </w:tc>
        <w:tc>
          <w:tcPr>
            <w:tcW w:w="0" w:type="auto"/>
          </w:tcPr>
          <w:p w14:paraId="2D5EAF0F"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vAlign w:val="center"/>
          </w:tcPr>
          <w:p w14:paraId="246EA18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2 770,42</w:t>
            </w:r>
          </w:p>
        </w:tc>
        <w:tc>
          <w:tcPr>
            <w:tcW w:w="0" w:type="auto"/>
            <w:vAlign w:val="center"/>
          </w:tcPr>
          <w:p w14:paraId="4336772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1 769,69</w:t>
            </w:r>
          </w:p>
        </w:tc>
        <w:tc>
          <w:tcPr>
            <w:tcW w:w="0" w:type="auto"/>
            <w:vAlign w:val="center"/>
          </w:tcPr>
          <w:p w14:paraId="1B86E4B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1 204,33</w:t>
            </w:r>
          </w:p>
        </w:tc>
      </w:tr>
      <w:tr w:rsidR="00037B80" w:rsidRPr="00037B80" w14:paraId="00A0224F" w14:textId="77777777" w:rsidTr="004A7590">
        <w:tblPrEx>
          <w:tblCellMar>
            <w:top w:w="0" w:type="dxa"/>
            <w:bottom w:w="0" w:type="dxa"/>
          </w:tblCellMar>
        </w:tblPrEx>
        <w:trPr>
          <w:cantSplit/>
          <w:trHeight w:val="20"/>
          <w:jc w:val="center"/>
        </w:trPr>
        <w:tc>
          <w:tcPr>
            <w:tcW w:w="0" w:type="auto"/>
            <w:vMerge/>
          </w:tcPr>
          <w:p w14:paraId="49C797FA"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091E2AFD" w14:textId="77777777" w:rsidR="00037B80" w:rsidRPr="00037B80" w:rsidRDefault="00037B80" w:rsidP="00037B80">
            <w:pPr>
              <w:pStyle w:val="ConsPlusCell"/>
              <w:widowControl/>
              <w:rPr>
                <w:rFonts w:ascii="Times New Roman" w:hAnsi="Times New Roman" w:cs="Times New Roman"/>
              </w:rPr>
            </w:pPr>
          </w:p>
        </w:tc>
        <w:tc>
          <w:tcPr>
            <w:tcW w:w="0" w:type="auto"/>
          </w:tcPr>
          <w:p w14:paraId="6563E53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445DE08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607C4C1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B7F605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1374E47F" w14:textId="77777777" w:rsidTr="004A7590">
        <w:tblPrEx>
          <w:tblCellMar>
            <w:top w:w="0" w:type="dxa"/>
            <w:bottom w:w="0" w:type="dxa"/>
          </w:tblCellMar>
        </w:tblPrEx>
        <w:trPr>
          <w:cantSplit/>
          <w:trHeight w:val="20"/>
          <w:jc w:val="center"/>
        </w:trPr>
        <w:tc>
          <w:tcPr>
            <w:tcW w:w="0" w:type="auto"/>
            <w:vMerge/>
          </w:tcPr>
          <w:p w14:paraId="1A50DA5D"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2AD5D4F7" w14:textId="77777777" w:rsidR="00037B80" w:rsidRPr="00037B80" w:rsidRDefault="00037B80" w:rsidP="00037B80">
            <w:pPr>
              <w:pStyle w:val="ConsPlusCell"/>
              <w:widowControl/>
              <w:rPr>
                <w:rFonts w:ascii="Times New Roman" w:hAnsi="Times New Roman" w:cs="Times New Roman"/>
              </w:rPr>
            </w:pPr>
          </w:p>
        </w:tc>
        <w:tc>
          <w:tcPr>
            <w:tcW w:w="0" w:type="auto"/>
          </w:tcPr>
          <w:p w14:paraId="6857C907"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0AC80A1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736FB5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35588F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63D1A26F" w14:textId="77777777" w:rsidTr="004A7590">
        <w:tblPrEx>
          <w:tblCellMar>
            <w:top w:w="0" w:type="dxa"/>
            <w:bottom w:w="0" w:type="dxa"/>
          </w:tblCellMar>
        </w:tblPrEx>
        <w:trPr>
          <w:cantSplit/>
          <w:trHeight w:val="20"/>
          <w:jc w:val="center"/>
        </w:trPr>
        <w:tc>
          <w:tcPr>
            <w:tcW w:w="0" w:type="auto"/>
            <w:vMerge/>
          </w:tcPr>
          <w:p w14:paraId="066E916A"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5ACD489A" w14:textId="77777777" w:rsidR="00037B80" w:rsidRPr="00037B80" w:rsidRDefault="00037B80" w:rsidP="00037B80">
            <w:pPr>
              <w:pStyle w:val="ConsPlusCell"/>
              <w:widowControl/>
              <w:rPr>
                <w:rFonts w:ascii="Times New Roman" w:hAnsi="Times New Roman" w:cs="Times New Roman"/>
              </w:rPr>
            </w:pPr>
          </w:p>
        </w:tc>
        <w:tc>
          <w:tcPr>
            <w:tcW w:w="0" w:type="auto"/>
          </w:tcPr>
          <w:p w14:paraId="1067258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6017368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2 770,42</w:t>
            </w:r>
          </w:p>
        </w:tc>
        <w:tc>
          <w:tcPr>
            <w:tcW w:w="0" w:type="auto"/>
            <w:vAlign w:val="center"/>
          </w:tcPr>
          <w:p w14:paraId="7593E9B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1 769,69</w:t>
            </w:r>
          </w:p>
        </w:tc>
        <w:tc>
          <w:tcPr>
            <w:tcW w:w="0" w:type="auto"/>
            <w:vAlign w:val="center"/>
          </w:tcPr>
          <w:p w14:paraId="467A7B1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1 204,33</w:t>
            </w:r>
          </w:p>
        </w:tc>
      </w:tr>
      <w:tr w:rsidR="00037B80" w:rsidRPr="00037B80" w14:paraId="19E5BA3F" w14:textId="77777777" w:rsidTr="004A7590">
        <w:tblPrEx>
          <w:tblCellMar>
            <w:top w:w="0" w:type="dxa"/>
            <w:bottom w:w="0" w:type="dxa"/>
          </w:tblCellMar>
        </w:tblPrEx>
        <w:trPr>
          <w:cantSplit/>
          <w:trHeight w:val="20"/>
          <w:jc w:val="center"/>
        </w:trPr>
        <w:tc>
          <w:tcPr>
            <w:tcW w:w="0" w:type="auto"/>
            <w:vMerge/>
          </w:tcPr>
          <w:p w14:paraId="7C515E2D"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5896ED17"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3112783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2C9B1FF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626FB5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085D91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4185D892" w14:textId="77777777" w:rsidTr="004A7590">
        <w:tblPrEx>
          <w:tblCellMar>
            <w:top w:w="0" w:type="dxa"/>
            <w:bottom w:w="0" w:type="dxa"/>
          </w:tblCellMar>
        </w:tblPrEx>
        <w:trPr>
          <w:cantSplit/>
          <w:trHeight w:val="20"/>
          <w:jc w:val="center"/>
        </w:trPr>
        <w:tc>
          <w:tcPr>
            <w:tcW w:w="0" w:type="auto"/>
            <w:vMerge w:val="restart"/>
          </w:tcPr>
          <w:p w14:paraId="1D26BE8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2.2</w:t>
            </w:r>
          </w:p>
        </w:tc>
        <w:tc>
          <w:tcPr>
            <w:tcW w:w="0" w:type="auto"/>
            <w:vMerge w:val="restart"/>
          </w:tcPr>
          <w:p w14:paraId="7268315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 xml:space="preserve">Основное мероприятие «Проведение ремонтно-реставрационных работ с приспособлением к современному использованию объекта культурного наследия регионального значения «Здание городской Думы, в котором в 1918 г. выступал с докладом </w:t>
            </w:r>
            <w:proofErr w:type="spellStart"/>
            <w:r w:rsidRPr="00037B80">
              <w:rPr>
                <w:rFonts w:ascii="Times New Roman" w:hAnsi="Times New Roman" w:cs="Times New Roman"/>
                <w:sz w:val="20"/>
                <w:szCs w:val="20"/>
              </w:rPr>
              <w:t>С.М.Киров</w:t>
            </w:r>
            <w:proofErr w:type="spellEnd"/>
            <w:r w:rsidRPr="00037B80">
              <w:rPr>
                <w:rFonts w:ascii="Times New Roman" w:hAnsi="Times New Roman" w:cs="Times New Roman"/>
                <w:sz w:val="20"/>
                <w:szCs w:val="20"/>
              </w:rPr>
              <w:t>»</w:t>
            </w:r>
          </w:p>
        </w:tc>
        <w:tc>
          <w:tcPr>
            <w:tcW w:w="0" w:type="auto"/>
          </w:tcPr>
          <w:p w14:paraId="223A7AF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vAlign w:val="center"/>
          </w:tcPr>
          <w:p w14:paraId="388C99A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8 386,35</w:t>
            </w:r>
          </w:p>
        </w:tc>
        <w:tc>
          <w:tcPr>
            <w:tcW w:w="0" w:type="auto"/>
            <w:vAlign w:val="center"/>
          </w:tcPr>
          <w:p w14:paraId="04F00E9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8 386,35</w:t>
            </w:r>
          </w:p>
        </w:tc>
        <w:tc>
          <w:tcPr>
            <w:tcW w:w="0" w:type="auto"/>
            <w:vAlign w:val="center"/>
          </w:tcPr>
          <w:p w14:paraId="086C65B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0FFEB46B" w14:textId="77777777" w:rsidTr="004A7590">
        <w:tblPrEx>
          <w:tblCellMar>
            <w:top w:w="0" w:type="dxa"/>
            <w:bottom w:w="0" w:type="dxa"/>
          </w:tblCellMar>
        </w:tblPrEx>
        <w:trPr>
          <w:cantSplit/>
          <w:trHeight w:val="20"/>
          <w:jc w:val="center"/>
        </w:trPr>
        <w:tc>
          <w:tcPr>
            <w:tcW w:w="0" w:type="auto"/>
            <w:vMerge/>
          </w:tcPr>
          <w:p w14:paraId="46D22564"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06F14AB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71CB283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19D29D8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FF0F0F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959402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253366DB" w14:textId="77777777" w:rsidTr="004A7590">
        <w:tblPrEx>
          <w:tblCellMar>
            <w:top w:w="0" w:type="dxa"/>
            <w:bottom w:w="0" w:type="dxa"/>
          </w:tblCellMar>
        </w:tblPrEx>
        <w:trPr>
          <w:cantSplit/>
          <w:trHeight w:val="20"/>
          <w:jc w:val="center"/>
        </w:trPr>
        <w:tc>
          <w:tcPr>
            <w:tcW w:w="0" w:type="auto"/>
            <w:vMerge/>
          </w:tcPr>
          <w:p w14:paraId="395C32B4"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21120852"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4BD5FEF7"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6BA3270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7 967,03</w:t>
            </w:r>
          </w:p>
        </w:tc>
        <w:tc>
          <w:tcPr>
            <w:tcW w:w="0" w:type="auto"/>
            <w:vAlign w:val="center"/>
          </w:tcPr>
          <w:p w14:paraId="6D1CA3C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7 967,03</w:t>
            </w:r>
          </w:p>
        </w:tc>
        <w:tc>
          <w:tcPr>
            <w:tcW w:w="0" w:type="auto"/>
            <w:vAlign w:val="center"/>
          </w:tcPr>
          <w:p w14:paraId="7EC34B7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4A98D13B" w14:textId="77777777" w:rsidTr="004A7590">
        <w:tblPrEx>
          <w:tblCellMar>
            <w:top w:w="0" w:type="dxa"/>
            <w:bottom w:w="0" w:type="dxa"/>
          </w:tblCellMar>
        </w:tblPrEx>
        <w:trPr>
          <w:cantSplit/>
          <w:trHeight w:val="20"/>
          <w:jc w:val="center"/>
        </w:trPr>
        <w:tc>
          <w:tcPr>
            <w:tcW w:w="0" w:type="auto"/>
            <w:vMerge/>
          </w:tcPr>
          <w:p w14:paraId="3FFDA9D0"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01686AA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1DCF62B4"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380A606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419,32</w:t>
            </w:r>
          </w:p>
        </w:tc>
        <w:tc>
          <w:tcPr>
            <w:tcW w:w="0" w:type="auto"/>
            <w:vAlign w:val="center"/>
          </w:tcPr>
          <w:p w14:paraId="0121C3B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419,32</w:t>
            </w:r>
          </w:p>
        </w:tc>
        <w:tc>
          <w:tcPr>
            <w:tcW w:w="0" w:type="auto"/>
            <w:vAlign w:val="center"/>
          </w:tcPr>
          <w:p w14:paraId="075E601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74A19262" w14:textId="77777777" w:rsidTr="004A7590">
        <w:tblPrEx>
          <w:tblCellMar>
            <w:top w:w="0" w:type="dxa"/>
            <w:bottom w:w="0" w:type="dxa"/>
          </w:tblCellMar>
        </w:tblPrEx>
        <w:trPr>
          <w:cantSplit/>
          <w:trHeight w:val="20"/>
          <w:jc w:val="center"/>
        </w:trPr>
        <w:tc>
          <w:tcPr>
            <w:tcW w:w="0" w:type="auto"/>
            <w:vMerge/>
          </w:tcPr>
          <w:p w14:paraId="639FB456"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00D63EF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363AE0B3"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0BCB11B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874556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1FC3C4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6D89B49C" w14:textId="77777777" w:rsidTr="004A7590">
        <w:tblPrEx>
          <w:tblCellMar>
            <w:top w:w="0" w:type="dxa"/>
            <w:bottom w:w="0" w:type="dxa"/>
          </w:tblCellMar>
        </w:tblPrEx>
        <w:trPr>
          <w:cantSplit/>
          <w:trHeight w:val="20"/>
          <w:jc w:val="center"/>
        </w:trPr>
        <w:tc>
          <w:tcPr>
            <w:tcW w:w="0" w:type="auto"/>
            <w:vMerge w:val="restart"/>
          </w:tcPr>
          <w:p w14:paraId="7579C01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w:t>
            </w:r>
          </w:p>
        </w:tc>
        <w:tc>
          <w:tcPr>
            <w:tcW w:w="0" w:type="auto"/>
            <w:vMerge w:val="restart"/>
          </w:tcPr>
          <w:p w14:paraId="5ACB5AB8" w14:textId="77777777" w:rsidR="00037B80" w:rsidRPr="00037B80" w:rsidRDefault="00037B80" w:rsidP="00037B80">
            <w:pPr>
              <w:spacing w:after="0" w:line="240" w:lineRule="auto"/>
              <w:rPr>
                <w:rFonts w:ascii="Times New Roman" w:hAnsi="Times New Roman" w:cs="Times New Roman"/>
                <w:sz w:val="20"/>
                <w:szCs w:val="20"/>
              </w:rPr>
            </w:pPr>
            <w:r w:rsidRPr="00037B80">
              <w:rPr>
                <w:rFonts w:ascii="Times New Roman" w:hAnsi="Times New Roman" w:cs="Times New Roman"/>
                <w:sz w:val="20"/>
                <w:szCs w:val="20"/>
              </w:rPr>
              <w:t>Подпрограмма 2 «Реализация мероприятий по сохранению и развитию культуры» Программы</w:t>
            </w:r>
          </w:p>
        </w:tc>
        <w:tc>
          <w:tcPr>
            <w:tcW w:w="0" w:type="auto"/>
          </w:tcPr>
          <w:p w14:paraId="46642461"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0AD4676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106 930,12</w:t>
            </w:r>
          </w:p>
        </w:tc>
        <w:tc>
          <w:tcPr>
            <w:tcW w:w="0" w:type="auto"/>
          </w:tcPr>
          <w:p w14:paraId="119046F8"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102 132,46</w:t>
            </w:r>
          </w:p>
        </w:tc>
        <w:tc>
          <w:tcPr>
            <w:tcW w:w="0" w:type="auto"/>
          </w:tcPr>
          <w:p w14:paraId="66FF5C6D"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95 332,46</w:t>
            </w:r>
          </w:p>
        </w:tc>
      </w:tr>
      <w:tr w:rsidR="00037B80" w:rsidRPr="00037B80" w14:paraId="0A90F9A6" w14:textId="77777777" w:rsidTr="004A7590">
        <w:tblPrEx>
          <w:tblCellMar>
            <w:top w:w="0" w:type="dxa"/>
            <w:bottom w:w="0" w:type="dxa"/>
          </w:tblCellMar>
        </w:tblPrEx>
        <w:trPr>
          <w:cantSplit/>
          <w:trHeight w:val="20"/>
          <w:jc w:val="center"/>
        </w:trPr>
        <w:tc>
          <w:tcPr>
            <w:tcW w:w="0" w:type="auto"/>
            <w:vMerge/>
          </w:tcPr>
          <w:p w14:paraId="56E2BDE8"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539C4339" w14:textId="77777777" w:rsidR="00037B80" w:rsidRPr="00037B80" w:rsidRDefault="00037B80" w:rsidP="00037B80">
            <w:pPr>
              <w:pStyle w:val="ConsPlusCell"/>
              <w:widowControl/>
              <w:rPr>
                <w:rFonts w:ascii="Times New Roman" w:hAnsi="Times New Roman" w:cs="Times New Roman"/>
              </w:rPr>
            </w:pPr>
          </w:p>
        </w:tc>
        <w:tc>
          <w:tcPr>
            <w:tcW w:w="0" w:type="auto"/>
          </w:tcPr>
          <w:p w14:paraId="2CCBC8A9"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20DDC4E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6D78CA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463C18D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589E6D66" w14:textId="77777777" w:rsidTr="004A7590">
        <w:tblPrEx>
          <w:tblCellMar>
            <w:top w:w="0" w:type="dxa"/>
            <w:bottom w:w="0" w:type="dxa"/>
          </w:tblCellMar>
        </w:tblPrEx>
        <w:trPr>
          <w:cantSplit/>
          <w:trHeight w:val="20"/>
          <w:jc w:val="center"/>
        </w:trPr>
        <w:tc>
          <w:tcPr>
            <w:tcW w:w="0" w:type="auto"/>
            <w:vMerge/>
          </w:tcPr>
          <w:p w14:paraId="76C6021C"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254BDDD7"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6A8A49B5"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563AA55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7 808,81</w:t>
            </w:r>
          </w:p>
        </w:tc>
        <w:tc>
          <w:tcPr>
            <w:tcW w:w="0" w:type="auto"/>
            <w:vAlign w:val="center"/>
          </w:tcPr>
          <w:p w14:paraId="22E57C0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7 808,81</w:t>
            </w:r>
          </w:p>
        </w:tc>
        <w:tc>
          <w:tcPr>
            <w:tcW w:w="0" w:type="auto"/>
            <w:vAlign w:val="center"/>
          </w:tcPr>
          <w:p w14:paraId="58D403B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1 076,81</w:t>
            </w:r>
          </w:p>
        </w:tc>
      </w:tr>
      <w:tr w:rsidR="00037B80" w:rsidRPr="00037B80" w14:paraId="56FCC7DB" w14:textId="77777777" w:rsidTr="004A7590">
        <w:tblPrEx>
          <w:tblCellMar>
            <w:top w:w="0" w:type="dxa"/>
            <w:bottom w:w="0" w:type="dxa"/>
          </w:tblCellMar>
        </w:tblPrEx>
        <w:trPr>
          <w:cantSplit/>
          <w:trHeight w:val="20"/>
          <w:jc w:val="center"/>
        </w:trPr>
        <w:tc>
          <w:tcPr>
            <w:tcW w:w="0" w:type="auto"/>
            <w:vMerge/>
          </w:tcPr>
          <w:p w14:paraId="50D7C290"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004FE65C" w14:textId="77777777" w:rsidR="00037B80" w:rsidRPr="00037B80" w:rsidRDefault="00037B80" w:rsidP="00037B80">
            <w:pPr>
              <w:pStyle w:val="ConsPlusCell"/>
              <w:widowControl/>
              <w:rPr>
                <w:rFonts w:ascii="Times New Roman" w:hAnsi="Times New Roman" w:cs="Times New Roman"/>
              </w:rPr>
            </w:pPr>
          </w:p>
        </w:tc>
        <w:tc>
          <w:tcPr>
            <w:tcW w:w="0" w:type="auto"/>
          </w:tcPr>
          <w:p w14:paraId="1444F4F2"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3475B11F"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99 121,31</w:t>
            </w:r>
          </w:p>
        </w:tc>
        <w:tc>
          <w:tcPr>
            <w:tcW w:w="0" w:type="auto"/>
            <w:vAlign w:val="center"/>
          </w:tcPr>
          <w:p w14:paraId="2218C5D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94 323,65</w:t>
            </w:r>
          </w:p>
        </w:tc>
        <w:tc>
          <w:tcPr>
            <w:tcW w:w="0" w:type="auto"/>
            <w:vAlign w:val="center"/>
          </w:tcPr>
          <w:p w14:paraId="2B6B85E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94 255,65</w:t>
            </w:r>
          </w:p>
        </w:tc>
      </w:tr>
      <w:tr w:rsidR="00037B80" w:rsidRPr="00037B80" w14:paraId="5B2AD222" w14:textId="77777777" w:rsidTr="004A7590">
        <w:tblPrEx>
          <w:tblCellMar>
            <w:top w:w="0" w:type="dxa"/>
            <w:bottom w:w="0" w:type="dxa"/>
          </w:tblCellMar>
        </w:tblPrEx>
        <w:trPr>
          <w:cantSplit/>
          <w:trHeight w:val="20"/>
          <w:jc w:val="center"/>
        </w:trPr>
        <w:tc>
          <w:tcPr>
            <w:tcW w:w="0" w:type="auto"/>
            <w:vMerge/>
          </w:tcPr>
          <w:p w14:paraId="3A8C0DB3"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29F67082" w14:textId="77777777" w:rsidR="00037B80" w:rsidRPr="00037B80" w:rsidRDefault="00037B80" w:rsidP="00037B80">
            <w:pPr>
              <w:pStyle w:val="ConsPlusCell"/>
              <w:widowControl/>
              <w:rPr>
                <w:rFonts w:ascii="Times New Roman" w:hAnsi="Times New Roman" w:cs="Times New Roman"/>
              </w:rPr>
            </w:pPr>
          </w:p>
        </w:tc>
        <w:tc>
          <w:tcPr>
            <w:tcW w:w="0" w:type="auto"/>
          </w:tcPr>
          <w:p w14:paraId="6E46F4F4"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33302AA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9E125C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2D74213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3CFF237A" w14:textId="77777777" w:rsidTr="004A7590">
        <w:tblPrEx>
          <w:tblCellMar>
            <w:top w:w="0" w:type="dxa"/>
            <w:bottom w:w="0" w:type="dxa"/>
          </w:tblCellMar>
        </w:tblPrEx>
        <w:trPr>
          <w:cantSplit/>
          <w:trHeight w:val="20"/>
          <w:jc w:val="center"/>
        </w:trPr>
        <w:tc>
          <w:tcPr>
            <w:tcW w:w="0" w:type="auto"/>
            <w:vMerge w:val="restart"/>
          </w:tcPr>
          <w:p w14:paraId="14CC411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3.1</w:t>
            </w:r>
          </w:p>
        </w:tc>
        <w:tc>
          <w:tcPr>
            <w:tcW w:w="0" w:type="auto"/>
            <w:vMerge w:val="restart"/>
          </w:tcPr>
          <w:p w14:paraId="7AE8CD1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0" w:type="auto"/>
          </w:tcPr>
          <w:p w14:paraId="500FDF3D"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0BF40DE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55 621,76</w:t>
            </w:r>
          </w:p>
        </w:tc>
        <w:tc>
          <w:tcPr>
            <w:tcW w:w="0" w:type="auto"/>
          </w:tcPr>
          <w:p w14:paraId="2CC5986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53 390,21</w:t>
            </w:r>
          </w:p>
        </w:tc>
        <w:tc>
          <w:tcPr>
            <w:tcW w:w="0" w:type="auto"/>
          </w:tcPr>
          <w:p w14:paraId="33757B1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53 390,21</w:t>
            </w:r>
          </w:p>
        </w:tc>
      </w:tr>
      <w:tr w:rsidR="00037B80" w:rsidRPr="00037B80" w14:paraId="5276D118" w14:textId="77777777" w:rsidTr="004A7590">
        <w:tblPrEx>
          <w:tblCellMar>
            <w:top w:w="0" w:type="dxa"/>
            <w:bottom w:w="0" w:type="dxa"/>
          </w:tblCellMar>
        </w:tblPrEx>
        <w:trPr>
          <w:cantSplit/>
          <w:trHeight w:val="20"/>
          <w:jc w:val="center"/>
        </w:trPr>
        <w:tc>
          <w:tcPr>
            <w:tcW w:w="0" w:type="auto"/>
            <w:vMerge/>
          </w:tcPr>
          <w:p w14:paraId="2300D32B"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71B1D5E9" w14:textId="77777777" w:rsidR="00037B80" w:rsidRPr="00037B80" w:rsidRDefault="00037B80" w:rsidP="00037B80">
            <w:pPr>
              <w:pStyle w:val="ConsPlusCell"/>
              <w:widowControl/>
              <w:rPr>
                <w:rFonts w:ascii="Times New Roman" w:hAnsi="Times New Roman" w:cs="Times New Roman"/>
              </w:rPr>
            </w:pPr>
          </w:p>
        </w:tc>
        <w:tc>
          <w:tcPr>
            <w:tcW w:w="0" w:type="auto"/>
          </w:tcPr>
          <w:p w14:paraId="4E683BD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0FCB714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AC4AA8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5CE9D5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464F33D3" w14:textId="77777777" w:rsidTr="004A7590">
        <w:tblPrEx>
          <w:tblCellMar>
            <w:top w:w="0" w:type="dxa"/>
            <w:bottom w:w="0" w:type="dxa"/>
          </w:tblCellMar>
        </w:tblPrEx>
        <w:trPr>
          <w:cantSplit/>
          <w:trHeight w:val="20"/>
          <w:jc w:val="center"/>
        </w:trPr>
        <w:tc>
          <w:tcPr>
            <w:tcW w:w="0" w:type="auto"/>
            <w:vMerge/>
          </w:tcPr>
          <w:p w14:paraId="3340724A"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4A6D624A"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61608FD1"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507A241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1 076,81</w:t>
            </w:r>
          </w:p>
        </w:tc>
        <w:tc>
          <w:tcPr>
            <w:tcW w:w="0" w:type="auto"/>
            <w:vAlign w:val="center"/>
          </w:tcPr>
          <w:p w14:paraId="78C72DB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1 076,81</w:t>
            </w:r>
          </w:p>
        </w:tc>
        <w:tc>
          <w:tcPr>
            <w:tcW w:w="0" w:type="auto"/>
            <w:vAlign w:val="center"/>
          </w:tcPr>
          <w:p w14:paraId="0C30C70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1 076,81</w:t>
            </w:r>
          </w:p>
        </w:tc>
      </w:tr>
      <w:tr w:rsidR="00037B80" w:rsidRPr="00037B80" w14:paraId="098BA4AB" w14:textId="77777777" w:rsidTr="004A7590">
        <w:tblPrEx>
          <w:tblCellMar>
            <w:top w:w="0" w:type="dxa"/>
            <w:bottom w:w="0" w:type="dxa"/>
          </w:tblCellMar>
        </w:tblPrEx>
        <w:trPr>
          <w:cantSplit/>
          <w:trHeight w:val="20"/>
          <w:jc w:val="center"/>
        </w:trPr>
        <w:tc>
          <w:tcPr>
            <w:tcW w:w="0" w:type="auto"/>
            <w:vMerge/>
          </w:tcPr>
          <w:p w14:paraId="678403E9"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4E96EED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0F54945B"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3ACC250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54 544,95</w:t>
            </w:r>
          </w:p>
        </w:tc>
        <w:tc>
          <w:tcPr>
            <w:tcW w:w="0" w:type="auto"/>
            <w:vAlign w:val="center"/>
          </w:tcPr>
          <w:p w14:paraId="44B5395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52 313,40</w:t>
            </w:r>
          </w:p>
        </w:tc>
        <w:tc>
          <w:tcPr>
            <w:tcW w:w="0" w:type="auto"/>
            <w:vAlign w:val="center"/>
          </w:tcPr>
          <w:p w14:paraId="77657021"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52 313,40</w:t>
            </w:r>
          </w:p>
        </w:tc>
      </w:tr>
      <w:tr w:rsidR="00037B80" w:rsidRPr="00037B80" w14:paraId="57F9C4C2" w14:textId="77777777" w:rsidTr="004A7590">
        <w:tblPrEx>
          <w:tblCellMar>
            <w:top w:w="0" w:type="dxa"/>
            <w:bottom w:w="0" w:type="dxa"/>
          </w:tblCellMar>
        </w:tblPrEx>
        <w:trPr>
          <w:cantSplit/>
          <w:trHeight w:val="20"/>
          <w:jc w:val="center"/>
        </w:trPr>
        <w:tc>
          <w:tcPr>
            <w:tcW w:w="0" w:type="auto"/>
            <w:vMerge/>
          </w:tcPr>
          <w:p w14:paraId="4D38DF34" w14:textId="77777777" w:rsidR="00037B80" w:rsidRPr="00037B80" w:rsidRDefault="00037B80" w:rsidP="00037B80">
            <w:pPr>
              <w:pStyle w:val="ConsPlusCell"/>
              <w:widowControl/>
              <w:jc w:val="center"/>
              <w:rPr>
                <w:rFonts w:ascii="Times New Roman" w:hAnsi="Times New Roman" w:cs="Times New Roman"/>
              </w:rPr>
            </w:pPr>
          </w:p>
        </w:tc>
        <w:tc>
          <w:tcPr>
            <w:tcW w:w="0" w:type="auto"/>
            <w:vMerge/>
          </w:tcPr>
          <w:p w14:paraId="19D7B8BE" w14:textId="77777777" w:rsidR="00037B80" w:rsidRPr="00037B80" w:rsidRDefault="00037B80" w:rsidP="00037B80">
            <w:pPr>
              <w:pStyle w:val="ConsPlusCell"/>
              <w:widowControl/>
              <w:rPr>
                <w:rFonts w:ascii="Times New Roman" w:hAnsi="Times New Roman" w:cs="Times New Roman"/>
              </w:rPr>
            </w:pPr>
          </w:p>
        </w:tc>
        <w:tc>
          <w:tcPr>
            <w:tcW w:w="0" w:type="auto"/>
          </w:tcPr>
          <w:p w14:paraId="03D70541"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6AF132E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4239B84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B5F743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6CA08CD2" w14:textId="77777777" w:rsidTr="004A7590">
        <w:tblPrEx>
          <w:tblCellMar>
            <w:top w:w="0" w:type="dxa"/>
            <w:bottom w:w="0" w:type="dxa"/>
          </w:tblCellMar>
        </w:tblPrEx>
        <w:trPr>
          <w:cantSplit/>
          <w:trHeight w:val="20"/>
          <w:jc w:val="center"/>
        </w:trPr>
        <w:tc>
          <w:tcPr>
            <w:tcW w:w="0" w:type="auto"/>
            <w:vMerge w:val="restart"/>
            <w:shd w:val="clear" w:color="auto" w:fill="auto"/>
          </w:tcPr>
          <w:p w14:paraId="23FE267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3.2</w:t>
            </w:r>
          </w:p>
        </w:tc>
        <w:tc>
          <w:tcPr>
            <w:tcW w:w="0" w:type="auto"/>
            <w:vMerge w:val="restart"/>
            <w:shd w:val="clear" w:color="auto" w:fill="auto"/>
          </w:tcPr>
          <w:p w14:paraId="68164A7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«Осуществление и оказание услуг культурно-досуговыми учреждениями города-курорта Пятигорска»</w:t>
            </w:r>
          </w:p>
        </w:tc>
        <w:tc>
          <w:tcPr>
            <w:tcW w:w="0" w:type="auto"/>
          </w:tcPr>
          <w:p w14:paraId="3A34A482"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1097D5D0"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39 528,26</w:t>
            </w:r>
          </w:p>
        </w:tc>
        <w:tc>
          <w:tcPr>
            <w:tcW w:w="0" w:type="auto"/>
          </w:tcPr>
          <w:p w14:paraId="2BF24416"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36 962,15</w:t>
            </w:r>
          </w:p>
        </w:tc>
        <w:tc>
          <w:tcPr>
            <w:tcW w:w="0" w:type="auto"/>
          </w:tcPr>
          <w:p w14:paraId="082ACA53"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36 962,15</w:t>
            </w:r>
          </w:p>
        </w:tc>
      </w:tr>
      <w:tr w:rsidR="00037B80" w:rsidRPr="00037B80" w14:paraId="1C85310C" w14:textId="77777777" w:rsidTr="004A7590">
        <w:tblPrEx>
          <w:tblCellMar>
            <w:top w:w="0" w:type="dxa"/>
            <w:bottom w:w="0" w:type="dxa"/>
          </w:tblCellMar>
        </w:tblPrEx>
        <w:trPr>
          <w:cantSplit/>
          <w:trHeight w:val="20"/>
          <w:jc w:val="center"/>
        </w:trPr>
        <w:tc>
          <w:tcPr>
            <w:tcW w:w="0" w:type="auto"/>
            <w:vMerge/>
            <w:shd w:val="clear" w:color="auto" w:fill="auto"/>
          </w:tcPr>
          <w:p w14:paraId="664736BE"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550C0AF0"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4A0C72F4"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5AA2C55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1799E7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21C1A28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40A0F70C" w14:textId="77777777" w:rsidTr="004A7590">
        <w:tblPrEx>
          <w:tblCellMar>
            <w:top w:w="0" w:type="dxa"/>
            <w:bottom w:w="0" w:type="dxa"/>
          </w:tblCellMar>
        </w:tblPrEx>
        <w:trPr>
          <w:cantSplit/>
          <w:trHeight w:val="20"/>
          <w:jc w:val="center"/>
        </w:trPr>
        <w:tc>
          <w:tcPr>
            <w:tcW w:w="0" w:type="auto"/>
            <w:vMerge/>
            <w:shd w:val="clear" w:color="auto" w:fill="auto"/>
          </w:tcPr>
          <w:p w14:paraId="3CB75394"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00E33C6"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1BE5190F"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3EFF1E0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C2FDA9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2E2C4B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1D943A6E" w14:textId="77777777" w:rsidTr="004A7590">
        <w:tblPrEx>
          <w:tblCellMar>
            <w:top w:w="0" w:type="dxa"/>
            <w:bottom w:w="0" w:type="dxa"/>
          </w:tblCellMar>
        </w:tblPrEx>
        <w:trPr>
          <w:cantSplit/>
          <w:trHeight w:val="20"/>
          <w:jc w:val="center"/>
        </w:trPr>
        <w:tc>
          <w:tcPr>
            <w:tcW w:w="0" w:type="auto"/>
            <w:vMerge/>
            <w:shd w:val="clear" w:color="auto" w:fill="auto"/>
          </w:tcPr>
          <w:p w14:paraId="7A325009"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773570D0"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5835CC07"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tcPr>
          <w:p w14:paraId="22E11B1C" w14:textId="77777777" w:rsidR="00037B80" w:rsidRPr="00037B80" w:rsidRDefault="00037B80" w:rsidP="00037B80">
            <w:pPr>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39 528,26</w:t>
            </w:r>
          </w:p>
        </w:tc>
        <w:tc>
          <w:tcPr>
            <w:tcW w:w="0" w:type="auto"/>
          </w:tcPr>
          <w:p w14:paraId="30D9D099" w14:textId="77777777" w:rsidR="00037B80" w:rsidRPr="00037B80" w:rsidRDefault="00037B80" w:rsidP="00037B80">
            <w:pPr>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36 962,15</w:t>
            </w:r>
          </w:p>
        </w:tc>
        <w:tc>
          <w:tcPr>
            <w:tcW w:w="0" w:type="auto"/>
          </w:tcPr>
          <w:p w14:paraId="2F2445BD" w14:textId="77777777" w:rsidR="00037B80" w:rsidRPr="00037B80" w:rsidRDefault="00037B80" w:rsidP="00037B80">
            <w:pPr>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36 962,15</w:t>
            </w:r>
          </w:p>
        </w:tc>
      </w:tr>
      <w:tr w:rsidR="00037B80" w:rsidRPr="00037B80" w14:paraId="4091070F" w14:textId="77777777" w:rsidTr="004A7590">
        <w:tblPrEx>
          <w:tblCellMar>
            <w:top w:w="0" w:type="dxa"/>
            <w:bottom w:w="0" w:type="dxa"/>
          </w:tblCellMar>
        </w:tblPrEx>
        <w:trPr>
          <w:cantSplit/>
          <w:trHeight w:val="20"/>
          <w:jc w:val="center"/>
        </w:trPr>
        <w:tc>
          <w:tcPr>
            <w:tcW w:w="0" w:type="auto"/>
            <w:vMerge/>
            <w:shd w:val="clear" w:color="auto" w:fill="auto"/>
          </w:tcPr>
          <w:p w14:paraId="5A924E79"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39D960D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636596C9"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4B56861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1622D5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E72436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308ADD36" w14:textId="77777777" w:rsidTr="004A7590">
        <w:tblPrEx>
          <w:tblCellMar>
            <w:top w:w="0" w:type="dxa"/>
            <w:bottom w:w="0" w:type="dxa"/>
          </w:tblCellMar>
        </w:tblPrEx>
        <w:trPr>
          <w:cantSplit/>
          <w:trHeight w:val="20"/>
          <w:jc w:val="center"/>
        </w:trPr>
        <w:tc>
          <w:tcPr>
            <w:tcW w:w="0" w:type="auto"/>
            <w:vMerge w:val="restart"/>
            <w:shd w:val="clear" w:color="auto" w:fill="auto"/>
          </w:tcPr>
          <w:p w14:paraId="16C8A43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3.3</w:t>
            </w:r>
          </w:p>
        </w:tc>
        <w:tc>
          <w:tcPr>
            <w:tcW w:w="0" w:type="auto"/>
            <w:vMerge w:val="restart"/>
            <w:shd w:val="clear" w:color="auto" w:fill="auto"/>
          </w:tcPr>
          <w:p w14:paraId="2A509CB0"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«Организация культурно-массовых мероприятий, привлечение жителей города к культурно-досуговой деятельности»</w:t>
            </w:r>
          </w:p>
        </w:tc>
        <w:tc>
          <w:tcPr>
            <w:tcW w:w="0" w:type="auto"/>
          </w:tcPr>
          <w:p w14:paraId="7197C315"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6623F0D7"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0" w:type="auto"/>
          </w:tcPr>
          <w:p w14:paraId="0BDB5DD2"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0" w:type="auto"/>
          </w:tcPr>
          <w:p w14:paraId="79AB0279"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r>
      <w:tr w:rsidR="00037B80" w:rsidRPr="00037B80" w14:paraId="6AB7F8B7" w14:textId="77777777" w:rsidTr="004A7590">
        <w:tblPrEx>
          <w:tblCellMar>
            <w:top w:w="0" w:type="dxa"/>
            <w:bottom w:w="0" w:type="dxa"/>
          </w:tblCellMar>
        </w:tblPrEx>
        <w:trPr>
          <w:cantSplit/>
          <w:trHeight w:val="20"/>
          <w:jc w:val="center"/>
        </w:trPr>
        <w:tc>
          <w:tcPr>
            <w:tcW w:w="0" w:type="auto"/>
            <w:vMerge/>
            <w:shd w:val="clear" w:color="auto" w:fill="auto"/>
          </w:tcPr>
          <w:p w14:paraId="5A5520D4"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0ED95869"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43215D21"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71FEA28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50AE630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4D199D6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4D4517B6" w14:textId="77777777" w:rsidTr="004A7590">
        <w:tblPrEx>
          <w:tblCellMar>
            <w:top w:w="0" w:type="dxa"/>
            <w:bottom w:w="0" w:type="dxa"/>
          </w:tblCellMar>
        </w:tblPrEx>
        <w:trPr>
          <w:cantSplit/>
          <w:trHeight w:val="20"/>
          <w:jc w:val="center"/>
        </w:trPr>
        <w:tc>
          <w:tcPr>
            <w:tcW w:w="0" w:type="auto"/>
            <w:vMerge/>
            <w:shd w:val="clear" w:color="auto" w:fill="auto"/>
          </w:tcPr>
          <w:p w14:paraId="2ECD7A32"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1BD5915B"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6B360495"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125AAEA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BEA42E9"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2515B81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4654BAF6" w14:textId="77777777" w:rsidTr="004A7590">
        <w:tblPrEx>
          <w:tblCellMar>
            <w:top w:w="0" w:type="dxa"/>
            <w:bottom w:w="0" w:type="dxa"/>
          </w:tblCellMar>
        </w:tblPrEx>
        <w:trPr>
          <w:cantSplit/>
          <w:trHeight w:val="20"/>
          <w:jc w:val="center"/>
        </w:trPr>
        <w:tc>
          <w:tcPr>
            <w:tcW w:w="0" w:type="auto"/>
            <w:vMerge/>
            <w:shd w:val="clear" w:color="auto" w:fill="auto"/>
          </w:tcPr>
          <w:p w14:paraId="6EAB7F86"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444832C9"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20D133A5"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tcPr>
          <w:p w14:paraId="14B706A1"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0" w:type="auto"/>
          </w:tcPr>
          <w:p w14:paraId="4C85FF1E"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c>
          <w:tcPr>
            <w:tcW w:w="0" w:type="auto"/>
          </w:tcPr>
          <w:p w14:paraId="4B98F751"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4 980,10</w:t>
            </w:r>
          </w:p>
        </w:tc>
      </w:tr>
      <w:tr w:rsidR="00037B80" w:rsidRPr="00037B80" w14:paraId="463B021B" w14:textId="77777777" w:rsidTr="004A7590">
        <w:tblPrEx>
          <w:tblCellMar>
            <w:top w:w="0" w:type="dxa"/>
            <w:bottom w:w="0" w:type="dxa"/>
          </w:tblCellMar>
        </w:tblPrEx>
        <w:trPr>
          <w:cantSplit/>
          <w:trHeight w:val="20"/>
          <w:jc w:val="center"/>
        </w:trPr>
        <w:tc>
          <w:tcPr>
            <w:tcW w:w="0" w:type="auto"/>
            <w:vMerge/>
            <w:shd w:val="clear" w:color="auto" w:fill="auto"/>
          </w:tcPr>
          <w:p w14:paraId="3B9555B8"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B065253"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6C913C3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1AC0638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61B5E4A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A122C5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5D32BACD" w14:textId="77777777" w:rsidTr="004A7590">
        <w:tblPrEx>
          <w:tblCellMar>
            <w:top w:w="0" w:type="dxa"/>
            <w:bottom w:w="0" w:type="dxa"/>
          </w:tblCellMar>
        </w:tblPrEx>
        <w:trPr>
          <w:cantSplit/>
          <w:trHeight w:val="20"/>
          <w:jc w:val="center"/>
        </w:trPr>
        <w:tc>
          <w:tcPr>
            <w:tcW w:w="0" w:type="auto"/>
            <w:vMerge w:val="restart"/>
            <w:shd w:val="clear" w:color="auto" w:fill="auto"/>
          </w:tcPr>
          <w:p w14:paraId="60CCA81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3.4</w:t>
            </w:r>
          </w:p>
        </w:tc>
        <w:tc>
          <w:tcPr>
            <w:tcW w:w="0" w:type="auto"/>
            <w:vMerge w:val="restart"/>
            <w:shd w:val="clear" w:color="auto" w:fill="auto"/>
          </w:tcPr>
          <w:p w14:paraId="265A465D"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«Реконструкция здания городского культурно-досугового центра по адресу: г. Пятигорск, ул. Козлова,1, в т.ч. ПСД»</w:t>
            </w:r>
          </w:p>
        </w:tc>
        <w:tc>
          <w:tcPr>
            <w:tcW w:w="0" w:type="auto"/>
          </w:tcPr>
          <w:p w14:paraId="704A31D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696770C1"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6 800,00</w:t>
            </w:r>
          </w:p>
        </w:tc>
        <w:tc>
          <w:tcPr>
            <w:tcW w:w="0" w:type="auto"/>
          </w:tcPr>
          <w:p w14:paraId="405D7FFE"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6 800,00</w:t>
            </w:r>
          </w:p>
        </w:tc>
        <w:tc>
          <w:tcPr>
            <w:tcW w:w="0" w:type="auto"/>
          </w:tcPr>
          <w:p w14:paraId="5E0411FB"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0,00</w:t>
            </w:r>
          </w:p>
        </w:tc>
      </w:tr>
      <w:tr w:rsidR="00037B80" w:rsidRPr="00037B80" w14:paraId="41F3ABE4" w14:textId="77777777" w:rsidTr="004A7590">
        <w:tblPrEx>
          <w:tblCellMar>
            <w:top w:w="0" w:type="dxa"/>
            <w:bottom w:w="0" w:type="dxa"/>
          </w:tblCellMar>
        </w:tblPrEx>
        <w:trPr>
          <w:cantSplit/>
          <w:trHeight w:val="20"/>
          <w:jc w:val="center"/>
        </w:trPr>
        <w:tc>
          <w:tcPr>
            <w:tcW w:w="0" w:type="auto"/>
            <w:vMerge/>
            <w:shd w:val="clear" w:color="auto" w:fill="auto"/>
          </w:tcPr>
          <w:p w14:paraId="7E352488"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57C78258"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1BE05D7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096D41A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F7C140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6186BF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579E2FC6" w14:textId="77777777" w:rsidTr="004A7590">
        <w:tblPrEx>
          <w:tblCellMar>
            <w:top w:w="0" w:type="dxa"/>
            <w:bottom w:w="0" w:type="dxa"/>
          </w:tblCellMar>
        </w:tblPrEx>
        <w:trPr>
          <w:cantSplit/>
          <w:trHeight w:val="20"/>
          <w:jc w:val="center"/>
        </w:trPr>
        <w:tc>
          <w:tcPr>
            <w:tcW w:w="0" w:type="auto"/>
            <w:vMerge/>
            <w:shd w:val="clear" w:color="auto" w:fill="auto"/>
          </w:tcPr>
          <w:p w14:paraId="3C1621A5"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38158C49"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2DB3A217"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5F5E107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6 732,00</w:t>
            </w:r>
          </w:p>
        </w:tc>
        <w:tc>
          <w:tcPr>
            <w:tcW w:w="0" w:type="auto"/>
            <w:vAlign w:val="center"/>
          </w:tcPr>
          <w:p w14:paraId="36AA835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6 732,00</w:t>
            </w:r>
          </w:p>
        </w:tc>
        <w:tc>
          <w:tcPr>
            <w:tcW w:w="0" w:type="auto"/>
            <w:vAlign w:val="center"/>
          </w:tcPr>
          <w:p w14:paraId="467D7FD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5F53E7C4" w14:textId="77777777" w:rsidTr="004A7590">
        <w:tblPrEx>
          <w:tblCellMar>
            <w:top w:w="0" w:type="dxa"/>
            <w:bottom w:w="0" w:type="dxa"/>
          </w:tblCellMar>
        </w:tblPrEx>
        <w:trPr>
          <w:cantSplit/>
          <w:trHeight w:val="20"/>
          <w:jc w:val="center"/>
        </w:trPr>
        <w:tc>
          <w:tcPr>
            <w:tcW w:w="0" w:type="auto"/>
            <w:vMerge/>
            <w:shd w:val="clear" w:color="auto" w:fill="auto"/>
          </w:tcPr>
          <w:p w14:paraId="6A9BA282"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FB63E6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3D85B656"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vAlign w:val="center"/>
          </w:tcPr>
          <w:p w14:paraId="4DB0D9E2"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68,00</w:t>
            </w:r>
          </w:p>
        </w:tc>
        <w:tc>
          <w:tcPr>
            <w:tcW w:w="0" w:type="auto"/>
            <w:vAlign w:val="center"/>
          </w:tcPr>
          <w:p w14:paraId="14A3885F"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68,00</w:t>
            </w:r>
          </w:p>
        </w:tc>
        <w:tc>
          <w:tcPr>
            <w:tcW w:w="0" w:type="auto"/>
            <w:vAlign w:val="center"/>
          </w:tcPr>
          <w:p w14:paraId="60B3731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0,00</w:t>
            </w:r>
          </w:p>
        </w:tc>
      </w:tr>
      <w:tr w:rsidR="00037B80" w:rsidRPr="00037B80" w14:paraId="3E64855A" w14:textId="77777777" w:rsidTr="004A7590">
        <w:tblPrEx>
          <w:tblCellMar>
            <w:top w:w="0" w:type="dxa"/>
            <w:bottom w:w="0" w:type="dxa"/>
          </w:tblCellMar>
        </w:tblPrEx>
        <w:trPr>
          <w:cantSplit/>
          <w:trHeight w:val="20"/>
          <w:jc w:val="center"/>
        </w:trPr>
        <w:tc>
          <w:tcPr>
            <w:tcW w:w="0" w:type="auto"/>
            <w:vMerge/>
            <w:shd w:val="clear" w:color="auto" w:fill="auto"/>
          </w:tcPr>
          <w:p w14:paraId="30EF27F1"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1DC04F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50B67AD3"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0392D25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29CE7DE"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4877FE5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0AED742A" w14:textId="77777777" w:rsidTr="004A7590">
        <w:tblPrEx>
          <w:tblCellMar>
            <w:top w:w="0" w:type="dxa"/>
            <w:bottom w:w="0" w:type="dxa"/>
          </w:tblCellMar>
        </w:tblPrEx>
        <w:trPr>
          <w:cantSplit/>
          <w:trHeight w:val="20"/>
          <w:jc w:val="center"/>
        </w:trPr>
        <w:tc>
          <w:tcPr>
            <w:tcW w:w="0" w:type="auto"/>
            <w:vMerge w:val="restart"/>
            <w:shd w:val="clear" w:color="auto" w:fill="auto"/>
          </w:tcPr>
          <w:p w14:paraId="315CA750"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4</w:t>
            </w:r>
          </w:p>
        </w:tc>
        <w:tc>
          <w:tcPr>
            <w:tcW w:w="0" w:type="auto"/>
            <w:vMerge w:val="restart"/>
            <w:shd w:val="clear" w:color="auto" w:fill="auto"/>
          </w:tcPr>
          <w:p w14:paraId="4A8B64D4"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 xml:space="preserve">Подпрограмма 3 «Обеспечение реализации муниципальной программы города-курорта Пятигорска «Сохранение и развитие культуры» и </w:t>
            </w:r>
            <w:proofErr w:type="spellStart"/>
            <w:r w:rsidRPr="00037B80">
              <w:rPr>
                <w:rFonts w:ascii="Times New Roman" w:hAnsi="Times New Roman" w:cs="Times New Roman"/>
                <w:sz w:val="20"/>
                <w:szCs w:val="20"/>
              </w:rPr>
              <w:t>общепрограммные</w:t>
            </w:r>
            <w:proofErr w:type="spellEnd"/>
            <w:r w:rsidRPr="00037B80">
              <w:rPr>
                <w:rFonts w:ascii="Times New Roman" w:hAnsi="Times New Roman" w:cs="Times New Roman"/>
                <w:sz w:val="20"/>
                <w:szCs w:val="20"/>
              </w:rPr>
              <w:t xml:space="preserve"> мероприятия»</w:t>
            </w:r>
          </w:p>
        </w:tc>
        <w:tc>
          <w:tcPr>
            <w:tcW w:w="0" w:type="auto"/>
          </w:tcPr>
          <w:p w14:paraId="60A7FEC4"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27E598AB"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28 655,25</w:t>
            </w:r>
          </w:p>
        </w:tc>
        <w:tc>
          <w:tcPr>
            <w:tcW w:w="0" w:type="auto"/>
          </w:tcPr>
          <w:p w14:paraId="2E1EAE71"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0" w:type="auto"/>
          </w:tcPr>
          <w:p w14:paraId="6A16E21D"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r w:rsidR="00037B80" w:rsidRPr="00037B80" w14:paraId="3B7CCAF3" w14:textId="77777777" w:rsidTr="004A7590">
        <w:tblPrEx>
          <w:tblCellMar>
            <w:top w:w="0" w:type="dxa"/>
            <w:bottom w:w="0" w:type="dxa"/>
          </w:tblCellMar>
        </w:tblPrEx>
        <w:trPr>
          <w:cantSplit/>
          <w:trHeight w:val="20"/>
          <w:jc w:val="center"/>
        </w:trPr>
        <w:tc>
          <w:tcPr>
            <w:tcW w:w="0" w:type="auto"/>
            <w:vMerge/>
            <w:shd w:val="clear" w:color="auto" w:fill="auto"/>
          </w:tcPr>
          <w:p w14:paraId="528E2BE0"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3336083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3AE51525"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0169020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47EF13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4F80FA4"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37B17343" w14:textId="77777777" w:rsidTr="004A7590">
        <w:tblPrEx>
          <w:tblCellMar>
            <w:top w:w="0" w:type="dxa"/>
            <w:bottom w:w="0" w:type="dxa"/>
          </w:tblCellMar>
        </w:tblPrEx>
        <w:trPr>
          <w:cantSplit/>
          <w:trHeight w:val="20"/>
          <w:jc w:val="center"/>
        </w:trPr>
        <w:tc>
          <w:tcPr>
            <w:tcW w:w="0" w:type="auto"/>
            <w:vMerge/>
            <w:shd w:val="clear" w:color="auto" w:fill="auto"/>
          </w:tcPr>
          <w:p w14:paraId="3D82AF98"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59973E2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1A3903AA"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184E56E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068434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AE96AC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2813CE0D" w14:textId="77777777" w:rsidTr="004A7590">
        <w:tblPrEx>
          <w:tblCellMar>
            <w:top w:w="0" w:type="dxa"/>
            <w:bottom w:w="0" w:type="dxa"/>
          </w:tblCellMar>
        </w:tblPrEx>
        <w:trPr>
          <w:cantSplit/>
          <w:trHeight w:val="20"/>
          <w:jc w:val="center"/>
        </w:trPr>
        <w:tc>
          <w:tcPr>
            <w:tcW w:w="0" w:type="auto"/>
            <w:vMerge/>
            <w:shd w:val="clear" w:color="auto" w:fill="auto"/>
          </w:tcPr>
          <w:p w14:paraId="2D9FA290"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02C4441"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1D435891"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tcPr>
          <w:p w14:paraId="3BA97C2E"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28 655,25</w:t>
            </w:r>
          </w:p>
        </w:tc>
        <w:tc>
          <w:tcPr>
            <w:tcW w:w="0" w:type="auto"/>
          </w:tcPr>
          <w:p w14:paraId="700DD1D1"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0" w:type="auto"/>
          </w:tcPr>
          <w:p w14:paraId="5D372859"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r w:rsidR="00037B80" w:rsidRPr="00037B80" w14:paraId="79451A8F" w14:textId="77777777" w:rsidTr="004A7590">
        <w:tblPrEx>
          <w:tblCellMar>
            <w:top w:w="0" w:type="dxa"/>
            <w:bottom w:w="0" w:type="dxa"/>
          </w:tblCellMar>
        </w:tblPrEx>
        <w:trPr>
          <w:cantSplit/>
          <w:trHeight w:val="20"/>
          <w:jc w:val="center"/>
        </w:trPr>
        <w:tc>
          <w:tcPr>
            <w:tcW w:w="0" w:type="auto"/>
            <w:vMerge/>
            <w:shd w:val="clear" w:color="auto" w:fill="auto"/>
          </w:tcPr>
          <w:p w14:paraId="1AD49BE5"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96D6B7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25C1AFAB"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127D065F"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616A166B"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DEAF1A5"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06AE7F6B" w14:textId="77777777" w:rsidTr="004A7590">
        <w:tblPrEx>
          <w:tblCellMar>
            <w:top w:w="0" w:type="dxa"/>
            <w:bottom w:w="0" w:type="dxa"/>
          </w:tblCellMar>
        </w:tblPrEx>
        <w:trPr>
          <w:cantSplit/>
          <w:trHeight w:val="20"/>
          <w:jc w:val="center"/>
        </w:trPr>
        <w:tc>
          <w:tcPr>
            <w:tcW w:w="0" w:type="auto"/>
            <w:vMerge w:val="restart"/>
            <w:shd w:val="clear" w:color="auto" w:fill="auto"/>
          </w:tcPr>
          <w:p w14:paraId="6B18D50F"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4.1</w:t>
            </w:r>
          </w:p>
        </w:tc>
        <w:tc>
          <w:tcPr>
            <w:tcW w:w="0" w:type="auto"/>
            <w:vMerge w:val="restart"/>
            <w:shd w:val="clear" w:color="auto" w:fill="auto"/>
          </w:tcPr>
          <w:p w14:paraId="32B29D0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r w:rsidRPr="00037B80">
              <w:rPr>
                <w:rFonts w:ascii="Times New Roman" w:hAnsi="Times New Roman" w:cs="Times New Roman"/>
                <w:sz w:val="20"/>
                <w:szCs w:val="20"/>
              </w:rPr>
              <w:t>Основное мероприятие «Обеспечение реализации программы»</w:t>
            </w:r>
          </w:p>
        </w:tc>
        <w:tc>
          <w:tcPr>
            <w:tcW w:w="0" w:type="auto"/>
          </w:tcPr>
          <w:p w14:paraId="093FFEA0"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всего</w:t>
            </w:r>
          </w:p>
        </w:tc>
        <w:tc>
          <w:tcPr>
            <w:tcW w:w="0" w:type="auto"/>
          </w:tcPr>
          <w:p w14:paraId="7718001C"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28 655,25</w:t>
            </w:r>
          </w:p>
        </w:tc>
        <w:tc>
          <w:tcPr>
            <w:tcW w:w="0" w:type="auto"/>
          </w:tcPr>
          <w:p w14:paraId="6EC93704"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0" w:type="auto"/>
          </w:tcPr>
          <w:p w14:paraId="3850969B"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r w:rsidR="00037B80" w:rsidRPr="00037B80" w14:paraId="27ADDD1E" w14:textId="77777777" w:rsidTr="004A7590">
        <w:tblPrEx>
          <w:tblCellMar>
            <w:top w:w="0" w:type="dxa"/>
            <w:bottom w:w="0" w:type="dxa"/>
          </w:tblCellMar>
        </w:tblPrEx>
        <w:trPr>
          <w:cantSplit/>
          <w:trHeight w:val="20"/>
          <w:jc w:val="center"/>
        </w:trPr>
        <w:tc>
          <w:tcPr>
            <w:tcW w:w="0" w:type="auto"/>
            <w:vMerge/>
            <w:shd w:val="clear" w:color="auto" w:fill="auto"/>
          </w:tcPr>
          <w:p w14:paraId="6F5AEDCE"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0E61F20C"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5E8F73B9"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федеральный бюджет</w:t>
            </w:r>
          </w:p>
        </w:tc>
        <w:tc>
          <w:tcPr>
            <w:tcW w:w="0" w:type="auto"/>
            <w:vAlign w:val="center"/>
          </w:tcPr>
          <w:p w14:paraId="4057775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768A3D76"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064D78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157D8F2A" w14:textId="77777777" w:rsidTr="004A7590">
        <w:tblPrEx>
          <w:tblCellMar>
            <w:top w:w="0" w:type="dxa"/>
            <w:bottom w:w="0" w:type="dxa"/>
          </w:tblCellMar>
        </w:tblPrEx>
        <w:trPr>
          <w:cantSplit/>
          <w:trHeight w:val="20"/>
          <w:jc w:val="center"/>
        </w:trPr>
        <w:tc>
          <w:tcPr>
            <w:tcW w:w="0" w:type="auto"/>
            <w:vMerge/>
            <w:shd w:val="clear" w:color="auto" w:fill="auto"/>
          </w:tcPr>
          <w:p w14:paraId="540897C5"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68B35288"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42720FCF"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краевой бюджет</w:t>
            </w:r>
          </w:p>
        </w:tc>
        <w:tc>
          <w:tcPr>
            <w:tcW w:w="0" w:type="auto"/>
            <w:vAlign w:val="center"/>
          </w:tcPr>
          <w:p w14:paraId="2CD56153"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110380ED"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4E75BA6C"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r w:rsidR="00037B80" w:rsidRPr="00037B80" w14:paraId="55DC5C31" w14:textId="77777777" w:rsidTr="004A7590">
        <w:tblPrEx>
          <w:tblCellMar>
            <w:top w:w="0" w:type="dxa"/>
            <w:bottom w:w="0" w:type="dxa"/>
          </w:tblCellMar>
        </w:tblPrEx>
        <w:trPr>
          <w:cantSplit/>
          <w:trHeight w:val="20"/>
          <w:jc w:val="center"/>
        </w:trPr>
        <w:tc>
          <w:tcPr>
            <w:tcW w:w="0" w:type="auto"/>
            <w:vMerge/>
            <w:shd w:val="clear" w:color="auto" w:fill="auto"/>
          </w:tcPr>
          <w:p w14:paraId="0CE9EE24"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0561912E"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0B0B4ABC"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бюджет города</w:t>
            </w:r>
          </w:p>
        </w:tc>
        <w:tc>
          <w:tcPr>
            <w:tcW w:w="0" w:type="auto"/>
          </w:tcPr>
          <w:p w14:paraId="4B3ECA8A" w14:textId="77777777" w:rsidR="00037B80" w:rsidRPr="00037B80" w:rsidRDefault="00037B80" w:rsidP="00037B80">
            <w:pPr>
              <w:autoSpaceDE w:val="0"/>
              <w:autoSpaceDN w:val="0"/>
              <w:adjustRightInd w:val="0"/>
              <w:spacing w:after="0" w:line="240" w:lineRule="auto"/>
              <w:ind w:right="-108"/>
              <w:jc w:val="center"/>
              <w:outlineLvl w:val="2"/>
              <w:rPr>
                <w:rFonts w:ascii="Times New Roman" w:hAnsi="Times New Roman" w:cs="Times New Roman"/>
                <w:sz w:val="20"/>
                <w:szCs w:val="20"/>
              </w:rPr>
            </w:pPr>
            <w:r w:rsidRPr="00037B80">
              <w:rPr>
                <w:rFonts w:ascii="Times New Roman" w:hAnsi="Times New Roman" w:cs="Times New Roman"/>
                <w:sz w:val="20"/>
                <w:szCs w:val="20"/>
              </w:rPr>
              <w:t>28 655,25</w:t>
            </w:r>
          </w:p>
        </w:tc>
        <w:tc>
          <w:tcPr>
            <w:tcW w:w="0" w:type="auto"/>
          </w:tcPr>
          <w:p w14:paraId="42ECEB78" w14:textId="77777777" w:rsidR="00037B80" w:rsidRPr="00037B80" w:rsidRDefault="00037B80" w:rsidP="00037B80">
            <w:pPr>
              <w:autoSpaceDE w:val="0"/>
              <w:autoSpaceDN w:val="0"/>
              <w:adjustRightInd w:val="0"/>
              <w:spacing w:after="0" w:line="240" w:lineRule="auto"/>
              <w:ind w:right="-78"/>
              <w:jc w:val="center"/>
              <w:outlineLvl w:val="2"/>
              <w:rPr>
                <w:rFonts w:ascii="Times New Roman" w:hAnsi="Times New Roman" w:cs="Times New Roman"/>
                <w:sz w:val="20"/>
                <w:szCs w:val="20"/>
              </w:rPr>
            </w:pPr>
            <w:r w:rsidRPr="00037B80">
              <w:rPr>
                <w:rFonts w:ascii="Times New Roman" w:hAnsi="Times New Roman" w:cs="Times New Roman"/>
                <w:sz w:val="20"/>
                <w:szCs w:val="20"/>
              </w:rPr>
              <w:t>28 809,93</w:t>
            </w:r>
          </w:p>
        </w:tc>
        <w:tc>
          <w:tcPr>
            <w:tcW w:w="0" w:type="auto"/>
          </w:tcPr>
          <w:p w14:paraId="1612448C" w14:textId="77777777" w:rsidR="00037B80" w:rsidRPr="00037B80" w:rsidRDefault="00037B80" w:rsidP="00037B80">
            <w:pPr>
              <w:autoSpaceDE w:val="0"/>
              <w:autoSpaceDN w:val="0"/>
              <w:adjustRightInd w:val="0"/>
              <w:spacing w:after="0" w:line="240" w:lineRule="auto"/>
              <w:ind w:right="-38"/>
              <w:jc w:val="center"/>
              <w:outlineLvl w:val="2"/>
              <w:rPr>
                <w:rFonts w:ascii="Times New Roman" w:hAnsi="Times New Roman" w:cs="Times New Roman"/>
                <w:sz w:val="20"/>
                <w:szCs w:val="20"/>
              </w:rPr>
            </w:pPr>
            <w:r w:rsidRPr="00037B80">
              <w:rPr>
                <w:rFonts w:ascii="Times New Roman" w:hAnsi="Times New Roman" w:cs="Times New Roman"/>
                <w:sz w:val="20"/>
                <w:szCs w:val="20"/>
              </w:rPr>
              <w:t>28 796,39</w:t>
            </w:r>
          </w:p>
        </w:tc>
      </w:tr>
      <w:tr w:rsidR="00037B80" w:rsidRPr="00037B80" w14:paraId="41DB9304" w14:textId="77777777" w:rsidTr="004A7590">
        <w:tblPrEx>
          <w:tblCellMar>
            <w:top w:w="0" w:type="dxa"/>
            <w:bottom w:w="0" w:type="dxa"/>
          </w:tblCellMar>
        </w:tblPrEx>
        <w:trPr>
          <w:cantSplit/>
          <w:trHeight w:val="20"/>
          <w:jc w:val="center"/>
        </w:trPr>
        <w:tc>
          <w:tcPr>
            <w:tcW w:w="0" w:type="auto"/>
            <w:vMerge/>
            <w:shd w:val="clear" w:color="auto" w:fill="auto"/>
          </w:tcPr>
          <w:p w14:paraId="01C99986" w14:textId="77777777" w:rsidR="00037B80" w:rsidRPr="00037B80" w:rsidRDefault="00037B80" w:rsidP="00037B80">
            <w:pPr>
              <w:pStyle w:val="ConsPlusCell"/>
              <w:widowControl/>
              <w:jc w:val="center"/>
              <w:rPr>
                <w:rFonts w:ascii="Times New Roman" w:hAnsi="Times New Roman" w:cs="Times New Roman"/>
              </w:rPr>
            </w:pPr>
          </w:p>
        </w:tc>
        <w:tc>
          <w:tcPr>
            <w:tcW w:w="0" w:type="auto"/>
            <w:vMerge/>
            <w:shd w:val="clear" w:color="auto" w:fill="auto"/>
          </w:tcPr>
          <w:p w14:paraId="2E13555D" w14:textId="77777777" w:rsidR="00037B80" w:rsidRPr="00037B80" w:rsidRDefault="00037B80" w:rsidP="00037B80">
            <w:pPr>
              <w:autoSpaceDE w:val="0"/>
              <w:autoSpaceDN w:val="0"/>
              <w:adjustRightInd w:val="0"/>
              <w:spacing w:after="0" w:line="240" w:lineRule="auto"/>
              <w:outlineLvl w:val="2"/>
              <w:rPr>
                <w:rFonts w:ascii="Times New Roman" w:hAnsi="Times New Roman" w:cs="Times New Roman"/>
                <w:sz w:val="20"/>
                <w:szCs w:val="20"/>
              </w:rPr>
            </w:pPr>
          </w:p>
        </w:tc>
        <w:tc>
          <w:tcPr>
            <w:tcW w:w="0" w:type="auto"/>
          </w:tcPr>
          <w:p w14:paraId="36BEA6A8" w14:textId="77777777" w:rsidR="00037B80" w:rsidRPr="00037B80" w:rsidRDefault="00037B80" w:rsidP="00037B80">
            <w:pPr>
              <w:pStyle w:val="ConsPlusCell"/>
              <w:widowControl/>
              <w:rPr>
                <w:rFonts w:ascii="Times New Roman" w:hAnsi="Times New Roman" w:cs="Times New Roman"/>
              </w:rPr>
            </w:pPr>
            <w:r w:rsidRPr="00037B80">
              <w:rPr>
                <w:rFonts w:ascii="Times New Roman" w:hAnsi="Times New Roman" w:cs="Times New Roman"/>
              </w:rPr>
              <w:t>иные источники финансирования</w:t>
            </w:r>
          </w:p>
        </w:tc>
        <w:tc>
          <w:tcPr>
            <w:tcW w:w="0" w:type="auto"/>
            <w:vAlign w:val="center"/>
          </w:tcPr>
          <w:p w14:paraId="4B0C4BA7"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31BF3098"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c>
          <w:tcPr>
            <w:tcW w:w="0" w:type="auto"/>
            <w:vAlign w:val="center"/>
          </w:tcPr>
          <w:p w14:paraId="0EB7F26A" w14:textId="77777777" w:rsidR="00037B80" w:rsidRPr="00037B80" w:rsidRDefault="00037B80" w:rsidP="00037B80">
            <w:pPr>
              <w:pStyle w:val="ConsPlusCell"/>
              <w:widowControl/>
              <w:jc w:val="center"/>
              <w:rPr>
                <w:rFonts w:ascii="Times New Roman" w:hAnsi="Times New Roman" w:cs="Times New Roman"/>
              </w:rPr>
            </w:pPr>
            <w:r w:rsidRPr="00037B80">
              <w:rPr>
                <w:rFonts w:ascii="Times New Roman" w:hAnsi="Times New Roman" w:cs="Times New Roman"/>
              </w:rPr>
              <w:t>-</w:t>
            </w:r>
          </w:p>
        </w:tc>
      </w:tr>
    </w:tbl>
    <w:p w14:paraId="1FA3D75F" w14:textId="77777777" w:rsidR="00037B80" w:rsidRPr="00037B80" w:rsidRDefault="00037B80" w:rsidP="00037B80">
      <w:pPr>
        <w:spacing w:after="0" w:line="240" w:lineRule="auto"/>
        <w:rPr>
          <w:rFonts w:ascii="Times New Roman" w:hAnsi="Times New Roman" w:cs="Times New Roman"/>
          <w:sz w:val="28"/>
          <w:szCs w:val="28"/>
        </w:rPr>
      </w:pPr>
    </w:p>
    <w:p w14:paraId="6B8A25F6" w14:textId="77777777" w:rsidR="00037B80" w:rsidRPr="00037B80" w:rsidRDefault="00037B80" w:rsidP="00037B80">
      <w:pPr>
        <w:spacing w:after="0" w:line="240" w:lineRule="auto"/>
        <w:rPr>
          <w:rFonts w:ascii="Times New Roman" w:hAnsi="Times New Roman" w:cs="Times New Roman"/>
          <w:sz w:val="28"/>
          <w:szCs w:val="28"/>
        </w:rPr>
      </w:pPr>
    </w:p>
    <w:p w14:paraId="2DDF2F07" w14:textId="77777777" w:rsidR="00037B80" w:rsidRPr="00037B80"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Начальник МУ «Управление культуры и молодежной политики </w:t>
      </w:r>
    </w:p>
    <w:p w14:paraId="661BDF4E" w14:textId="77777777" w:rsidR="00037B80" w:rsidRPr="00037B80"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администрации г. Пятигорска» </w:t>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t xml:space="preserve">        О.В. </w:t>
      </w:r>
      <w:proofErr w:type="spellStart"/>
      <w:r w:rsidRPr="00037B80">
        <w:rPr>
          <w:rFonts w:ascii="Times New Roman" w:hAnsi="Times New Roman"/>
          <w:sz w:val="28"/>
          <w:szCs w:val="28"/>
        </w:rPr>
        <w:t>Коршева</w:t>
      </w:r>
      <w:proofErr w:type="spellEnd"/>
    </w:p>
    <w:p w14:paraId="528B4063"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br w:type="page"/>
      </w:r>
      <w:r w:rsidRPr="00037B80">
        <w:rPr>
          <w:rFonts w:ascii="Times New Roman" w:hAnsi="Times New Roman" w:cs="Times New Roman"/>
          <w:sz w:val="28"/>
          <w:szCs w:val="28"/>
        </w:rPr>
        <w:lastRenderedPageBreak/>
        <w:t>Приложение 3</w:t>
      </w:r>
    </w:p>
    <w:p w14:paraId="4332095B"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к Годовому отчету о ходе реализации </w:t>
      </w:r>
    </w:p>
    <w:p w14:paraId="719DB768"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w:t>
      </w:r>
    </w:p>
    <w:p w14:paraId="4A91F855"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«Сохранение и развитие культуры» </w:t>
      </w:r>
    </w:p>
    <w:p w14:paraId="5CF0AFEA"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18999873" w14:textId="77777777" w:rsidR="00037B80" w:rsidRPr="00037B80" w:rsidRDefault="00037B80" w:rsidP="00037B80">
      <w:pPr>
        <w:pStyle w:val="ConsPlusNormal"/>
        <w:tabs>
          <w:tab w:val="left" w:pos="3105"/>
        </w:tabs>
        <w:jc w:val="right"/>
        <w:outlineLvl w:val="2"/>
        <w:rPr>
          <w:rFonts w:ascii="Times New Roman" w:hAnsi="Times New Roman" w:cs="Times New Roman"/>
          <w:sz w:val="28"/>
          <w:szCs w:val="28"/>
        </w:rPr>
      </w:pPr>
    </w:p>
    <w:p w14:paraId="577A3198" w14:textId="77777777" w:rsidR="00037B80" w:rsidRPr="00037B80" w:rsidRDefault="00037B80" w:rsidP="00037B80">
      <w:pPr>
        <w:pStyle w:val="ConsPlusNormal"/>
        <w:tabs>
          <w:tab w:val="left" w:pos="3105"/>
        </w:tabs>
        <w:jc w:val="right"/>
        <w:outlineLvl w:val="2"/>
        <w:rPr>
          <w:rFonts w:ascii="Times New Roman" w:hAnsi="Times New Roman" w:cs="Times New Roman"/>
          <w:sz w:val="28"/>
          <w:szCs w:val="28"/>
        </w:rPr>
      </w:pPr>
    </w:p>
    <w:p w14:paraId="05CD6871" w14:textId="77777777" w:rsidR="00037B80" w:rsidRPr="00037B80" w:rsidRDefault="00037B80" w:rsidP="00037B80">
      <w:pPr>
        <w:pStyle w:val="ConsPlusNormal"/>
        <w:tabs>
          <w:tab w:val="left" w:pos="3105"/>
        </w:tabs>
        <w:jc w:val="right"/>
        <w:outlineLvl w:val="2"/>
        <w:rPr>
          <w:rFonts w:ascii="Times New Roman" w:hAnsi="Times New Roman" w:cs="Times New Roman"/>
          <w:sz w:val="28"/>
          <w:szCs w:val="28"/>
        </w:rPr>
      </w:pPr>
      <w:r w:rsidRPr="00037B80">
        <w:rPr>
          <w:rFonts w:ascii="Times New Roman" w:hAnsi="Times New Roman" w:cs="Times New Roman"/>
          <w:sz w:val="28"/>
          <w:szCs w:val="28"/>
        </w:rPr>
        <w:tab/>
      </w:r>
    </w:p>
    <w:p w14:paraId="342C70D2" w14:textId="77777777" w:rsidR="00037B80" w:rsidRPr="00037B80" w:rsidRDefault="00037B80" w:rsidP="00037B80">
      <w:pPr>
        <w:pStyle w:val="ConsPlusNormal"/>
        <w:spacing w:line="240" w:lineRule="exact"/>
        <w:jc w:val="center"/>
        <w:rPr>
          <w:rFonts w:ascii="Times New Roman" w:hAnsi="Times New Roman" w:cs="Times New Roman"/>
          <w:caps/>
          <w:sz w:val="28"/>
          <w:szCs w:val="28"/>
        </w:rPr>
      </w:pPr>
      <w:r w:rsidRPr="00037B80">
        <w:rPr>
          <w:rFonts w:ascii="Times New Roman" w:hAnsi="Times New Roman" w:cs="Times New Roman"/>
          <w:caps/>
          <w:sz w:val="28"/>
          <w:szCs w:val="28"/>
        </w:rPr>
        <w:t xml:space="preserve">Сведения </w:t>
      </w:r>
    </w:p>
    <w:p w14:paraId="27F103DA" w14:textId="77777777" w:rsidR="00037B80" w:rsidRPr="00037B80" w:rsidRDefault="00037B80" w:rsidP="00037B80">
      <w:pPr>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о достижении значений индикаторов достижения целей и показателей решения задач подпрограмм</w:t>
      </w:r>
    </w:p>
    <w:p w14:paraId="642D9AAF"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w:t>
      </w:r>
    </w:p>
    <w:p w14:paraId="44941945"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«Сохранение и развитие культуры»</w:t>
      </w:r>
    </w:p>
    <w:p w14:paraId="009A42EA"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3905AC20"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096"/>
        <w:gridCol w:w="1479"/>
        <w:gridCol w:w="686"/>
        <w:gridCol w:w="1529"/>
        <w:gridCol w:w="686"/>
        <w:gridCol w:w="1529"/>
        <w:gridCol w:w="4146"/>
      </w:tblGrid>
      <w:tr w:rsidR="00037B80" w:rsidRPr="00037B80" w14:paraId="59D833F8" w14:textId="77777777" w:rsidTr="004A7590">
        <w:trPr>
          <w:jc w:val="center"/>
        </w:trPr>
        <w:tc>
          <w:tcPr>
            <w:tcW w:w="215" w:type="pct"/>
            <w:vMerge w:val="restart"/>
            <w:shd w:val="clear" w:color="auto" w:fill="auto"/>
          </w:tcPr>
          <w:p w14:paraId="29A92C6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 п/п</w:t>
            </w:r>
          </w:p>
        </w:tc>
        <w:tc>
          <w:tcPr>
            <w:tcW w:w="1385" w:type="pct"/>
            <w:vMerge w:val="restart"/>
            <w:shd w:val="clear" w:color="auto" w:fill="auto"/>
          </w:tcPr>
          <w:p w14:paraId="5A195C7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Наименование индикатора достижения цели и показателя решения задачи Подпрограмм Программы</w:t>
            </w:r>
          </w:p>
        </w:tc>
        <w:tc>
          <w:tcPr>
            <w:tcW w:w="500" w:type="pct"/>
            <w:vMerge w:val="restart"/>
            <w:shd w:val="clear" w:color="auto" w:fill="auto"/>
          </w:tcPr>
          <w:p w14:paraId="19FDDE8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Единица измерения</w:t>
            </w:r>
          </w:p>
        </w:tc>
        <w:tc>
          <w:tcPr>
            <w:tcW w:w="1498" w:type="pct"/>
            <w:gridSpan w:val="4"/>
            <w:shd w:val="clear" w:color="auto" w:fill="auto"/>
          </w:tcPr>
          <w:p w14:paraId="3B4FE1C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Значения индикатора достижения цели Программы, показателя решения задач Подпрограммы Программы</w:t>
            </w:r>
          </w:p>
        </w:tc>
        <w:tc>
          <w:tcPr>
            <w:tcW w:w="1402" w:type="pct"/>
            <w:vMerge w:val="restart"/>
          </w:tcPr>
          <w:p w14:paraId="029644C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Обоснование отклонений значений индикатора достижения цели, показателей решения задач подпрограммы на конец отчетного года (при наличии)</w:t>
            </w:r>
          </w:p>
        </w:tc>
      </w:tr>
      <w:tr w:rsidR="00037B80" w:rsidRPr="00037B80" w14:paraId="0BC5D086" w14:textId="77777777" w:rsidTr="004A7590">
        <w:trPr>
          <w:trHeight w:val="215"/>
          <w:jc w:val="center"/>
        </w:trPr>
        <w:tc>
          <w:tcPr>
            <w:tcW w:w="215" w:type="pct"/>
            <w:vMerge/>
            <w:shd w:val="clear" w:color="auto" w:fill="auto"/>
          </w:tcPr>
          <w:p w14:paraId="564E901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p>
        </w:tc>
        <w:tc>
          <w:tcPr>
            <w:tcW w:w="1385" w:type="pct"/>
            <w:vMerge/>
            <w:shd w:val="clear" w:color="auto" w:fill="auto"/>
          </w:tcPr>
          <w:p w14:paraId="1EFB3294"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c>
          <w:tcPr>
            <w:tcW w:w="500" w:type="pct"/>
            <w:vMerge/>
            <w:shd w:val="clear" w:color="auto" w:fill="auto"/>
          </w:tcPr>
          <w:p w14:paraId="25D01848"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c>
          <w:tcPr>
            <w:tcW w:w="749" w:type="pct"/>
            <w:gridSpan w:val="2"/>
            <w:shd w:val="clear" w:color="auto" w:fill="auto"/>
          </w:tcPr>
          <w:p w14:paraId="3B4044B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lang w:val="en-US"/>
              </w:rPr>
              <w:t>20</w:t>
            </w:r>
            <w:r w:rsidRPr="00037B80">
              <w:rPr>
                <w:rFonts w:ascii="Times New Roman" w:hAnsi="Times New Roman" w:cs="Times New Roman"/>
                <w:sz w:val="20"/>
                <w:szCs w:val="20"/>
              </w:rPr>
              <w:t>23</w:t>
            </w:r>
          </w:p>
        </w:tc>
        <w:tc>
          <w:tcPr>
            <w:tcW w:w="749" w:type="pct"/>
            <w:gridSpan w:val="2"/>
            <w:shd w:val="clear" w:color="auto" w:fill="auto"/>
          </w:tcPr>
          <w:p w14:paraId="2B981F8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lang w:val="en-US"/>
              </w:rPr>
              <w:t>202</w:t>
            </w:r>
            <w:r w:rsidRPr="00037B80">
              <w:rPr>
                <w:rFonts w:ascii="Times New Roman" w:hAnsi="Times New Roman" w:cs="Times New Roman"/>
                <w:sz w:val="20"/>
                <w:szCs w:val="20"/>
              </w:rPr>
              <w:t>4</w:t>
            </w:r>
          </w:p>
        </w:tc>
        <w:tc>
          <w:tcPr>
            <w:tcW w:w="1402" w:type="pct"/>
            <w:vMerge/>
          </w:tcPr>
          <w:p w14:paraId="05FE6719"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r>
      <w:tr w:rsidR="00037B80" w:rsidRPr="00037B80" w14:paraId="114E3086" w14:textId="77777777" w:rsidTr="004A7590">
        <w:trPr>
          <w:trHeight w:val="473"/>
          <w:jc w:val="center"/>
        </w:trPr>
        <w:tc>
          <w:tcPr>
            <w:tcW w:w="215" w:type="pct"/>
            <w:vMerge/>
            <w:shd w:val="clear" w:color="auto" w:fill="auto"/>
          </w:tcPr>
          <w:p w14:paraId="3EDD5F2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p>
        </w:tc>
        <w:tc>
          <w:tcPr>
            <w:tcW w:w="1385" w:type="pct"/>
            <w:vMerge/>
            <w:shd w:val="clear" w:color="auto" w:fill="auto"/>
          </w:tcPr>
          <w:p w14:paraId="4D971C2D"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c>
          <w:tcPr>
            <w:tcW w:w="500" w:type="pct"/>
            <w:vMerge/>
            <w:shd w:val="clear" w:color="auto" w:fill="auto"/>
          </w:tcPr>
          <w:p w14:paraId="3920C41D"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c>
          <w:tcPr>
            <w:tcW w:w="232" w:type="pct"/>
            <w:shd w:val="clear" w:color="auto" w:fill="auto"/>
          </w:tcPr>
          <w:p w14:paraId="3910573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lang w:val="en-US"/>
              </w:rPr>
            </w:pPr>
            <w:proofErr w:type="spellStart"/>
            <w:r w:rsidRPr="00037B80">
              <w:rPr>
                <w:rFonts w:ascii="Times New Roman" w:hAnsi="Times New Roman" w:cs="Times New Roman"/>
                <w:sz w:val="20"/>
                <w:szCs w:val="20"/>
                <w:lang w:val="en-US"/>
              </w:rPr>
              <w:t>План</w:t>
            </w:r>
            <w:proofErr w:type="spellEnd"/>
          </w:p>
        </w:tc>
        <w:tc>
          <w:tcPr>
            <w:tcW w:w="517" w:type="pct"/>
            <w:shd w:val="clear" w:color="auto" w:fill="auto"/>
          </w:tcPr>
          <w:p w14:paraId="42EF9CA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proofErr w:type="spellStart"/>
            <w:r w:rsidRPr="00037B80">
              <w:rPr>
                <w:rFonts w:ascii="Times New Roman" w:hAnsi="Times New Roman" w:cs="Times New Roman"/>
                <w:sz w:val="20"/>
                <w:szCs w:val="20"/>
                <w:lang w:val="en-US"/>
              </w:rPr>
              <w:t>Фактическое</w:t>
            </w:r>
            <w:proofErr w:type="spellEnd"/>
            <w:r w:rsidRPr="00037B80">
              <w:rPr>
                <w:rFonts w:ascii="Times New Roman" w:hAnsi="Times New Roman" w:cs="Times New Roman"/>
                <w:sz w:val="20"/>
                <w:szCs w:val="20"/>
                <w:lang w:val="en-US"/>
              </w:rPr>
              <w:t xml:space="preserve"> </w:t>
            </w:r>
            <w:proofErr w:type="spellStart"/>
            <w:r w:rsidRPr="00037B80">
              <w:rPr>
                <w:rFonts w:ascii="Times New Roman" w:hAnsi="Times New Roman" w:cs="Times New Roman"/>
                <w:sz w:val="20"/>
                <w:szCs w:val="20"/>
                <w:lang w:val="en-US"/>
              </w:rPr>
              <w:t>значение</w:t>
            </w:r>
            <w:proofErr w:type="spellEnd"/>
            <w:r w:rsidRPr="00037B80">
              <w:rPr>
                <w:rFonts w:ascii="Times New Roman" w:hAnsi="Times New Roman" w:cs="Times New Roman"/>
                <w:sz w:val="20"/>
                <w:szCs w:val="20"/>
                <w:lang w:val="en-US"/>
              </w:rPr>
              <w:t xml:space="preserve"> </w:t>
            </w:r>
            <w:proofErr w:type="spellStart"/>
            <w:r w:rsidRPr="00037B80">
              <w:rPr>
                <w:rFonts w:ascii="Times New Roman" w:hAnsi="Times New Roman" w:cs="Times New Roman"/>
                <w:sz w:val="20"/>
                <w:szCs w:val="20"/>
                <w:lang w:val="en-US"/>
              </w:rPr>
              <w:t>на</w:t>
            </w:r>
            <w:proofErr w:type="spellEnd"/>
            <w:r w:rsidRPr="00037B80">
              <w:rPr>
                <w:rFonts w:ascii="Times New Roman" w:hAnsi="Times New Roman" w:cs="Times New Roman"/>
                <w:sz w:val="20"/>
                <w:szCs w:val="20"/>
                <w:lang w:val="en-US"/>
              </w:rPr>
              <w:t xml:space="preserve"> 31.12.20</w:t>
            </w:r>
            <w:r w:rsidRPr="00037B80">
              <w:rPr>
                <w:rFonts w:ascii="Times New Roman" w:hAnsi="Times New Roman" w:cs="Times New Roman"/>
                <w:sz w:val="20"/>
                <w:szCs w:val="20"/>
              </w:rPr>
              <w:t>23</w:t>
            </w:r>
          </w:p>
        </w:tc>
        <w:tc>
          <w:tcPr>
            <w:tcW w:w="232" w:type="pct"/>
            <w:shd w:val="clear" w:color="auto" w:fill="auto"/>
          </w:tcPr>
          <w:p w14:paraId="7D5A405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lang w:val="en-US"/>
              </w:rPr>
            </w:pPr>
            <w:proofErr w:type="spellStart"/>
            <w:r w:rsidRPr="00037B80">
              <w:rPr>
                <w:rFonts w:ascii="Times New Roman" w:hAnsi="Times New Roman" w:cs="Times New Roman"/>
                <w:sz w:val="20"/>
                <w:szCs w:val="20"/>
                <w:lang w:val="en-US"/>
              </w:rPr>
              <w:t>План</w:t>
            </w:r>
            <w:proofErr w:type="spellEnd"/>
          </w:p>
        </w:tc>
        <w:tc>
          <w:tcPr>
            <w:tcW w:w="517" w:type="pct"/>
            <w:shd w:val="clear" w:color="auto" w:fill="auto"/>
          </w:tcPr>
          <w:p w14:paraId="0A62F28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proofErr w:type="spellStart"/>
            <w:r w:rsidRPr="00037B80">
              <w:rPr>
                <w:rFonts w:ascii="Times New Roman" w:hAnsi="Times New Roman" w:cs="Times New Roman"/>
                <w:sz w:val="20"/>
                <w:szCs w:val="20"/>
                <w:lang w:val="en-US"/>
              </w:rPr>
              <w:t>Фактическое</w:t>
            </w:r>
            <w:proofErr w:type="spellEnd"/>
            <w:r w:rsidRPr="00037B80">
              <w:rPr>
                <w:rFonts w:ascii="Times New Roman" w:hAnsi="Times New Roman" w:cs="Times New Roman"/>
                <w:sz w:val="20"/>
                <w:szCs w:val="20"/>
                <w:lang w:val="en-US"/>
              </w:rPr>
              <w:t xml:space="preserve"> </w:t>
            </w:r>
            <w:proofErr w:type="spellStart"/>
            <w:r w:rsidRPr="00037B80">
              <w:rPr>
                <w:rFonts w:ascii="Times New Roman" w:hAnsi="Times New Roman" w:cs="Times New Roman"/>
                <w:sz w:val="20"/>
                <w:szCs w:val="20"/>
                <w:lang w:val="en-US"/>
              </w:rPr>
              <w:t>значение</w:t>
            </w:r>
            <w:proofErr w:type="spellEnd"/>
            <w:r w:rsidRPr="00037B80">
              <w:rPr>
                <w:rFonts w:ascii="Times New Roman" w:hAnsi="Times New Roman" w:cs="Times New Roman"/>
                <w:sz w:val="20"/>
                <w:szCs w:val="20"/>
                <w:lang w:val="en-US"/>
              </w:rPr>
              <w:t xml:space="preserve"> </w:t>
            </w:r>
            <w:proofErr w:type="spellStart"/>
            <w:r w:rsidRPr="00037B80">
              <w:rPr>
                <w:rFonts w:ascii="Times New Roman" w:hAnsi="Times New Roman" w:cs="Times New Roman"/>
                <w:sz w:val="20"/>
                <w:szCs w:val="20"/>
                <w:lang w:val="en-US"/>
              </w:rPr>
              <w:t>на</w:t>
            </w:r>
            <w:proofErr w:type="spellEnd"/>
            <w:r w:rsidRPr="00037B80">
              <w:rPr>
                <w:rFonts w:ascii="Times New Roman" w:hAnsi="Times New Roman" w:cs="Times New Roman"/>
                <w:sz w:val="20"/>
                <w:szCs w:val="20"/>
                <w:lang w:val="en-US"/>
              </w:rPr>
              <w:t xml:space="preserve"> 31.12.202</w:t>
            </w:r>
            <w:r w:rsidRPr="00037B80">
              <w:rPr>
                <w:rFonts w:ascii="Times New Roman" w:hAnsi="Times New Roman" w:cs="Times New Roman"/>
                <w:sz w:val="20"/>
                <w:szCs w:val="20"/>
              </w:rPr>
              <w:t>4</w:t>
            </w:r>
          </w:p>
        </w:tc>
        <w:tc>
          <w:tcPr>
            <w:tcW w:w="1402" w:type="pct"/>
            <w:vMerge/>
          </w:tcPr>
          <w:p w14:paraId="10FE92B0"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p>
        </w:tc>
      </w:tr>
      <w:tr w:rsidR="00037B80" w:rsidRPr="00037B80" w14:paraId="701E9191" w14:textId="77777777" w:rsidTr="004A7590">
        <w:trPr>
          <w:jc w:val="center"/>
        </w:trPr>
        <w:tc>
          <w:tcPr>
            <w:tcW w:w="215" w:type="pct"/>
            <w:shd w:val="clear" w:color="auto" w:fill="auto"/>
            <w:vAlign w:val="center"/>
          </w:tcPr>
          <w:p w14:paraId="7FA83C3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w:t>
            </w:r>
          </w:p>
        </w:tc>
        <w:tc>
          <w:tcPr>
            <w:tcW w:w="1385" w:type="pct"/>
            <w:shd w:val="clear" w:color="auto" w:fill="auto"/>
            <w:vAlign w:val="center"/>
          </w:tcPr>
          <w:p w14:paraId="741A613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w:t>
            </w:r>
          </w:p>
        </w:tc>
        <w:tc>
          <w:tcPr>
            <w:tcW w:w="500" w:type="pct"/>
            <w:shd w:val="clear" w:color="auto" w:fill="auto"/>
            <w:vAlign w:val="center"/>
          </w:tcPr>
          <w:p w14:paraId="3310826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w:t>
            </w:r>
          </w:p>
        </w:tc>
        <w:tc>
          <w:tcPr>
            <w:tcW w:w="232" w:type="pct"/>
            <w:shd w:val="clear" w:color="auto" w:fill="auto"/>
            <w:vAlign w:val="center"/>
          </w:tcPr>
          <w:p w14:paraId="1B667F6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4</w:t>
            </w:r>
          </w:p>
        </w:tc>
        <w:tc>
          <w:tcPr>
            <w:tcW w:w="517" w:type="pct"/>
            <w:shd w:val="clear" w:color="auto" w:fill="auto"/>
            <w:vAlign w:val="center"/>
          </w:tcPr>
          <w:p w14:paraId="46328D2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5</w:t>
            </w:r>
          </w:p>
        </w:tc>
        <w:tc>
          <w:tcPr>
            <w:tcW w:w="232" w:type="pct"/>
            <w:shd w:val="clear" w:color="auto" w:fill="auto"/>
            <w:vAlign w:val="center"/>
          </w:tcPr>
          <w:p w14:paraId="1C5DD8E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6</w:t>
            </w:r>
          </w:p>
        </w:tc>
        <w:tc>
          <w:tcPr>
            <w:tcW w:w="517" w:type="pct"/>
            <w:shd w:val="clear" w:color="auto" w:fill="auto"/>
            <w:vAlign w:val="center"/>
          </w:tcPr>
          <w:p w14:paraId="5755DCB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7</w:t>
            </w:r>
          </w:p>
        </w:tc>
        <w:tc>
          <w:tcPr>
            <w:tcW w:w="1402" w:type="pct"/>
          </w:tcPr>
          <w:p w14:paraId="140071E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lang w:val="en-US"/>
              </w:rPr>
            </w:pPr>
            <w:r w:rsidRPr="00037B80">
              <w:rPr>
                <w:rFonts w:ascii="Times New Roman" w:hAnsi="Times New Roman" w:cs="Times New Roman"/>
                <w:sz w:val="20"/>
                <w:szCs w:val="20"/>
                <w:lang w:val="en-US"/>
              </w:rPr>
              <w:t>8</w:t>
            </w:r>
          </w:p>
        </w:tc>
      </w:tr>
      <w:tr w:rsidR="00037B80" w:rsidRPr="00037B80" w14:paraId="6594BE92" w14:textId="77777777" w:rsidTr="004A7590">
        <w:trPr>
          <w:jc w:val="center"/>
        </w:trPr>
        <w:tc>
          <w:tcPr>
            <w:tcW w:w="5000" w:type="pct"/>
            <w:gridSpan w:val="8"/>
            <w:shd w:val="clear" w:color="auto" w:fill="auto"/>
            <w:vAlign w:val="center"/>
          </w:tcPr>
          <w:p w14:paraId="5FC36208"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lang w:val="en-US"/>
              </w:rPr>
              <w:t>I</w:t>
            </w:r>
            <w:r w:rsidRPr="00037B80">
              <w:rPr>
                <w:rFonts w:ascii="Times New Roman" w:hAnsi="Times New Roman" w:cs="Times New Roman"/>
                <w:sz w:val="20"/>
                <w:szCs w:val="20"/>
              </w:rPr>
              <w:t>. Цель 1 Программы: Сохранение и развитие культуры и искусства города-курорта Пятигорска, его уникального историко-культурного облика и творческого потенциала</w:t>
            </w:r>
          </w:p>
        </w:tc>
      </w:tr>
      <w:tr w:rsidR="00037B80" w:rsidRPr="00037B80" w14:paraId="6DA2642B" w14:textId="77777777" w:rsidTr="004A7590">
        <w:trPr>
          <w:jc w:val="center"/>
        </w:trPr>
        <w:tc>
          <w:tcPr>
            <w:tcW w:w="215" w:type="pct"/>
            <w:shd w:val="clear" w:color="auto" w:fill="auto"/>
          </w:tcPr>
          <w:p w14:paraId="165FD5F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w:t>
            </w:r>
          </w:p>
        </w:tc>
        <w:tc>
          <w:tcPr>
            <w:tcW w:w="1385" w:type="pct"/>
            <w:shd w:val="clear" w:color="auto" w:fill="auto"/>
          </w:tcPr>
          <w:p w14:paraId="759F0511"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Доля объектов культурного назначения города-курорта Пятигорска, находящихся в удовлетворительном состоянии от общего количества недвижимых памятников истории, культуры, архитектуры</w:t>
            </w:r>
          </w:p>
        </w:tc>
        <w:tc>
          <w:tcPr>
            <w:tcW w:w="500" w:type="pct"/>
            <w:shd w:val="clear" w:color="auto" w:fill="auto"/>
          </w:tcPr>
          <w:p w14:paraId="709255C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w:t>
            </w:r>
          </w:p>
        </w:tc>
        <w:tc>
          <w:tcPr>
            <w:tcW w:w="232" w:type="pct"/>
            <w:shd w:val="clear" w:color="auto" w:fill="auto"/>
          </w:tcPr>
          <w:p w14:paraId="38F2D11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59,2</w:t>
            </w:r>
          </w:p>
        </w:tc>
        <w:tc>
          <w:tcPr>
            <w:tcW w:w="517" w:type="pct"/>
            <w:shd w:val="clear" w:color="auto" w:fill="auto"/>
          </w:tcPr>
          <w:p w14:paraId="564D73E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68,7</w:t>
            </w:r>
          </w:p>
        </w:tc>
        <w:tc>
          <w:tcPr>
            <w:tcW w:w="232" w:type="pct"/>
            <w:shd w:val="clear" w:color="auto" w:fill="auto"/>
          </w:tcPr>
          <w:p w14:paraId="7463E5A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59,4</w:t>
            </w:r>
          </w:p>
        </w:tc>
        <w:tc>
          <w:tcPr>
            <w:tcW w:w="517" w:type="pct"/>
            <w:shd w:val="clear" w:color="auto" w:fill="auto"/>
          </w:tcPr>
          <w:p w14:paraId="376EA3E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68,9</w:t>
            </w:r>
          </w:p>
        </w:tc>
        <w:tc>
          <w:tcPr>
            <w:tcW w:w="1402" w:type="pct"/>
          </w:tcPr>
          <w:p w14:paraId="2A933D46"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r w:rsidRPr="00037B80">
              <w:rPr>
                <w:rFonts w:ascii="Times New Roman" w:hAnsi="Times New Roman" w:cs="Times New Roman"/>
                <w:sz w:val="20"/>
                <w:szCs w:val="20"/>
              </w:rPr>
              <w:t>По результатам ежегодных выездных комиссий по обследованию состояния объектов культурного наследия принято решение об удовлетворительном состоянии объектов культурного наследия</w:t>
            </w:r>
          </w:p>
        </w:tc>
      </w:tr>
      <w:tr w:rsidR="00037B80" w:rsidRPr="00037B80" w14:paraId="0A6E1504" w14:textId="77777777" w:rsidTr="004A7590">
        <w:trPr>
          <w:jc w:val="center"/>
        </w:trPr>
        <w:tc>
          <w:tcPr>
            <w:tcW w:w="215" w:type="pct"/>
            <w:shd w:val="clear" w:color="auto" w:fill="auto"/>
          </w:tcPr>
          <w:p w14:paraId="09E9B93D" w14:textId="77777777" w:rsidR="00037B80" w:rsidRPr="00037B80" w:rsidRDefault="00037B80" w:rsidP="00037B80">
            <w:pPr>
              <w:pageBreakBefore/>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lastRenderedPageBreak/>
              <w:t>1.2</w:t>
            </w:r>
          </w:p>
        </w:tc>
        <w:tc>
          <w:tcPr>
            <w:tcW w:w="1385" w:type="pct"/>
            <w:shd w:val="clear" w:color="auto" w:fill="auto"/>
          </w:tcPr>
          <w:p w14:paraId="66741720"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500" w:type="pct"/>
            <w:shd w:val="clear" w:color="auto" w:fill="auto"/>
          </w:tcPr>
          <w:p w14:paraId="0EA808C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w:t>
            </w:r>
          </w:p>
        </w:tc>
        <w:tc>
          <w:tcPr>
            <w:tcW w:w="232" w:type="pct"/>
            <w:shd w:val="clear" w:color="auto" w:fill="auto"/>
          </w:tcPr>
          <w:p w14:paraId="5F65B88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15,6</w:t>
            </w:r>
          </w:p>
        </w:tc>
        <w:tc>
          <w:tcPr>
            <w:tcW w:w="517" w:type="pct"/>
            <w:shd w:val="clear" w:color="auto" w:fill="auto"/>
          </w:tcPr>
          <w:p w14:paraId="5C65AF2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10,9</w:t>
            </w:r>
          </w:p>
        </w:tc>
        <w:tc>
          <w:tcPr>
            <w:tcW w:w="232" w:type="pct"/>
            <w:shd w:val="clear" w:color="auto" w:fill="auto"/>
          </w:tcPr>
          <w:p w14:paraId="43FDFC6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15,4</w:t>
            </w:r>
          </w:p>
        </w:tc>
        <w:tc>
          <w:tcPr>
            <w:tcW w:w="517" w:type="pct"/>
            <w:shd w:val="clear" w:color="auto" w:fill="auto"/>
          </w:tcPr>
          <w:p w14:paraId="01C9F2D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11,5</w:t>
            </w:r>
          </w:p>
        </w:tc>
        <w:tc>
          <w:tcPr>
            <w:tcW w:w="1402" w:type="pct"/>
          </w:tcPr>
          <w:p w14:paraId="3B74C9CA"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r w:rsidRPr="00037B80">
              <w:rPr>
                <w:rFonts w:ascii="Times New Roman" w:hAnsi="Times New Roman" w:cs="Times New Roman"/>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увеличилась в связи с исключением из реестра муниципальной собственности 3 объектов культурного наследия регионального значения, не требующих реставрации</w:t>
            </w:r>
          </w:p>
        </w:tc>
      </w:tr>
      <w:tr w:rsidR="00037B80" w:rsidRPr="00037B80" w14:paraId="5DB74BEE" w14:textId="77777777" w:rsidTr="004A7590">
        <w:trPr>
          <w:jc w:val="center"/>
        </w:trPr>
        <w:tc>
          <w:tcPr>
            <w:tcW w:w="215" w:type="pct"/>
            <w:shd w:val="clear" w:color="auto" w:fill="auto"/>
          </w:tcPr>
          <w:p w14:paraId="3C2901A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1.3</w:t>
            </w:r>
          </w:p>
        </w:tc>
        <w:tc>
          <w:tcPr>
            <w:tcW w:w="1385" w:type="pct"/>
            <w:shd w:val="clear" w:color="auto" w:fill="auto"/>
          </w:tcPr>
          <w:p w14:paraId="0C309320"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посетителей и участников мероприятий и программ, реализуемых муниципальными учреждениями культуры города-курорта Пятигорска</w:t>
            </w:r>
          </w:p>
        </w:tc>
        <w:tc>
          <w:tcPr>
            <w:tcW w:w="500" w:type="pct"/>
            <w:shd w:val="clear" w:color="auto" w:fill="auto"/>
          </w:tcPr>
          <w:p w14:paraId="3E88DBF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тыс. чел.</w:t>
            </w:r>
          </w:p>
        </w:tc>
        <w:tc>
          <w:tcPr>
            <w:tcW w:w="232" w:type="pct"/>
            <w:shd w:val="clear" w:color="auto" w:fill="auto"/>
          </w:tcPr>
          <w:p w14:paraId="236C369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173,3</w:t>
            </w:r>
          </w:p>
        </w:tc>
        <w:tc>
          <w:tcPr>
            <w:tcW w:w="517" w:type="pct"/>
            <w:shd w:val="clear" w:color="auto" w:fill="auto"/>
          </w:tcPr>
          <w:p w14:paraId="0976920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187,9</w:t>
            </w:r>
          </w:p>
        </w:tc>
        <w:tc>
          <w:tcPr>
            <w:tcW w:w="232" w:type="pct"/>
            <w:shd w:val="clear" w:color="auto" w:fill="auto"/>
          </w:tcPr>
          <w:p w14:paraId="24CDBEB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173,4</w:t>
            </w:r>
          </w:p>
        </w:tc>
        <w:tc>
          <w:tcPr>
            <w:tcW w:w="517" w:type="pct"/>
            <w:shd w:val="clear" w:color="auto" w:fill="auto"/>
          </w:tcPr>
          <w:p w14:paraId="041B0D1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208,8</w:t>
            </w:r>
          </w:p>
        </w:tc>
        <w:tc>
          <w:tcPr>
            <w:tcW w:w="1402" w:type="pct"/>
          </w:tcPr>
          <w:p w14:paraId="1CD2CAB5"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574B4B31" w14:textId="77777777" w:rsidTr="004A7590">
        <w:trPr>
          <w:jc w:val="center"/>
        </w:trPr>
        <w:tc>
          <w:tcPr>
            <w:tcW w:w="5000" w:type="pct"/>
            <w:gridSpan w:val="8"/>
            <w:shd w:val="clear" w:color="auto" w:fill="auto"/>
          </w:tcPr>
          <w:p w14:paraId="5BE8E2EB"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Подпрограмма 1 «Реализация мероприятий по сохранению и восстановлению памятников культурно-исторического наследия» (далее – Подпрограмма 1)</w:t>
            </w:r>
          </w:p>
          <w:p w14:paraId="10563C12"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Задача 1 Подпрограммы 1: Обеспечение сохранности историко-культурного наследия и устойчивого развития культурного потенциала населения города-курорта Пятигорска</w:t>
            </w:r>
          </w:p>
        </w:tc>
      </w:tr>
      <w:tr w:rsidR="00037B80" w:rsidRPr="00037B80" w14:paraId="0F9190BA" w14:textId="77777777" w:rsidTr="004A7590">
        <w:trPr>
          <w:jc w:val="center"/>
        </w:trPr>
        <w:tc>
          <w:tcPr>
            <w:tcW w:w="215" w:type="pct"/>
            <w:shd w:val="clear" w:color="auto" w:fill="auto"/>
          </w:tcPr>
          <w:p w14:paraId="7E9069A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1.1.1</w:t>
            </w:r>
          </w:p>
        </w:tc>
        <w:tc>
          <w:tcPr>
            <w:tcW w:w="1385" w:type="pct"/>
            <w:shd w:val="clear" w:color="auto" w:fill="auto"/>
          </w:tcPr>
          <w:p w14:paraId="0532C148"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Доля объектов культурного наследия, находящихся в удовлетворительном состоянии от общего количества недвижимых памятников истории и культуры</w:t>
            </w:r>
          </w:p>
        </w:tc>
        <w:tc>
          <w:tcPr>
            <w:tcW w:w="500" w:type="pct"/>
            <w:shd w:val="clear" w:color="auto" w:fill="auto"/>
          </w:tcPr>
          <w:p w14:paraId="072D99E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w:t>
            </w:r>
          </w:p>
        </w:tc>
        <w:tc>
          <w:tcPr>
            <w:tcW w:w="232" w:type="pct"/>
            <w:shd w:val="clear" w:color="auto" w:fill="auto"/>
          </w:tcPr>
          <w:p w14:paraId="7B754BD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54,2</w:t>
            </w:r>
          </w:p>
        </w:tc>
        <w:tc>
          <w:tcPr>
            <w:tcW w:w="517" w:type="pct"/>
            <w:shd w:val="clear" w:color="auto" w:fill="auto"/>
          </w:tcPr>
          <w:p w14:paraId="5DEA6D2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66,4</w:t>
            </w:r>
          </w:p>
        </w:tc>
        <w:tc>
          <w:tcPr>
            <w:tcW w:w="232" w:type="pct"/>
            <w:shd w:val="clear" w:color="auto" w:fill="auto"/>
          </w:tcPr>
          <w:p w14:paraId="056AAED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54,4</w:t>
            </w:r>
          </w:p>
        </w:tc>
        <w:tc>
          <w:tcPr>
            <w:tcW w:w="517" w:type="pct"/>
            <w:shd w:val="clear" w:color="auto" w:fill="auto"/>
          </w:tcPr>
          <w:p w14:paraId="68C1312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66,7</w:t>
            </w:r>
          </w:p>
        </w:tc>
        <w:tc>
          <w:tcPr>
            <w:tcW w:w="1402" w:type="pct"/>
          </w:tcPr>
          <w:p w14:paraId="5686E1CE"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r w:rsidRPr="00037B80">
              <w:rPr>
                <w:rFonts w:ascii="Times New Roman" w:hAnsi="Times New Roman" w:cs="Times New Roman"/>
                <w:sz w:val="20"/>
                <w:szCs w:val="20"/>
              </w:rPr>
              <w:t>По результатам ежегодных выездных комиссий по обследованию состояния объектов культурного наследия (памятников истории и культуры) принято решение об удовлетворительном состоянии объектов культурного наследия</w:t>
            </w:r>
          </w:p>
        </w:tc>
      </w:tr>
      <w:tr w:rsidR="00037B80" w:rsidRPr="00037B80" w14:paraId="0F77E9B8" w14:textId="77777777" w:rsidTr="004A7590">
        <w:trPr>
          <w:jc w:val="center"/>
        </w:trPr>
        <w:tc>
          <w:tcPr>
            <w:tcW w:w="215" w:type="pct"/>
            <w:shd w:val="clear" w:color="auto" w:fill="auto"/>
          </w:tcPr>
          <w:p w14:paraId="5E69F0D5" w14:textId="77777777" w:rsidR="00037B80" w:rsidRPr="00037B80" w:rsidRDefault="00037B80" w:rsidP="00037B80">
            <w:pPr>
              <w:pageBreakBefore/>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lastRenderedPageBreak/>
              <w:t>1.1.2</w:t>
            </w:r>
          </w:p>
        </w:tc>
        <w:tc>
          <w:tcPr>
            <w:tcW w:w="1385" w:type="pct"/>
            <w:shd w:val="clear" w:color="auto" w:fill="auto"/>
          </w:tcPr>
          <w:p w14:paraId="2148FD3D"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 xml:space="preserve">Проведение историко-культурной экспертизы для объекта культурного наследия «Кофейня и кондитерская А.А. </w:t>
            </w:r>
            <w:proofErr w:type="spellStart"/>
            <w:r w:rsidRPr="00037B80">
              <w:rPr>
                <w:rFonts w:ascii="Times New Roman" w:hAnsi="Times New Roman" w:cs="Times New Roman"/>
                <w:sz w:val="20"/>
                <w:szCs w:val="20"/>
              </w:rPr>
              <w:t>Гукасова</w:t>
            </w:r>
            <w:proofErr w:type="spellEnd"/>
            <w:r w:rsidRPr="00037B80">
              <w:rPr>
                <w:rFonts w:ascii="Times New Roman" w:hAnsi="Times New Roman" w:cs="Times New Roman"/>
                <w:sz w:val="20"/>
                <w:szCs w:val="20"/>
              </w:rPr>
              <w:t>»</w:t>
            </w:r>
          </w:p>
        </w:tc>
        <w:tc>
          <w:tcPr>
            <w:tcW w:w="500" w:type="pct"/>
            <w:shd w:val="clear" w:color="auto" w:fill="auto"/>
          </w:tcPr>
          <w:p w14:paraId="0827C92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795DB02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1A3B4B6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232" w:type="pct"/>
            <w:shd w:val="clear" w:color="auto" w:fill="auto"/>
          </w:tcPr>
          <w:p w14:paraId="6FC80DF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68CCF0B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1402" w:type="pct"/>
          </w:tcPr>
          <w:p w14:paraId="193B3549"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highlight w:val="yellow"/>
              </w:rPr>
            </w:pPr>
          </w:p>
        </w:tc>
      </w:tr>
      <w:tr w:rsidR="00037B80" w:rsidRPr="00037B80" w14:paraId="529C6BE1" w14:textId="77777777" w:rsidTr="004A7590">
        <w:trPr>
          <w:jc w:val="center"/>
        </w:trPr>
        <w:tc>
          <w:tcPr>
            <w:tcW w:w="215" w:type="pct"/>
            <w:shd w:val="clear" w:color="auto" w:fill="auto"/>
          </w:tcPr>
          <w:p w14:paraId="064DF42A" w14:textId="77777777" w:rsidR="00037B80" w:rsidRPr="00037B80" w:rsidRDefault="00037B80" w:rsidP="00037B80">
            <w:pPr>
              <w:spacing w:after="0" w:line="240" w:lineRule="auto"/>
              <w:rPr>
                <w:rFonts w:ascii="Times New Roman" w:hAnsi="Times New Roman" w:cs="Times New Roman"/>
                <w:sz w:val="20"/>
                <w:szCs w:val="20"/>
              </w:rPr>
            </w:pPr>
            <w:r w:rsidRPr="00037B80">
              <w:rPr>
                <w:rFonts w:ascii="Times New Roman" w:hAnsi="Times New Roman" w:cs="Times New Roman"/>
                <w:sz w:val="20"/>
                <w:szCs w:val="20"/>
              </w:rPr>
              <w:t>1.1.3</w:t>
            </w:r>
          </w:p>
        </w:tc>
        <w:tc>
          <w:tcPr>
            <w:tcW w:w="1385" w:type="pct"/>
            <w:shd w:val="clear" w:color="auto" w:fill="auto"/>
          </w:tcPr>
          <w:p w14:paraId="779CAB33"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Проведение историко-культурной экспертизы для объектов культурного наследия</w:t>
            </w:r>
            <w:r w:rsidRPr="00037B80">
              <w:rPr>
                <w:rFonts w:ascii="Times New Roman" w:hAnsi="Times New Roman" w:cs="Times New Roman"/>
                <w:sz w:val="20"/>
                <w:szCs w:val="20"/>
              </w:rPr>
              <w:tab/>
              <w:t>шт.</w:t>
            </w:r>
            <w:r w:rsidRPr="00037B80">
              <w:rPr>
                <w:rFonts w:ascii="Times New Roman" w:hAnsi="Times New Roman" w:cs="Times New Roman"/>
                <w:sz w:val="20"/>
                <w:szCs w:val="20"/>
              </w:rPr>
              <w:tab/>
              <w:t>0</w:t>
            </w:r>
            <w:r w:rsidRPr="00037B80">
              <w:rPr>
                <w:rFonts w:ascii="Times New Roman" w:hAnsi="Times New Roman" w:cs="Times New Roman"/>
                <w:sz w:val="20"/>
                <w:szCs w:val="20"/>
              </w:rPr>
              <w:tab/>
              <w:t>1</w:t>
            </w:r>
            <w:r w:rsidRPr="00037B80">
              <w:rPr>
                <w:rFonts w:ascii="Times New Roman" w:hAnsi="Times New Roman" w:cs="Times New Roman"/>
                <w:sz w:val="20"/>
                <w:szCs w:val="20"/>
              </w:rPr>
              <w:tab/>
              <w:t>0</w:t>
            </w:r>
            <w:r w:rsidRPr="00037B80">
              <w:rPr>
                <w:rFonts w:ascii="Times New Roman" w:hAnsi="Times New Roman" w:cs="Times New Roman"/>
                <w:sz w:val="20"/>
                <w:szCs w:val="20"/>
              </w:rPr>
              <w:tab/>
              <w:t>0</w:t>
            </w:r>
            <w:r w:rsidRPr="00037B80">
              <w:rPr>
                <w:rFonts w:ascii="Times New Roman" w:hAnsi="Times New Roman" w:cs="Times New Roman"/>
                <w:sz w:val="20"/>
                <w:szCs w:val="20"/>
              </w:rPr>
              <w:tab/>
              <w:t>0</w:t>
            </w:r>
            <w:r w:rsidRPr="00037B80">
              <w:rPr>
                <w:rFonts w:ascii="Times New Roman" w:hAnsi="Times New Roman" w:cs="Times New Roman"/>
                <w:sz w:val="20"/>
                <w:szCs w:val="20"/>
              </w:rPr>
              <w:tab/>
              <w:t>0</w:t>
            </w:r>
            <w:r w:rsidRPr="00037B80">
              <w:rPr>
                <w:rFonts w:ascii="Times New Roman" w:hAnsi="Times New Roman" w:cs="Times New Roman"/>
                <w:sz w:val="20"/>
                <w:szCs w:val="20"/>
              </w:rPr>
              <w:tab/>
              <w:t>0</w:t>
            </w:r>
            <w:r w:rsidRPr="00037B80">
              <w:rPr>
                <w:rFonts w:ascii="Times New Roman" w:hAnsi="Times New Roman" w:cs="Times New Roman"/>
                <w:sz w:val="20"/>
                <w:szCs w:val="20"/>
              </w:rPr>
              <w:tab/>
              <w:t>0</w:t>
            </w:r>
            <w:r w:rsidRPr="00037B80">
              <w:rPr>
                <w:rFonts w:ascii="Times New Roman" w:hAnsi="Times New Roman" w:cs="Times New Roman"/>
                <w:sz w:val="20"/>
                <w:szCs w:val="20"/>
              </w:rPr>
              <w:tab/>
            </w:r>
          </w:p>
        </w:tc>
        <w:tc>
          <w:tcPr>
            <w:tcW w:w="500" w:type="pct"/>
            <w:shd w:val="clear" w:color="auto" w:fill="auto"/>
          </w:tcPr>
          <w:p w14:paraId="5060A95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274DDC3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7105900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232" w:type="pct"/>
            <w:shd w:val="clear" w:color="auto" w:fill="auto"/>
          </w:tcPr>
          <w:p w14:paraId="7D7448C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711885C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1402" w:type="pct"/>
          </w:tcPr>
          <w:p w14:paraId="54D0355F"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07F145E3" w14:textId="77777777" w:rsidTr="004A7590">
        <w:trPr>
          <w:jc w:val="center"/>
        </w:trPr>
        <w:tc>
          <w:tcPr>
            <w:tcW w:w="215" w:type="pct"/>
            <w:shd w:val="clear" w:color="auto" w:fill="auto"/>
          </w:tcPr>
          <w:p w14:paraId="55E385E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1.1.4</w:t>
            </w:r>
          </w:p>
        </w:tc>
        <w:tc>
          <w:tcPr>
            <w:tcW w:w="1385" w:type="pct"/>
            <w:shd w:val="clear" w:color="auto" w:fill="auto"/>
          </w:tcPr>
          <w:p w14:paraId="1495EA95"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Разработка проектно-сметной документации для проведения реставрационных работ объектов культурного наследия</w:t>
            </w:r>
          </w:p>
        </w:tc>
        <w:tc>
          <w:tcPr>
            <w:tcW w:w="500" w:type="pct"/>
            <w:shd w:val="clear" w:color="auto" w:fill="auto"/>
          </w:tcPr>
          <w:p w14:paraId="565517E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1983584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5EDE87B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232" w:type="pct"/>
            <w:shd w:val="clear" w:color="auto" w:fill="auto"/>
          </w:tcPr>
          <w:p w14:paraId="1A085A5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w:t>
            </w:r>
          </w:p>
        </w:tc>
        <w:tc>
          <w:tcPr>
            <w:tcW w:w="517" w:type="pct"/>
            <w:shd w:val="clear" w:color="auto" w:fill="auto"/>
          </w:tcPr>
          <w:p w14:paraId="4D7F32B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w:t>
            </w:r>
          </w:p>
        </w:tc>
        <w:tc>
          <w:tcPr>
            <w:tcW w:w="1402" w:type="pct"/>
          </w:tcPr>
          <w:p w14:paraId="23C998A2"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707C1FA4" w14:textId="77777777" w:rsidTr="004A7590">
        <w:trPr>
          <w:jc w:val="center"/>
        </w:trPr>
        <w:tc>
          <w:tcPr>
            <w:tcW w:w="215" w:type="pct"/>
            <w:shd w:val="clear" w:color="auto" w:fill="auto"/>
          </w:tcPr>
          <w:p w14:paraId="4E12D06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1.1.5</w:t>
            </w:r>
          </w:p>
        </w:tc>
        <w:tc>
          <w:tcPr>
            <w:tcW w:w="1385" w:type="pct"/>
            <w:shd w:val="clear" w:color="auto" w:fill="auto"/>
          </w:tcPr>
          <w:p w14:paraId="42D30A4A"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Проведение ремонтно-реставрационных работ на объектах культурного наследия</w:t>
            </w:r>
          </w:p>
        </w:tc>
        <w:tc>
          <w:tcPr>
            <w:tcW w:w="500" w:type="pct"/>
            <w:shd w:val="clear" w:color="auto" w:fill="auto"/>
          </w:tcPr>
          <w:p w14:paraId="353E9C2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3DF9C496"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w:t>
            </w:r>
          </w:p>
        </w:tc>
        <w:tc>
          <w:tcPr>
            <w:tcW w:w="517" w:type="pct"/>
            <w:shd w:val="clear" w:color="auto" w:fill="auto"/>
          </w:tcPr>
          <w:p w14:paraId="31F7735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w:t>
            </w:r>
          </w:p>
        </w:tc>
        <w:tc>
          <w:tcPr>
            <w:tcW w:w="232" w:type="pct"/>
            <w:shd w:val="clear" w:color="auto" w:fill="auto"/>
          </w:tcPr>
          <w:p w14:paraId="7D111AC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143C873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1402" w:type="pct"/>
          </w:tcPr>
          <w:p w14:paraId="711C948F"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0B4F2C27" w14:textId="77777777" w:rsidTr="004A7590">
        <w:trPr>
          <w:jc w:val="center"/>
        </w:trPr>
        <w:tc>
          <w:tcPr>
            <w:tcW w:w="5000" w:type="pct"/>
            <w:gridSpan w:val="8"/>
            <w:shd w:val="clear" w:color="auto" w:fill="auto"/>
          </w:tcPr>
          <w:p w14:paraId="64D6D3C8"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r w:rsidRPr="00037B80">
              <w:rPr>
                <w:rFonts w:ascii="Times New Roman" w:hAnsi="Times New Roman" w:cs="Times New Roman"/>
                <w:sz w:val="20"/>
                <w:szCs w:val="20"/>
              </w:rPr>
              <w:t>Подпрограмма 2 «Реализация мероприятий по сохранению и развитию культуры» (далее – Подпрограмма 2)</w:t>
            </w:r>
          </w:p>
          <w:p w14:paraId="20878D94"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r w:rsidRPr="00037B80">
              <w:rPr>
                <w:rFonts w:ascii="Times New Roman" w:hAnsi="Times New Roman" w:cs="Times New Roman"/>
                <w:sz w:val="20"/>
                <w:szCs w:val="20"/>
              </w:rPr>
              <w:t>Задача 1 Подпрограммы 2: Развитие библиотечной деятельности</w:t>
            </w:r>
          </w:p>
        </w:tc>
      </w:tr>
      <w:tr w:rsidR="00037B80" w:rsidRPr="00037B80" w14:paraId="4FF5692E" w14:textId="77777777" w:rsidTr="004A7590">
        <w:trPr>
          <w:jc w:val="center"/>
        </w:trPr>
        <w:tc>
          <w:tcPr>
            <w:tcW w:w="215" w:type="pct"/>
            <w:shd w:val="clear" w:color="auto" w:fill="auto"/>
          </w:tcPr>
          <w:p w14:paraId="775D8F4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2.1.1</w:t>
            </w:r>
          </w:p>
        </w:tc>
        <w:tc>
          <w:tcPr>
            <w:tcW w:w="1385" w:type="pct"/>
            <w:shd w:val="clear" w:color="auto" w:fill="auto"/>
          </w:tcPr>
          <w:p w14:paraId="5B4EC96C"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пользователей библиотек</w:t>
            </w:r>
          </w:p>
        </w:tc>
        <w:tc>
          <w:tcPr>
            <w:tcW w:w="500" w:type="pct"/>
            <w:shd w:val="clear" w:color="auto" w:fill="auto"/>
          </w:tcPr>
          <w:p w14:paraId="78920F4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тыс. чел.</w:t>
            </w:r>
          </w:p>
        </w:tc>
        <w:tc>
          <w:tcPr>
            <w:tcW w:w="232" w:type="pct"/>
            <w:shd w:val="clear" w:color="auto" w:fill="auto"/>
          </w:tcPr>
          <w:p w14:paraId="1660BE8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64,23</w:t>
            </w:r>
          </w:p>
        </w:tc>
        <w:tc>
          <w:tcPr>
            <w:tcW w:w="517" w:type="pct"/>
            <w:shd w:val="clear" w:color="auto" w:fill="auto"/>
          </w:tcPr>
          <w:p w14:paraId="18793F3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64,80</w:t>
            </w:r>
          </w:p>
        </w:tc>
        <w:tc>
          <w:tcPr>
            <w:tcW w:w="232" w:type="pct"/>
            <w:shd w:val="clear" w:color="auto" w:fill="auto"/>
          </w:tcPr>
          <w:p w14:paraId="7E7A1CF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64,23</w:t>
            </w:r>
          </w:p>
        </w:tc>
        <w:tc>
          <w:tcPr>
            <w:tcW w:w="517" w:type="pct"/>
            <w:shd w:val="clear" w:color="auto" w:fill="auto"/>
          </w:tcPr>
          <w:p w14:paraId="2DB5BAE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66,50</w:t>
            </w:r>
          </w:p>
        </w:tc>
        <w:tc>
          <w:tcPr>
            <w:tcW w:w="1402" w:type="pct"/>
          </w:tcPr>
          <w:p w14:paraId="2FCFBF94"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52D83D53" w14:textId="77777777" w:rsidTr="004A7590">
        <w:trPr>
          <w:jc w:val="center"/>
        </w:trPr>
        <w:tc>
          <w:tcPr>
            <w:tcW w:w="215" w:type="pct"/>
            <w:shd w:val="clear" w:color="auto" w:fill="auto"/>
          </w:tcPr>
          <w:p w14:paraId="14D0F07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2.1.2</w:t>
            </w:r>
          </w:p>
        </w:tc>
        <w:tc>
          <w:tcPr>
            <w:tcW w:w="1385" w:type="pct"/>
            <w:shd w:val="clear" w:color="auto" w:fill="auto"/>
          </w:tcPr>
          <w:p w14:paraId="2EA4D3A7"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Число виртуальных пользователей, обращающихся к электронным базам данных и электронному библиотечному каталогу</w:t>
            </w:r>
          </w:p>
        </w:tc>
        <w:tc>
          <w:tcPr>
            <w:tcW w:w="500" w:type="pct"/>
            <w:shd w:val="clear" w:color="auto" w:fill="auto"/>
          </w:tcPr>
          <w:p w14:paraId="045874C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тыс. чел.</w:t>
            </w:r>
          </w:p>
        </w:tc>
        <w:tc>
          <w:tcPr>
            <w:tcW w:w="232" w:type="pct"/>
            <w:shd w:val="clear" w:color="auto" w:fill="auto"/>
          </w:tcPr>
          <w:p w14:paraId="5084B83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11,0</w:t>
            </w:r>
          </w:p>
        </w:tc>
        <w:tc>
          <w:tcPr>
            <w:tcW w:w="517" w:type="pct"/>
            <w:shd w:val="clear" w:color="auto" w:fill="auto"/>
          </w:tcPr>
          <w:p w14:paraId="0E9C834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11,3</w:t>
            </w:r>
          </w:p>
        </w:tc>
        <w:tc>
          <w:tcPr>
            <w:tcW w:w="232" w:type="pct"/>
            <w:shd w:val="clear" w:color="auto" w:fill="auto"/>
          </w:tcPr>
          <w:p w14:paraId="25651E7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11,1</w:t>
            </w:r>
          </w:p>
        </w:tc>
        <w:tc>
          <w:tcPr>
            <w:tcW w:w="517" w:type="pct"/>
            <w:shd w:val="clear" w:color="auto" w:fill="auto"/>
          </w:tcPr>
          <w:p w14:paraId="334DEB9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12,7</w:t>
            </w:r>
          </w:p>
        </w:tc>
        <w:tc>
          <w:tcPr>
            <w:tcW w:w="1402" w:type="pct"/>
          </w:tcPr>
          <w:p w14:paraId="4F5389BF"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089DFB30" w14:textId="77777777" w:rsidTr="004A7590">
        <w:trPr>
          <w:jc w:val="center"/>
        </w:trPr>
        <w:tc>
          <w:tcPr>
            <w:tcW w:w="215" w:type="pct"/>
            <w:shd w:val="clear" w:color="auto" w:fill="auto"/>
          </w:tcPr>
          <w:p w14:paraId="4CB58A4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2.1.3</w:t>
            </w:r>
          </w:p>
        </w:tc>
        <w:tc>
          <w:tcPr>
            <w:tcW w:w="1385" w:type="pct"/>
            <w:shd w:val="clear" w:color="auto" w:fill="auto"/>
          </w:tcPr>
          <w:p w14:paraId="6B8743B9"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Обновление книжного фонда к общему фонду библиотек</w:t>
            </w:r>
          </w:p>
        </w:tc>
        <w:tc>
          <w:tcPr>
            <w:tcW w:w="500" w:type="pct"/>
            <w:shd w:val="clear" w:color="auto" w:fill="auto"/>
          </w:tcPr>
          <w:p w14:paraId="3F3E004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w:t>
            </w:r>
          </w:p>
        </w:tc>
        <w:tc>
          <w:tcPr>
            <w:tcW w:w="232" w:type="pct"/>
            <w:shd w:val="clear" w:color="auto" w:fill="auto"/>
          </w:tcPr>
          <w:p w14:paraId="489E599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1,0</w:t>
            </w:r>
          </w:p>
        </w:tc>
        <w:tc>
          <w:tcPr>
            <w:tcW w:w="517" w:type="pct"/>
            <w:shd w:val="clear" w:color="auto" w:fill="auto"/>
          </w:tcPr>
          <w:p w14:paraId="7DE105D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1,4</w:t>
            </w:r>
          </w:p>
        </w:tc>
        <w:tc>
          <w:tcPr>
            <w:tcW w:w="232" w:type="pct"/>
            <w:shd w:val="clear" w:color="auto" w:fill="auto"/>
          </w:tcPr>
          <w:p w14:paraId="3CA93A0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1,0</w:t>
            </w:r>
          </w:p>
        </w:tc>
        <w:tc>
          <w:tcPr>
            <w:tcW w:w="517" w:type="pct"/>
            <w:shd w:val="clear" w:color="auto" w:fill="auto"/>
          </w:tcPr>
          <w:p w14:paraId="4325132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1,0</w:t>
            </w:r>
          </w:p>
        </w:tc>
        <w:tc>
          <w:tcPr>
            <w:tcW w:w="1402" w:type="pct"/>
          </w:tcPr>
          <w:p w14:paraId="005CF134"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0F31EA37" w14:textId="77777777" w:rsidTr="004A7590">
        <w:trPr>
          <w:jc w:val="center"/>
        </w:trPr>
        <w:tc>
          <w:tcPr>
            <w:tcW w:w="215" w:type="pct"/>
            <w:shd w:val="clear" w:color="auto" w:fill="auto"/>
          </w:tcPr>
          <w:p w14:paraId="2FBA02C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2.1.4</w:t>
            </w:r>
          </w:p>
        </w:tc>
        <w:tc>
          <w:tcPr>
            <w:tcW w:w="1385" w:type="pct"/>
            <w:shd w:val="clear" w:color="auto" w:fill="auto"/>
          </w:tcPr>
          <w:p w14:paraId="0E0895AD"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Создание модельных библиотек</w:t>
            </w:r>
          </w:p>
        </w:tc>
        <w:tc>
          <w:tcPr>
            <w:tcW w:w="500" w:type="pct"/>
            <w:shd w:val="clear" w:color="auto" w:fill="auto"/>
          </w:tcPr>
          <w:p w14:paraId="7A62C3D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39FFAA7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203C796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232" w:type="pct"/>
            <w:shd w:val="clear" w:color="auto" w:fill="auto"/>
          </w:tcPr>
          <w:p w14:paraId="4B0AC8F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77CBEC4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1402" w:type="pct"/>
          </w:tcPr>
          <w:p w14:paraId="6533CC4F"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highlight w:val="yellow"/>
              </w:rPr>
            </w:pPr>
          </w:p>
        </w:tc>
      </w:tr>
      <w:tr w:rsidR="00037B80" w:rsidRPr="00037B80" w14:paraId="0E4F7066" w14:textId="77777777" w:rsidTr="004A7590">
        <w:trPr>
          <w:jc w:val="center"/>
        </w:trPr>
        <w:tc>
          <w:tcPr>
            <w:tcW w:w="215" w:type="pct"/>
            <w:shd w:val="clear" w:color="auto" w:fill="auto"/>
          </w:tcPr>
          <w:p w14:paraId="08F2E89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2.1.5</w:t>
            </w:r>
          </w:p>
        </w:tc>
        <w:tc>
          <w:tcPr>
            <w:tcW w:w="1385" w:type="pct"/>
            <w:shd w:val="clear" w:color="auto" w:fill="auto"/>
          </w:tcPr>
          <w:p w14:paraId="69D1D3ED"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Число обращений виртуальных пользователей к сайту ЦБС, в том числе к электронным базам данных</w:t>
            </w:r>
          </w:p>
        </w:tc>
        <w:tc>
          <w:tcPr>
            <w:tcW w:w="500" w:type="pct"/>
            <w:shd w:val="clear" w:color="auto" w:fill="auto"/>
          </w:tcPr>
          <w:p w14:paraId="31BC1A9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тыс. чел.</w:t>
            </w:r>
          </w:p>
        </w:tc>
        <w:tc>
          <w:tcPr>
            <w:tcW w:w="232" w:type="pct"/>
            <w:shd w:val="clear" w:color="auto" w:fill="auto"/>
          </w:tcPr>
          <w:p w14:paraId="1854F77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89,5</w:t>
            </w:r>
          </w:p>
        </w:tc>
        <w:tc>
          <w:tcPr>
            <w:tcW w:w="517" w:type="pct"/>
            <w:shd w:val="clear" w:color="auto" w:fill="auto"/>
          </w:tcPr>
          <w:p w14:paraId="0EA727B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89,1</w:t>
            </w:r>
          </w:p>
        </w:tc>
        <w:tc>
          <w:tcPr>
            <w:tcW w:w="232" w:type="pct"/>
            <w:shd w:val="clear" w:color="auto" w:fill="auto"/>
          </w:tcPr>
          <w:p w14:paraId="3DAB5EE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89,6</w:t>
            </w:r>
          </w:p>
        </w:tc>
        <w:tc>
          <w:tcPr>
            <w:tcW w:w="517" w:type="pct"/>
            <w:shd w:val="clear" w:color="auto" w:fill="auto"/>
          </w:tcPr>
          <w:p w14:paraId="72640846"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highlight w:val="yellow"/>
              </w:rPr>
            </w:pPr>
            <w:r w:rsidRPr="00037B80">
              <w:rPr>
                <w:rFonts w:ascii="Times New Roman" w:hAnsi="Times New Roman" w:cs="Times New Roman"/>
                <w:sz w:val="20"/>
                <w:szCs w:val="20"/>
              </w:rPr>
              <w:t>91,1</w:t>
            </w:r>
          </w:p>
        </w:tc>
        <w:tc>
          <w:tcPr>
            <w:tcW w:w="1402" w:type="pct"/>
          </w:tcPr>
          <w:p w14:paraId="029E4F28"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100A4BD5" w14:textId="77777777" w:rsidTr="004A7590">
        <w:trPr>
          <w:jc w:val="center"/>
        </w:trPr>
        <w:tc>
          <w:tcPr>
            <w:tcW w:w="5000" w:type="pct"/>
            <w:gridSpan w:val="8"/>
            <w:shd w:val="clear" w:color="auto" w:fill="auto"/>
          </w:tcPr>
          <w:p w14:paraId="1897BBBF"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r w:rsidRPr="00037B80">
              <w:rPr>
                <w:rFonts w:ascii="Times New Roman" w:hAnsi="Times New Roman" w:cs="Times New Roman"/>
                <w:sz w:val="20"/>
                <w:szCs w:val="20"/>
              </w:rPr>
              <w:t>Задача 2 Подпрограммы 2: Развитие культурно - досуговой деятельности</w:t>
            </w:r>
          </w:p>
        </w:tc>
      </w:tr>
      <w:tr w:rsidR="00037B80" w:rsidRPr="00037B80" w14:paraId="20D57120" w14:textId="77777777" w:rsidTr="004A7590">
        <w:trPr>
          <w:jc w:val="center"/>
        </w:trPr>
        <w:tc>
          <w:tcPr>
            <w:tcW w:w="215" w:type="pct"/>
            <w:shd w:val="clear" w:color="auto" w:fill="auto"/>
          </w:tcPr>
          <w:p w14:paraId="760BDBC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2.2.1</w:t>
            </w:r>
          </w:p>
        </w:tc>
        <w:tc>
          <w:tcPr>
            <w:tcW w:w="1385" w:type="pct"/>
            <w:shd w:val="clear" w:color="auto" w:fill="auto"/>
          </w:tcPr>
          <w:p w14:paraId="3FFA6FDA"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самодеятельных творческих коллективов</w:t>
            </w:r>
          </w:p>
        </w:tc>
        <w:tc>
          <w:tcPr>
            <w:tcW w:w="500" w:type="pct"/>
            <w:shd w:val="clear" w:color="auto" w:fill="auto"/>
          </w:tcPr>
          <w:p w14:paraId="05A1D80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2CE9A2F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99</w:t>
            </w:r>
          </w:p>
        </w:tc>
        <w:tc>
          <w:tcPr>
            <w:tcW w:w="517" w:type="pct"/>
            <w:shd w:val="clear" w:color="auto" w:fill="auto"/>
          </w:tcPr>
          <w:p w14:paraId="1A1CD0F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99</w:t>
            </w:r>
          </w:p>
        </w:tc>
        <w:tc>
          <w:tcPr>
            <w:tcW w:w="232" w:type="pct"/>
            <w:shd w:val="clear" w:color="auto" w:fill="auto"/>
          </w:tcPr>
          <w:p w14:paraId="5E887BC6"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99</w:t>
            </w:r>
          </w:p>
        </w:tc>
        <w:tc>
          <w:tcPr>
            <w:tcW w:w="517" w:type="pct"/>
            <w:shd w:val="clear" w:color="auto" w:fill="auto"/>
          </w:tcPr>
          <w:p w14:paraId="35014D0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99</w:t>
            </w:r>
          </w:p>
        </w:tc>
        <w:tc>
          <w:tcPr>
            <w:tcW w:w="1402" w:type="pct"/>
          </w:tcPr>
          <w:p w14:paraId="0DF59157"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7F732378" w14:textId="77777777" w:rsidTr="004A7590">
        <w:trPr>
          <w:jc w:val="center"/>
        </w:trPr>
        <w:tc>
          <w:tcPr>
            <w:tcW w:w="215" w:type="pct"/>
            <w:shd w:val="clear" w:color="auto" w:fill="auto"/>
          </w:tcPr>
          <w:p w14:paraId="3761AD2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2.2.2</w:t>
            </w:r>
          </w:p>
        </w:tc>
        <w:tc>
          <w:tcPr>
            <w:tcW w:w="1385" w:type="pct"/>
            <w:shd w:val="clear" w:color="auto" w:fill="auto"/>
          </w:tcPr>
          <w:p w14:paraId="393C3A16"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участников культурно-досуговых формирований в культурно-досуговых муниципальных учреждениях</w:t>
            </w:r>
          </w:p>
        </w:tc>
        <w:tc>
          <w:tcPr>
            <w:tcW w:w="500" w:type="pct"/>
            <w:shd w:val="clear" w:color="auto" w:fill="auto"/>
          </w:tcPr>
          <w:p w14:paraId="568D291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чел.</w:t>
            </w:r>
          </w:p>
        </w:tc>
        <w:tc>
          <w:tcPr>
            <w:tcW w:w="232" w:type="pct"/>
            <w:shd w:val="clear" w:color="auto" w:fill="auto"/>
          </w:tcPr>
          <w:p w14:paraId="006D718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1 750</w:t>
            </w:r>
          </w:p>
        </w:tc>
        <w:tc>
          <w:tcPr>
            <w:tcW w:w="517" w:type="pct"/>
            <w:shd w:val="clear" w:color="auto" w:fill="auto"/>
          </w:tcPr>
          <w:p w14:paraId="01A927A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1 802</w:t>
            </w:r>
          </w:p>
        </w:tc>
        <w:tc>
          <w:tcPr>
            <w:tcW w:w="232" w:type="pct"/>
            <w:shd w:val="clear" w:color="auto" w:fill="auto"/>
          </w:tcPr>
          <w:p w14:paraId="516302D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1 750</w:t>
            </w:r>
          </w:p>
        </w:tc>
        <w:tc>
          <w:tcPr>
            <w:tcW w:w="517" w:type="pct"/>
            <w:shd w:val="clear" w:color="auto" w:fill="auto"/>
          </w:tcPr>
          <w:p w14:paraId="5E6FE666"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1 802</w:t>
            </w:r>
          </w:p>
        </w:tc>
        <w:tc>
          <w:tcPr>
            <w:tcW w:w="1402" w:type="pct"/>
          </w:tcPr>
          <w:p w14:paraId="05E6B9D0"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311657A6" w14:textId="77777777" w:rsidTr="004A7590">
        <w:trPr>
          <w:jc w:val="center"/>
        </w:trPr>
        <w:tc>
          <w:tcPr>
            <w:tcW w:w="215" w:type="pct"/>
            <w:shd w:val="clear" w:color="auto" w:fill="auto"/>
          </w:tcPr>
          <w:p w14:paraId="7F24BAA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2.2.3</w:t>
            </w:r>
          </w:p>
        </w:tc>
        <w:tc>
          <w:tcPr>
            <w:tcW w:w="1385" w:type="pct"/>
            <w:shd w:val="clear" w:color="auto" w:fill="auto"/>
          </w:tcPr>
          <w:p w14:paraId="3F19E034"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Число культурно-массовых мероприятий в учреждениях культурно-досугового типа</w:t>
            </w:r>
          </w:p>
        </w:tc>
        <w:tc>
          <w:tcPr>
            <w:tcW w:w="500" w:type="pct"/>
            <w:shd w:val="clear" w:color="auto" w:fill="auto"/>
          </w:tcPr>
          <w:p w14:paraId="5EBAF9A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4607DEB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995</w:t>
            </w:r>
          </w:p>
        </w:tc>
        <w:tc>
          <w:tcPr>
            <w:tcW w:w="517" w:type="pct"/>
            <w:shd w:val="clear" w:color="auto" w:fill="auto"/>
          </w:tcPr>
          <w:p w14:paraId="36F91AE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1 004</w:t>
            </w:r>
          </w:p>
        </w:tc>
        <w:tc>
          <w:tcPr>
            <w:tcW w:w="232" w:type="pct"/>
            <w:shd w:val="clear" w:color="auto" w:fill="auto"/>
          </w:tcPr>
          <w:p w14:paraId="0D890D3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1 000</w:t>
            </w:r>
          </w:p>
        </w:tc>
        <w:tc>
          <w:tcPr>
            <w:tcW w:w="517" w:type="pct"/>
            <w:shd w:val="clear" w:color="auto" w:fill="auto"/>
          </w:tcPr>
          <w:p w14:paraId="5DCDE5C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1 038</w:t>
            </w:r>
          </w:p>
        </w:tc>
        <w:tc>
          <w:tcPr>
            <w:tcW w:w="1402" w:type="pct"/>
          </w:tcPr>
          <w:p w14:paraId="3EF3FBF9"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01F4ABF5" w14:textId="77777777" w:rsidTr="004A7590">
        <w:trPr>
          <w:jc w:val="center"/>
        </w:trPr>
        <w:tc>
          <w:tcPr>
            <w:tcW w:w="5000" w:type="pct"/>
            <w:gridSpan w:val="8"/>
            <w:shd w:val="clear" w:color="auto" w:fill="auto"/>
          </w:tcPr>
          <w:p w14:paraId="412D4D20"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r w:rsidRPr="00037B80">
              <w:rPr>
                <w:rFonts w:ascii="Times New Roman" w:hAnsi="Times New Roman" w:cs="Times New Roman"/>
                <w:sz w:val="20"/>
                <w:szCs w:val="20"/>
              </w:rPr>
              <w:t>Задача 3 Подпрограммы 2: Привлечение жителей города к культурно-досуговой деятельности</w:t>
            </w:r>
          </w:p>
        </w:tc>
      </w:tr>
      <w:tr w:rsidR="00037B80" w:rsidRPr="00037B80" w14:paraId="65B34082" w14:textId="77777777" w:rsidTr="004A7590">
        <w:trPr>
          <w:jc w:val="center"/>
        </w:trPr>
        <w:tc>
          <w:tcPr>
            <w:tcW w:w="215" w:type="pct"/>
            <w:shd w:val="clear" w:color="auto" w:fill="auto"/>
          </w:tcPr>
          <w:p w14:paraId="227575A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2.3.1</w:t>
            </w:r>
          </w:p>
        </w:tc>
        <w:tc>
          <w:tcPr>
            <w:tcW w:w="1385" w:type="pct"/>
            <w:shd w:val="clear" w:color="auto" w:fill="auto"/>
          </w:tcPr>
          <w:p w14:paraId="0F2E47A2"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Число общегородских культурно-массовых мероприятий на территории города-курорта Пятигорска, проводимых согласно ежегодно утверждаемой «Программы муниципальных культурно-массовых мероприятий»</w:t>
            </w:r>
          </w:p>
        </w:tc>
        <w:tc>
          <w:tcPr>
            <w:tcW w:w="500" w:type="pct"/>
            <w:shd w:val="clear" w:color="auto" w:fill="auto"/>
          </w:tcPr>
          <w:p w14:paraId="7D7EC76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03B5759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28</w:t>
            </w:r>
          </w:p>
        </w:tc>
        <w:tc>
          <w:tcPr>
            <w:tcW w:w="517" w:type="pct"/>
            <w:shd w:val="clear" w:color="auto" w:fill="auto"/>
          </w:tcPr>
          <w:p w14:paraId="636C14E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32</w:t>
            </w:r>
          </w:p>
        </w:tc>
        <w:tc>
          <w:tcPr>
            <w:tcW w:w="232" w:type="pct"/>
            <w:shd w:val="clear" w:color="auto" w:fill="auto"/>
          </w:tcPr>
          <w:p w14:paraId="446B3BA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27</w:t>
            </w:r>
          </w:p>
        </w:tc>
        <w:tc>
          <w:tcPr>
            <w:tcW w:w="517" w:type="pct"/>
            <w:shd w:val="clear" w:color="auto" w:fill="auto"/>
          </w:tcPr>
          <w:p w14:paraId="60DC9663"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32</w:t>
            </w:r>
          </w:p>
        </w:tc>
        <w:tc>
          <w:tcPr>
            <w:tcW w:w="1402" w:type="pct"/>
          </w:tcPr>
          <w:p w14:paraId="0982458F"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5367D546" w14:textId="77777777" w:rsidTr="004A7590">
        <w:trPr>
          <w:jc w:val="center"/>
        </w:trPr>
        <w:tc>
          <w:tcPr>
            <w:tcW w:w="215" w:type="pct"/>
            <w:shd w:val="clear" w:color="auto" w:fill="auto"/>
          </w:tcPr>
          <w:p w14:paraId="28BEB8F5"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2.3.2</w:t>
            </w:r>
          </w:p>
        </w:tc>
        <w:tc>
          <w:tcPr>
            <w:tcW w:w="1385" w:type="pct"/>
            <w:shd w:val="clear" w:color="auto" w:fill="auto"/>
          </w:tcPr>
          <w:p w14:paraId="37CA60E7"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созданных виртуальных концертных залов</w:t>
            </w:r>
          </w:p>
        </w:tc>
        <w:tc>
          <w:tcPr>
            <w:tcW w:w="500" w:type="pct"/>
            <w:shd w:val="clear" w:color="auto" w:fill="auto"/>
          </w:tcPr>
          <w:p w14:paraId="69F445D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tc>
        <w:tc>
          <w:tcPr>
            <w:tcW w:w="232" w:type="pct"/>
            <w:shd w:val="clear" w:color="auto" w:fill="auto"/>
          </w:tcPr>
          <w:p w14:paraId="5B287E0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3B78D25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232" w:type="pct"/>
            <w:shd w:val="clear" w:color="auto" w:fill="auto"/>
          </w:tcPr>
          <w:p w14:paraId="2529A1E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517" w:type="pct"/>
            <w:shd w:val="clear" w:color="auto" w:fill="auto"/>
          </w:tcPr>
          <w:p w14:paraId="4935F0E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0</w:t>
            </w:r>
          </w:p>
        </w:tc>
        <w:tc>
          <w:tcPr>
            <w:tcW w:w="1402" w:type="pct"/>
          </w:tcPr>
          <w:p w14:paraId="356734F8"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7C791BBF" w14:textId="77777777" w:rsidTr="004A7590">
        <w:trPr>
          <w:jc w:val="center"/>
        </w:trPr>
        <w:tc>
          <w:tcPr>
            <w:tcW w:w="5000" w:type="pct"/>
            <w:gridSpan w:val="8"/>
            <w:shd w:val="clear" w:color="auto" w:fill="auto"/>
          </w:tcPr>
          <w:p w14:paraId="516DCDB3" w14:textId="77777777" w:rsidR="00037B80" w:rsidRPr="00037B80" w:rsidRDefault="00037B80" w:rsidP="00037B80">
            <w:pPr>
              <w:tabs>
                <w:tab w:val="left" w:pos="9355"/>
              </w:tabs>
              <w:spacing w:after="0" w:line="240" w:lineRule="auto"/>
              <w:jc w:val="both"/>
              <w:rPr>
                <w:rFonts w:ascii="Times New Roman" w:hAnsi="Times New Roman" w:cs="Times New Roman"/>
                <w:sz w:val="20"/>
                <w:szCs w:val="20"/>
              </w:rPr>
            </w:pPr>
            <w:r w:rsidRPr="00037B80">
              <w:rPr>
                <w:rFonts w:ascii="Times New Roman" w:hAnsi="Times New Roman" w:cs="Times New Roman"/>
                <w:sz w:val="20"/>
                <w:szCs w:val="20"/>
              </w:rPr>
              <w:t>Задача 4 Подпрограммы 2: Развитие музейного дела в городе-курорте Пятигорске</w:t>
            </w:r>
          </w:p>
        </w:tc>
      </w:tr>
      <w:tr w:rsidR="00037B80" w:rsidRPr="00037B80" w14:paraId="4D76CCD8" w14:textId="77777777" w:rsidTr="004A7590">
        <w:trPr>
          <w:jc w:val="center"/>
        </w:trPr>
        <w:tc>
          <w:tcPr>
            <w:tcW w:w="215" w:type="pct"/>
            <w:shd w:val="clear" w:color="auto" w:fill="auto"/>
          </w:tcPr>
          <w:p w14:paraId="4D2A78C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2.4.1</w:t>
            </w:r>
          </w:p>
        </w:tc>
        <w:tc>
          <w:tcPr>
            <w:tcW w:w="1385" w:type="pct"/>
            <w:shd w:val="clear" w:color="auto" w:fill="auto"/>
          </w:tcPr>
          <w:p w14:paraId="71685703"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 xml:space="preserve">Количество посетителей государственного музейно-выставочного комплекса «Россия – </w:t>
            </w:r>
            <w:r w:rsidRPr="00037B80">
              <w:rPr>
                <w:rFonts w:ascii="Times New Roman" w:hAnsi="Times New Roman" w:cs="Times New Roman"/>
                <w:sz w:val="20"/>
                <w:szCs w:val="20"/>
              </w:rPr>
              <w:lastRenderedPageBreak/>
              <w:t>Моя история» в г. Пятигорске</w:t>
            </w:r>
          </w:p>
        </w:tc>
        <w:tc>
          <w:tcPr>
            <w:tcW w:w="500" w:type="pct"/>
            <w:shd w:val="clear" w:color="auto" w:fill="auto"/>
          </w:tcPr>
          <w:p w14:paraId="4ADEFD6F"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lastRenderedPageBreak/>
              <w:t>тыс. чел</w:t>
            </w:r>
          </w:p>
        </w:tc>
        <w:tc>
          <w:tcPr>
            <w:tcW w:w="232" w:type="pct"/>
            <w:shd w:val="clear" w:color="auto" w:fill="auto"/>
          </w:tcPr>
          <w:p w14:paraId="67AD622A"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135,9</w:t>
            </w:r>
          </w:p>
        </w:tc>
        <w:tc>
          <w:tcPr>
            <w:tcW w:w="517" w:type="pct"/>
            <w:shd w:val="clear" w:color="auto" w:fill="auto"/>
          </w:tcPr>
          <w:p w14:paraId="019BD31B"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136,6</w:t>
            </w:r>
          </w:p>
        </w:tc>
        <w:tc>
          <w:tcPr>
            <w:tcW w:w="232" w:type="pct"/>
            <w:shd w:val="clear" w:color="auto" w:fill="auto"/>
          </w:tcPr>
          <w:p w14:paraId="51FE713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136,0</w:t>
            </w:r>
          </w:p>
        </w:tc>
        <w:tc>
          <w:tcPr>
            <w:tcW w:w="517" w:type="pct"/>
            <w:shd w:val="clear" w:color="auto" w:fill="auto"/>
          </w:tcPr>
          <w:p w14:paraId="294A7D50"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137,1</w:t>
            </w:r>
          </w:p>
        </w:tc>
        <w:tc>
          <w:tcPr>
            <w:tcW w:w="1402" w:type="pct"/>
          </w:tcPr>
          <w:p w14:paraId="29B630B1"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6A8A59F3" w14:textId="77777777" w:rsidTr="004A7590">
        <w:trPr>
          <w:jc w:val="center"/>
        </w:trPr>
        <w:tc>
          <w:tcPr>
            <w:tcW w:w="5000" w:type="pct"/>
            <w:gridSpan w:val="8"/>
            <w:shd w:val="clear" w:color="auto" w:fill="auto"/>
          </w:tcPr>
          <w:p w14:paraId="619D4C70"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Задача 5 Подпрограммы 2: Обеспечение реализации мероприятий по укреплению и модернизации материально-технической базы объектов культуры города-курорта Пятигорска</w:t>
            </w:r>
          </w:p>
        </w:tc>
      </w:tr>
      <w:tr w:rsidR="00037B80" w:rsidRPr="00037B80" w14:paraId="2F098188" w14:textId="77777777" w:rsidTr="004A7590">
        <w:trPr>
          <w:jc w:val="center"/>
        </w:trPr>
        <w:tc>
          <w:tcPr>
            <w:tcW w:w="215" w:type="pct"/>
            <w:shd w:val="clear" w:color="auto" w:fill="auto"/>
          </w:tcPr>
          <w:p w14:paraId="58A9A36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2.5.1</w:t>
            </w:r>
          </w:p>
        </w:tc>
        <w:tc>
          <w:tcPr>
            <w:tcW w:w="1385" w:type="pct"/>
            <w:shd w:val="clear" w:color="auto" w:fill="auto"/>
          </w:tcPr>
          <w:p w14:paraId="7EEDB3D9"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созданных (реконструированных) и капитально отремонтированных объектов организаций культуры</w:t>
            </w:r>
          </w:p>
        </w:tc>
        <w:tc>
          <w:tcPr>
            <w:tcW w:w="500" w:type="pct"/>
            <w:shd w:val="clear" w:color="auto" w:fill="auto"/>
          </w:tcPr>
          <w:p w14:paraId="0019967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p w14:paraId="70AD951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нарастающим итогом</w:t>
            </w:r>
          </w:p>
        </w:tc>
        <w:tc>
          <w:tcPr>
            <w:tcW w:w="232" w:type="pct"/>
            <w:shd w:val="clear" w:color="auto" w:fill="auto"/>
          </w:tcPr>
          <w:p w14:paraId="4E3E637C"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w:t>
            </w:r>
          </w:p>
        </w:tc>
        <w:tc>
          <w:tcPr>
            <w:tcW w:w="517" w:type="pct"/>
            <w:shd w:val="clear" w:color="auto" w:fill="auto"/>
          </w:tcPr>
          <w:p w14:paraId="4A7B6D87"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w:t>
            </w:r>
          </w:p>
        </w:tc>
        <w:tc>
          <w:tcPr>
            <w:tcW w:w="232" w:type="pct"/>
            <w:shd w:val="clear" w:color="auto" w:fill="auto"/>
          </w:tcPr>
          <w:p w14:paraId="7C25B9F1"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w:t>
            </w:r>
          </w:p>
        </w:tc>
        <w:tc>
          <w:tcPr>
            <w:tcW w:w="517" w:type="pct"/>
            <w:shd w:val="clear" w:color="auto" w:fill="auto"/>
          </w:tcPr>
          <w:p w14:paraId="4E5B53F4"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w:t>
            </w:r>
          </w:p>
        </w:tc>
        <w:tc>
          <w:tcPr>
            <w:tcW w:w="1402" w:type="pct"/>
          </w:tcPr>
          <w:p w14:paraId="20B085CB"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r w:rsidR="00037B80" w:rsidRPr="00037B80" w14:paraId="5D35BDA2" w14:textId="77777777" w:rsidTr="004A7590">
        <w:trPr>
          <w:jc w:val="center"/>
        </w:trPr>
        <w:tc>
          <w:tcPr>
            <w:tcW w:w="215" w:type="pct"/>
            <w:shd w:val="clear" w:color="auto" w:fill="auto"/>
          </w:tcPr>
          <w:p w14:paraId="1ABB0E8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2.5.2</w:t>
            </w:r>
          </w:p>
        </w:tc>
        <w:tc>
          <w:tcPr>
            <w:tcW w:w="1385" w:type="pct"/>
            <w:shd w:val="clear" w:color="auto" w:fill="auto"/>
          </w:tcPr>
          <w:p w14:paraId="15284B60" w14:textId="77777777" w:rsidR="00037B80" w:rsidRPr="00037B80" w:rsidRDefault="00037B80" w:rsidP="00037B80">
            <w:pPr>
              <w:tabs>
                <w:tab w:val="left" w:pos="9355"/>
              </w:tabs>
              <w:spacing w:after="0" w:line="240" w:lineRule="auto"/>
              <w:rPr>
                <w:rFonts w:ascii="Times New Roman" w:hAnsi="Times New Roman" w:cs="Times New Roman"/>
                <w:sz w:val="20"/>
                <w:szCs w:val="20"/>
              </w:rPr>
            </w:pPr>
            <w:r w:rsidRPr="00037B80">
              <w:rPr>
                <w:rFonts w:ascii="Times New Roman" w:hAnsi="Times New Roman" w:cs="Times New Roman"/>
                <w:sz w:val="20"/>
                <w:szCs w:val="20"/>
              </w:rPr>
              <w:t>Количество организаций культуры, получивших современное оборудование</w:t>
            </w:r>
          </w:p>
        </w:tc>
        <w:tc>
          <w:tcPr>
            <w:tcW w:w="500" w:type="pct"/>
            <w:shd w:val="clear" w:color="auto" w:fill="auto"/>
          </w:tcPr>
          <w:p w14:paraId="45E0538D"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ед.</w:t>
            </w:r>
          </w:p>
          <w:p w14:paraId="49F23278"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нарастающим итогом</w:t>
            </w:r>
          </w:p>
        </w:tc>
        <w:tc>
          <w:tcPr>
            <w:tcW w:w="232" w:type="pct"/>
            <w:shd w:val="clear" w:color="auto" w:fill="auto"/>
          </w:tcPr>
          <w:p w14:paraId="6B871529"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w:t>
            </w:r>
          </w:p>
        </w:tc>
        <w:tc>
          <w:tcPr>
            <w:tcW w:w="517" w:type="pct"/>
            <w:shd w:val="clear" w:color="auto" w:fill="auto"/>
          </w:tcPr>
          <w:p w14:paraId="3843B17E"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5</w:t>
            </w:r>
          </w:p>
        </w:tc>
        <w:tc>
          <w:tcPr>
            <w:tcW w:w="232" w:type="pct"/>
            <w:shd w:val="clear" w:color="auto" w:fill="auto"/>
          </w:tcPr>
          <w:p w14:paraId="17FD025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3</w:t>
            </w:r>
          </w:p>
        </w:tc>
        <w:tc>
          <w:tcPr>
            <w:tcW w:w="517" w:type="pct"/>
            <w:shd w:val="clear" w:color="auto" w:fill="auto"/>
          </w:tcPr>
          <w:p w14:paraId="604ECB92" w14:textId="77777777" w:rsidR="00037B80" w:rsidRPr="00037B80" w:rsidRDefault="00037B80" w:rsidP="00037B80">
            <w:pPr>
              <w:tabs>
                <w:tab w:val="left" w:pos="9355"/>
              </w:tabs>
              <w:spacing w:after="0" w:line="240" w:lineRule="auto"/>
              <w:jc w:val="center"/>
              <w:rPr>
                <w:rFonts w:ascii="Times New Roman" w:hAnsi="Times New Roman" w:cs="Times New Roman"/>
                <w:sz w:val="20"/>
                <w:szCs w:val="20"/>
              </w:rPr>
            </w:pPr>
            <w:r w:rsidRPr="00037B80">
              <w:rPr>
                <w:rFonts w:ascii="Times New Roman" w:hAnsi="Times New Roman" w:cs="Times New Roman"/>
                <w:sz w:val="20"/>
                <w:szCs w:val="20"/>
              </w:rPr>
              <w:t>5</w:t>
            </w:r>
          </w:p>
        </w:tc>
        <w:tc>
          <w:tcPr>
            <w:tcW w:w="1402" w:type="pct"/>
          </w:tcPr>
          <w:p w14:paraId="49E47A54" w14:textId="77777777" w:rsidR="00037B80" w:rsidRPr="00037B80" w:rsidRDefault="00037B80" w:rsidP="00037B80">
            <w:pPr>
              <w:tabs>
                <w:tab w:val="left" w:pos="9355"/>
              </w:tabs>
              <w:spacing w:after="0" w:line="240" w:lineRule="auto"/>
              <w:rPr>
                <w:rFonts w:ascii="Times New Roman" w:hAnsi="Times New Roman" w:cs="Times New Roman"/>
                <w:sz w:val="20"/>
                <w:szCs w:val="20"/>
                <w:highlight w:val="yellow"/>
              </w:rPr>
            </w:pPr>
          </w:p>
        </w:tc>
      </w:tr>
    </w:tbl>
    <w:p w14:paraId="71B8D6E0" w14:textId="77777777" w:rsidR="00037B80" w:rsidRPr="00037B80" w:rsidRDefault="00037B80" w:rsidP="00037B80">
      <w:pPr>
        <w:spacing w:after="0" w:line="240" w:lineRule="auto"/>
        <w:rPr>
          <w:rFonts w:ascii="Times New Roman" w:hAnsi="Times New Roman" w:cs="Times New Roman"/>
          <w:sz w:val="28"/>
          <w:szCs w:val="28"/>
        </w:rPr>
      </w:pPr>
    </w:p>
    <w:p w14:paraId="5B184636" w14:textId="77777777" w:rsidR="00037B80" w:rsidRPr="00037B80" w:rsidRDefault="00037B80" w:rsidP="00037B80">
      <w:pPr>
        <w:spacing w:after="0" w:line="240" w:lineRule="auto"/>
        <w:rPr>
          <w:rFonts w:ascii="Times New Roman" w:hAnsi="Times New Roman" w:cs="Times New Roman"/>
          <w:sz w:val="28"/>
          <w:szCs w:val="28"/>
        </w:rPr>
      </w:pPr>
    </w:p>
    <w:p w14:paraId="4D4A62C1" w14:textId="77777777" w:rsidR="00037B80" w:rsidRPr="00037B80" w:rsidRDefault="00037B80" w:rsidP="00037B80">
      <w:pPr>
        <w:spacing w:after="0" w:line="240" w:lineRule="exact"/>
        <w:rPr>
          <w:rFonts w:ascii="Times New Roman" w:hAnsi="Times New Roman" w:cs="Times New Roman"/>
          <w:sz w:val="28"/>
          <w:szCs w:val="28"/>
        </w:rPr>
      </w:pPr>
      <w:r w:rsidRPr="00037B80">
        <w:rPr>
          <w:rFonts w:ascii="Times New Roman" w:hAnsi="Times New Roman" w:cs="Times New Roman"/>
          <w:sz w:val="28"/>
          <w:szCs w:val="28"/>
        </w:rPr>
        <w:t xml:space="preserve">Начальник МУ «Управление культуры и молодежной политики </w:t>
      </w:r>
    </w:p>
    <w:p w14:paraId="39BB577C" w14:textId="77777777" w:rsidR="00037B80" w:rsidRPr="00037B80" w:rsidRDefault="00037B80" w:rsidP="00037B80">
      <w:pPr>
        <w:spacing w:after="0" w:line="240" w:lineRule="exact"/>
        <w:rPr>
          <w:rFonts w:ascii="Times New Roman" w:hAnsi="Times New Roman" w:cs="Times New Roman"/>
          <w:sz w:val="28"/>
          <w:szCs w:val="28"/>
        </w:rPr>
      </w:pPr>
      <w:r w:rsidRPr="00037B80">
        <w:rPr>
          <w:rFonts w:ascii="Times New Roman" w:hAnsi="Times New Roman" w:cs="Times New Roman"/>
          <w:sz w:val="28"/>
          <w:szCs w:val="28"/>
        </w:rPr>
        <w:t>администрации г. Пятигорска»</w:t>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r>
      <w:r w:rsidRPr="00037B80">
        <w:rPr>
          <w:rFonts w:ascii="Times New Roman" w:hAnsi="Times New Roman" w:cs="Times New Roman"/>
          <w:sz w:val="28"/>
          <w:szCs w:val="28"/>
        </w:rPr>
        <w:tab/>
        <w:t xml:space="preserve">        О.В. </w:t>
      </w:r>
      <w:proofErr w:type="spellStart"/>
      <w:r w:rsidRPr="00037B80">
        <w:rPr>
          <w:rFonts w:ascii="Times New Roman" w:hAnsi="Times New Roman" w:cs="Times New Roman"/>
          <w:sz w:val="28"/>
          <w:szCs w:val="28"/>
        </w:rPr>
        <w:t>Коршева</w:t>
      </w:r>
      <w:proofErr w:type="spellEnd"/>
    </w:p>
    <w:p w14:paraId="0DF5E855"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br w:type="page"/>
      </w:r>
      <w:r w:rsidRPr="00037B80">
        <w:rPr>
          <w:rFonts w:ascii="Times New Roman" w:hAnsi="Times New Roman" w:cs="Times New Roman"/>
          <w:sz w:val="28"/>
          <w:szCs w:val="28"/>
        </w:rPr>
        <w:lastRenderedPageBreak/>
        <w:t>Приложение 4</w:t>
      </w:r>
    </w:p>
    <w:p w14:paraId="2DDEC671"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к Годовому отчету о ходе реализации </w:t>
      </w:r>
    </w:p>
    <w:p w14:paraId="566FB46B"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w:t>
      </w:r>
    </w:p>
    <w:p w14:paraId="16693EC5"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 xml:space="preserve">«Сохранение и развитие культуры» </w:t>
      </w:r>
    </w:p>
    <w:p w14:paraId="5E99D37F" w14:textId="77777777" w:rsidR="00037B80" w:rsidRPr="00037B80" w:rsidRDefault="00037B80" w:rsidP="00037B80">
      <w:pPr>
        <w:autoSpaceDE w:val="0"/>
        <w:autoSpaceDN w:val="0"/>
        <w:adjustRightInd w:val="0"/>
        <w:spacing w:after="0" w:line="240" w:lineRule="exact"/>
        <w:jc w:val="right"/>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4E53975D"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77E297A9"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4AE1162B" w14:textId="77777777" w:rsidR="00037B80" w:rsidRPr="00037B80" w:rsidRDefault="00037B80" w:rsidP="00037B80">
      <w:pPr>
        <w:autoSpaceDE w:val="0"/>
        <w:autoSpaceDN w:val="0"/>
        <w:adjustRightInd w:val="0"/>
        <w:spacing w:after="0" w:line="240" w:lineRule="auto"/>
        <w:jc w:val="right"/>
        <w:outlineLvl w:val="2"/>
        <w:rPr>
          <w:rFonts w:ascii="Times New Roman" w:hAnsi="Times New Roman" w:cs="Times New Roman"/>
          <w:sz w:val="28"/>
          <w:szCs w:val="28"/>
        </w:rPr>
      </w:pPr>
    </w:p>
    <w:p w14:paraId="381C5F7D"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caps/>
          <w:sz w:val="28"/>
          <w:szCs w:val="28"/>
        </w:rPr>
      </w:pPr>
      <w:r w:rsidRPr="00037B80">
        <w:rPr>
          <w:rFonts w:ascii="Times New Roman" w:hAnsi="Times New Roman" w:cs="Times New Roman"/>
          <w:caps/>
          <w:sz w:val="28"/>
          <w:szCs w:val="28"/>
        </w:rPr>
        <w:t xml:space="preserve">Сведения </w:t>
      </w:r>
    </w:p>
    <w:p w14:paraId="33881F85"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о степени выполнения основных мероприятий, мероприятий и контрольных событий подпрограмм</w:t>
      </w:r>
    </w:p>
    <w:p w14:paraId="082DF462"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 xml:space="preserve">муниципальной программы города-курорта Пятигорска «Сохранение и развитие культуры» </w:t>
      </w:r>
    </w:p>
    <w:p w14:paraId="6604F684" w14:textId="77777777" w:rsidR="00037B80" w:rsidRPr="00037B80" w:rsidRDefault="00037B80" w:rsidP="00037B80">
      <w:pPr>
        <w:autoSpaceDE w:val="0"/>
        <w:autoSpaceDN w:val="0"/>
        <w:adjustRightInd w:val="0"/>
        <w:spacing w:after="0" w:line="240" w:lineRule="exact"/>
        <w:jc w:val="center"/>
        <w:outlineLvl w:val="2"/>
        <w:rPr>
          <w:rFonts w:ascii="Times New Roman" w:hAnsi="Times New Roman" w:cs="Times New Roman"/>
          <w:sz w:val="28"/>
          <w:szCs w:val="28"/>
        </w:rPr>
      </w:pPr>
      <w:r w:rsidRPr="00037B80">
        <w:rPr>
          <w:rFonts w:ascii="Times New Roman" w:hAnsi="Times New Roman" w:cs="Times New Roman"/>
          <w:sz w:val="28"/>
          <w:szCs w:val="28"/>
        </w:rPr>
        <w:t>за 2024 год</w:t>
      </w:r>
    </w:p>
    <w:p w14:paraId="67721884" w14:textId="77777777" w:rsidR="00037B80" w:rsidRPr="00037B80" w:rsidRDefault="00037B80" w:rsidP="00037B80">
      <w:pPr>
        <w:autoSpaceDE w:val="0"/>
        <w:autoSpaceDN w:val="0"/>
        <w:adjustRightInd w:val="0"/>
        <w:spacing w:after="0" w:line="240" w:lineRule="auto"/>
        <w:jc w:val="center"/>
        <w:outlineLvl w:val="2"/>
        <w:rPr>
          <w:rFonts w:ascii="Times New Roman" w:hAnsi="Times New Roman" w:cs="Times New Roman"/>
          <w:sz w:val="28"/>
          <w:szCs w:val="28"/>
        </w:rPr>
      </w:pPr>
    </w:p>
    <w:tbl>
      <w:tblPr>
        <w:tblW w:w="5061" w:type="pct"/>
        <w:tblLayout w:type="fixed"/>
        <w:tblCellMar>
          <w:left w:w="70" w:type="dxa"/>
          <w:right w:w="70" w:type="dxa"/>
        </w:tblCellMar>
        <w:tblLook w:val="0000" w:firstRow="0" w:lastRow="0" w:firstColumn="0" w:lastColumn="0" w:noHBand="0" w:noVBand="0"/>
      </w:tblPr>
      <w:tblGrid>
        <w:gridCol w:w="543"/>
        <w:gridCol w:w="2132"/>
        <w:gridCol w:w="2022"/>
        <w:gridCol w:w="1012"/>
        <w:gridCol w:w="1012"/>
        <w:gridCol w:w="1012"/>
        <w:gridCol w:w="1012"/>
        <w:gridCol w:w="4833"/>
        <w:gridCol w:w="45"/>
        <w:gridCol w:w="1266"/>
      </w:tblGrid>
      <w:tr w:rsidR="00037B80" w:rsidRPr="00037B80" w14:paraId="16E32461" w14:textId="77777777" w:rsidTr="004A7590">
        <w:tblPrEx>
          <w:tblCellMar>
            <w:top w:w="0" w:type="dxa"/>
            <w:bottom w:w="0" w:type="dxa"/>
          </w:tblCellMar>
        </w:tblPrEx>
        <w:trPr>
          <w:cantSplit/>
          <w:trHeight w:val="240"/>
        </w:trPr>
        <w:tc>
          <w:tcPr>
            <w:tcW w:w="182" w:type="pct"/>
            <w:vMerge w:val="restart"/>
            <w:tcBorders>
              <w:top w:val="single" w:sz="6" w:space="0" w:color="auto"/>
              <w:left w:val="single" w:sz="6" w:space="0" w:color="auto"/>
              <w:bottom w:val="nil"/>
              <w:right w:val="single" w:sz="6" w:space="0" w:color="auto"/>
            </w:tcBorders>
            <w:vAlign w:val="center"/>
          </w:tcPr>
          <w:p w14:paraId="1F2375B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 п/п</w:t>
            </w:r>
          </w:p>
        </w:tc>
        <w:tc>
          <w:tcPr>
            <w:tcW w:w="716" w:type="pct"/>
            <w:vMerge w:val="restart"/>
            <w:tcBorders>
              <w:top w:val="single" w:sz="6" w:space="0" w:color="auto"/>
              <w:left w:val="single" w:sz="6" w:space="0" w:color="auto"/>
              <w:bottom w:val="nil"/>
              <w:right w:val="single" w:sz="6" w:space="0" w:color="auto"/>
            </w:tcBorders>
            <w:vAlign w:val="center"/>
          </w:tcPr>
          <w:p w14:paraId="2E68C22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Наименование основного мероприятия, меропри</w:t>
            </w:r>
            <w:r w:rsidRPr="00037B80">
              <w:rPr>
                <w:rFonts w:ascii="Times New Roman" w:hAnsi="Times New Roman" w:cs="Times New Roman"/>
                <w:sz w:val="14"/>
                <w:szCs w:val="14"/>
              </w:rPr>
              <w:t>я</w:t>
            </w:r>
            <w:r w:rsidRPr="00037B80">
              <w:rPr>
                <w:rFonts w:ascii="Times New Roman" w:hAnsi="Times New Roman" w:cs="Times New Roman"/>
                <w:sz w:val="14"/>
                <w:szCs w:val="14"/>
              </w:rPr>
              <w:t>тия, контрольного с</w:t>
            </w:r>
            <w:r w:rsidRPr="00037B80">
              <w:rPr>
                <w:rFonts w:ascii="Times New Roman" w:hAnsi="Times New Roman" w:cs="Times New Roman"/>
                <w:sz w:val="14"/>
                <w:szCs w:val="14"/>
              </w:rPr>
              <w:t>о</w:t>
            </w:r>
            <w:r w:rsidRPr="00037B80">
              <w:rPr>
                <w:rFonts w:ascii="Times New Roman" w:hAnsi="Times New Roman" w:cs="Times New Roman"/>
                <w:sz w:val="14"/>
                <w:szCs w:val="14"/>
              </w:rPr>
              <w:t>бытия подпрограммы Пр</w:t>
            </w:r>
            <w:r w:rsidRPr="00037B80">
              <w:rPr>
                <w:rFonts w:ascii="Times New Roman" w:hAnsi="Times New Roman" w:cs="Times New Roman"/>
                <w:sz w:val="14"/>
                <w:szCs w:val="14"/>
              </w:rPr>
              <w:t>о</w:t>
            </w:r>
            <w:r w:rsidRPr="00037B80">
              <w:rPr>
                <w:rFonts w:ascii="Times New Roman" w:hAnsi="Times New Roman" w:cs="Times New Roman"/>
                <w:sz w:val="14"/>
                <w:szCs w:val="14"/>
              </w:rPr>
              <w:t>граммы</w:t>
            </w:r>
          </w:p>
        </w:tc>
        <w:tc>
          <w:tcPr>
            <w:tcW w:w="679" w:type="pct"/>
            <w:vMerge w:val="restart"/>
            <w:tcBorders>
              <w:top w:val="single" w:sz="6" w:space="0" w:color="auto"/>
              <w:left w:val="single" w:sz="6" w:space="0" w:color="auto"/>
              <w:bottom w:val="nil"/>
              <w:right w:val="single" w:sz="6" w:space="0" w:color="auto"/>
            </w:tcBorders>
            <w:vAlign w:val="center"/>
          </w:tcPr>
          <w:p w14:paraId="03EE357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Ответственный исполн</w:t>
            </w:r>
            <w:r w:rsidRPr="00037B80">
              <w:rPr>
                <w:rFonts w:ascii="Times New Roman" w:hAnsi="Times New Roman" w:cs="Times New Roman"/>
                <w:sz w:val="14"/>
                <w:szCs w:val="14"/>
              </w:rPr>
              <w:t>и</w:t>
            </w:r>
            <w:r w:rsidRPr="00037B80">
              <w:rPr>
                <w:rFonts w:ascii="Times New Roman" w:hAnsi="Times New Roman" w:cs="Times New Roman"/>
                <w:sz w:val="14"/>
                <w:szCs w:val="14"/>
              </w:rPr>
              <w:t>тель</w:t>
            </w:r>
          </w:p>
        </w:tc>
        <w:tc>
          <w:tcPr>
            <w:tcW w:w="680" w:type="pct"/>
            <w:gridSpan w:val="2"/>
            <w:tcBorders>
              <w:top w:val="single" w:sz="6" w:space="0" w:color="auto"/>
              <w:left w:val="single" w:sz="6" w:space="0" w:color="auto"/>
              <w:bottom w:val="single" w:sz="6" w:space="0" w:color="auto"/>
              <w:right w:val="single" w:sz="6" w:space="0" w:color="auto"/>
            </w:tcBorders>
            <w:vAlign w:val="center"/>
          </w:tcPr>
          <w:p w14:paraId="6486703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Плановый срок</w:t>
            </w:r>
          </w:p>
        </w:tc>
        <w:tc>
          <w:tcPr>
            <w:tcW w:w="680" w:type="pct"/>
            <w:gridSpan w:val="2"/>
            <w:tcBorders>
              <w:top w:val="single" w:sz="6" w:space="0" w:color="auto"/>
              <w:left w:val="single" w:sz="6" w:space="0" w:color="auto"/>
              <w:bottom w:val="single" w:sz="6" w:space="0" w:color="auto"/>
              <w:right w:val="single" w:sz="6" w:space="0" w:color="auto"/>
            </w:tcBorders>
            <w:vAlign w:val="center"/>
          </w:tcPr>
          <w:p w14:paraId="148B171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Фактический срок</w:t>
            </w:r>
          </w:p>
        </w:tc>
        <w:tc>
          <w:tcPr>
            <w:tcW w:w="1637" w:type="pct"/>
            <w:gridSpan w:val="2"/>
            <w:vMerge w:val="restart"/>
            <w:tcBorders>
              <w:top w:val="single" w:sz="6" w:space="0" w:color="auto"/>
              <w:left w:val="single" w:sz="6" w:space="0" w:color="auto"/>
              <w:right w:val="single" w:sz="6" w:space="0" w:color="auto"/>
            </w:tcBorders>
            <w:vAlign w:val="center"/>
          </w:tcPr>
          <w:p w14:paraId="3700A60B"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Исполнение основных мероприятий, мероприятий, контрольных событий в соответствии с пл</w:t>
            </w:r>
            <w:r w:rsidRPr="00037B80">
              <w:rPr>
                <w:rFonts w:ascii="Times New Roman" w:hAnsi="Times New Roman" w:cs="Times New Roman"/>
                <w:sz w:val="14"/>
                <w:szCs w:val="14"/>
              </w:rPr>
              <w:t>а</w:t>
            </w:r>
            <w:r w:rsidRPr="00037B80">
              <w:rPr>
                <w:rFonts w:ascii="Times New Roman" w:hAnsi="Times New Roman" w:cs="Times New Roman"/>
                <w:sz w:val="14"/>
                <w:szCs w:val="14"/>
              </w:rPr>
              <w:t>ном-графиком</w:t>
            </w:r>
          </w:p>
        </w:tc>
        <w:tc>
          <w:tcPr>
            <w:tcW w:w="426" w:type="pct"/>
            <w:vMerge w:val="restart"/>
            <w:tcBorders>
              <w:top w:val="single" w:sz="6" w:space="0" w:color="auto"/>
              <w:left w:val="single" w:sz="6" w:space="0" w:color="auto"/>
              <w:bottom w:val="nil"/>
              <w:right w:val="single" w:sz="6" w:space="0" w:color="auto"/>
            </w:tcBorders>
            <w:vAlign w:val="center"/>
          </w:tcPr>
          <w:p w14:paraId="2EEEB6A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Проблемы, во</w:t>
            </w:r>
            <w:r w:rsidRPr="00037B80">
              <w:rPr>
                <w:rFonts w:ascii="Times New Roman" w:hAnsi="Times New Roman" w:cs="Times New Roman"/>
                <w:sz w:val="14"/>
                <w:szCs w:val="14"/>
              </w:rPr>
              <w:t>з</w:t>
            </w:r>
            <w:r w:rsidRPr="00037B80">
              <w:rPr>
                <w:rFonts w:ascii="Times New Roman" w:hAnsi="Times New Roman" w:cs="Times New Roman"/>
                <w:sz w:val="14"/>
                <w:szCs w:val="14"/>
              </w:rPr>
              <w:t>никшие в ходе реализации меропри</w:t>
            </w:r>
            <w:r w:rsidRPr="00037B80">
              <w:rPr>
                <w:rFonts w:ascii="Times New Roman" w:hAnsi="Times New Roman" w:cs="Times New Roman"/>
                <w:sz w:val="14"/>
                <w:szCs w:val="14"/>
              </w:rPr>
              <w:t>я</w:t>
            </w:r>
            <w:r w:rsidRPr="00037B80">
              <w:rPr>
                <w:rFonts w:ascii="Times New Roman" w:hAnsi="Times New Roman" w:cs="Times New Roman"/>
                <w:sz w:val="14"/>
                <w:szCs w:val="14"/>
              </w:rPr>
              <w:t>тия*</w:t>
            </w:r>
          </w:p>
        </w:tc>
      </w:tr>
      <w:tr w:rsidR="00037B80" w:rsidRPr="00037B80" w14:paraId="3C508D91" w14:textId="77777777" w:rsidTr="004A7590">
        <w:tblPrEx>
          <w:tblCellMar>
            <w:top w:w="0" w:type="dxa"/>
            <w:bottom w:w="0" w:type="dxa"/>
          </w:tblCellMar>
        </w:tblPrEx>
        <w:trPr>
          <w:cantSplit/>
          <w:trHeight w:val="720"/>
        </w:trPr>
        <w:tc>
          <w:tcPr>
            <w:tcW w:w="182" w:type="pct"/>
            <w:vMerge/>
            <w:tcBorders>
              <w:top w:val="nil"/>
              <w:left w:val="single" w:sz="6" w:space="0" w:color="auto"/>
              <w:bottom w:val="single" w:sz="6" w:space="0" w:color="auto"/>
              <w:right w:val="single" w:sz="6" w:space="0" w:color="auto"/>
            </w:tcBorders>
          </w:tcPr>
          <w:p w14:paraId="22F757AF"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vMerge/>
            <w:tcBorders>
              <w:top w:val="nil"/>
              <w:left w:val="single" w:sz="6" w:space="0" w:color="auto"/>
              <w:bottom w:val="single" w:sz="6" w:space="0" w:color="auto"/>
              <w:right w:val="single" w:sz="6" w:space="0" w:color="auto"/>
            </w:tcBorders>
          </w:tcPr>
          <w:p w14:paraId="05EBA221" w14:textId="77777777" w:rsidR="00037B80" w:rsidRPr="00037B80" w:rsidRDefault="00037B80" w:rsidP="00037B80">
            <w:pPr>
              <w:pStyle w:val="ConsPlusCell"/>
              <w:widowControl/>
              <w:rPr>
                <w:rFonts w:ascii="Times New Roman" w:hAnsi="Times New Roman" w:cs="Times New Roman"/>
                <w:sz w:val="14"/>
                <w:szCs w:val="14"/>
              </w:rPr>
            </w:pPr>
          </w:p>
        </w:tc>
        <w:tc>
          <w:tcPr>
            <w:tcW w:w="679" w:type="pct"/>
            <w:vMerge/>
            <w:tcBorders>
              <w:top w:val="nil"/>
              <w:left w:val="single" w:sz="6" w:space="0" w:color="auto"/>
              <w:bottom w:val="single" w:sz="6" w:space="0" w:color="auto"/>
              <w:right w:val="single" w:sz="6" w:space="0" w:color="auto"/>
            </w:tcBorders>
          </w:tcPr>
          <w:p w14:paraId="3BB77F64" w14:textId="77777777" w:rsidR="00037B80" w:rsidRPr="00037B80" w:rsidRDefault="00037B80" w:rsidP="00037B80">
            <w:pPr>
              <w:pStyle w:val="ConsPlusCell"/>
              <w:widowControl/>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vAlign w:val="center"/>
          </w:tcPr>
          <w:p w14:paraId="099EEA09"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начала ре</w:t>
            </w:r>
            <w:r w:rsidRPr="00037B80">
              <w:rPr>
                <w:rFonts w:ascii="Times New Roman" w:hAnsi="Times New Roman" w:cs="Times New Roman"/>
                <w:sz w:val="14"/>
                <w:szCs w:val="14"/>
              </w:rPr>
              <w:t>а</w:t>
            </w:r>
            <w:r w:rsidRPr="00037B80">
              <w:rPr>
                <w:rFonts w:ascii="Times New Roman" w:hAnsi="Times New Roman" w:cs="Times New Roman"/>
                <w:sz w:val="14"/>
                <w:szCs w:val="14"/>
              </w:rPr>
              <w:t>лизации</w:t>
            </w:r>
          </w:p>
        </w:tc>
        <w:tc>
          <w:tcPr>
            <w:tcW w:w="340" w:type="pct"/>
            <w:tcBorders>
              <w:top w:val="single" w:sz="6" w:space="0" w:color="auto"/>
              <w:left w:val="single" w:sz="6" w:space="0" w:color="auto"/>
              <w:bottom w:val="single" w:sz="6" w:space="0" w:color="auto"/>
              <w:right w:val="single" w:sz="6" w:space="0" w:color="auto"/>
            </w:tcBorders>
            <w:vAlign w:val="center"/>
          </w:tcPr>
          <w:p w14:paraId="3085126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окончания реал</w:t>
            </w:r>
            <w:r w:rsidRPr="00037B80">
              <w:rPr>
                <w:rFonts w:ascii="Times New Roman" w:hAnsi="Times New Roman" w:cs="Times New Roman"/>
                <w:sz w:val="14"/>
                <w:szCs w:val="14"/>
              </w:rPr>
              <w:t>и</w:t>
            </w:r>
            <w:r w:rsidRPr="00037B80">
              <w:rPr>
                <w:rFonts w:ascii="Times New Roman" w:hAnsi="Times New Roman" w:cs="Times New Roman"/>
                <w:sz w:val="14"/>
                <w:szCs w:val="14"/>
              </w:rPr>
              <w:t>зации</w:t>
            </w:r>
          </w:p>
        </w:tc>
        <w:tc>
          <w:tcPr>
            <w:tcW w:w="340" w:type="pct"/>
            <w:tcBorders>
              <w:top w:val="single" w:sz="6" w:space="0" w:color="auto"/>
              <w:left w:val="single" w:sz="6" w:space="0" w:color="auto"/>
              <w:bottom w:val="single" w:sz="6" w:space="0" w:color="auto"/>
              <w:right w:val="single" w:sz="6" w:space="0" w:color="auto"/>
            </w:tcBorders>
            <w:vAlign w:val="center"/>
          </w:tcPr>
          <w:p w14:paraId="7C2060B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начала р</w:t>
            </w:r>
            <w:r w:rsidRPr="00037B80">
              <w:rPr>
                <w:rFonts w:ascii="Times New Roman" w:hAnsi="Times New Roman" w:cs="Times New Roman"/>
                <w:sz w:val="14"/>
                <w:szCs w:val="14"/>
              </w:rPr>
              <w:t>е</w:t>
            </w:r>
            <w:r w:rsidRPr="00037B80">
              <w:rPr>
                <w:rFonts w:ascii="Times New Roman" w:hAnsi="Times New Roman" w:cs="Times New Roman"/>
                <w:sz w:val="14"/>
                <w:szCs w:val="14"/>
              </w:rPr>
              <w:t>ализации</w:t>
            </w:r>
          </w:p>
        </w:tc>
        <w:tc>
          <w:tcPr>
            <w:tcW w:w="340" w:type="pct"/>
            <w:tcBorders>
              <w:top w:val="single" w:sz="6" w:space="0" w:color="auto"/>
              <w:left w:val="single" w:sz="6" w:space="0" w:color="auto"/>
              <w:bottom w:val="single" w:sz="6" w:space="0" w:color="auto"/>
              <w:right w:val="single" w:sz="6" w:space="0" w:color="auto"/>
            </w:tcBorders>
            <w:vAlign w:val="center"/>
          </w:tcPr>
          <w:p w14:paraId="012B687C"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окончания р</w:t>
            </w:r>
            <w:r w:rsidRPr="00037B80">
              <w:rPr>
                <w:rFonts w:ascii="Times New Roman" w:hAnsi="Times New Roman" w:cs="Times New Roman"/>
                <w:sz w:val="14"/>
                <w:szCs w:val="14"/>
              </w:rPr>
              <w:t>е</w:t>
            </w:r>
            <w:r w:rsidRPr="00037B80">
              <w:rPr>
                <w:rFonts w:ascii="Times New Roman" w:hAnsi="Times New Roman" w:cs="Times New Roman"/>
                <w:sz w:val="14"/>
                <w:szCs w:val="14"/>
              </w:rPr>
              <w:t>ализации</w:t>
            </w:r>
          </w:p>
        </w:tc>
        <w:tc>
          <w:tcPr>
            <w:tcW w:w="1637" w:type="pct"/>
            <w:gridSpan w:val="2"/>
            <w:vMerge/>
            <w:tcBorders>
              <w:left w:val="single" w:sz="6" w:space="0" w:color="auto"/>
              <w:bottom w:val="single" w:sz="6" w:space="0" w:color="auto"/>
              <w:right w:val="single" w:sz="6" w:space="0" w:color="auto"/>
            </w:tcBorders>
            <w:vAlign w:val="center"/>
          </w:tcPr>
          <w:p w14:paraId="7954176A"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426" w:type="pct"/>
            <w:vMerge/>
            <w:tcBorders>
              <w:top w:val="nil"/>
              <w:left w:val="single" w:sz="6" w:space="0" w:color="auto"/>
              <w:bottom w:val="single" w:sz="6" w:space="0" w:color="auto"/>
              <w:right w:val="single" w:sz="6" w:space="0" w:color="auto"/>
            </w:tcBorders>
          </w:tcPr>
          <w:p w14:paraId="2A132A7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54EB4048" w14:textId="77777777" w:rsidTr="004A7590">
        <w:tblPrEx>
          <w:tblCellMar>
            <w:top w:w="0" w:type="dxa"/>
            <w:bottom w:w="0" w:type="dxa"/>
          </w:tblCellMar>
        </w:tblPrEx>
        <w:trPr>
          <w:cantSplit/>
          <w:trHeight w:val="331"/>
        </w:trPr>
        <w:tc>
          <w:tcPr>
            <w:tcW w:w="182" w:type="pct"/>
            <w:tcBorders>
              <w:top w:val="nil"/>
              <w:left w:val="single" w:sz="6" w:space="0" w:color="auto"/>
              <w:bottom w:val="single" w:sz="4" w:space="0" w:color="auto"/>
              <w:right w:val="single" w:sz="6" w:space="0" w:color="auto"/>
            </w:tcBorders>
          </w:tcPr>
          <w:p w14:paraId="7953BCF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w:t>
            </w:r>
          </w:p>
        </w:tc>
        <w:tc>
          <w:tcPr>
            <w:tcW w:w="716" w:type="pct"/>
            <w:tcBorders>
              <w:top w:val="nil"/>
              <w:left w:val="single" w:sz="6" w:space="0" w:color="auto"/>
              <w:bottom w:val="single" w:sz="4" w:space="0" w:color="auto"/>
              <w:right w:val="single" w:sz="6" w:space="0" w:color="auto"/>
            </w:tcBorders>
          </w:tcPr>
          <w:p w14:paraId="1C84CF3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w:t>
            </w:r>
          </w:p>
        </w:tc>
        <w:tc>
          <w:tcPr>
            <w:tcW w:w="679" w:type="pct"/>
            <w:tcBorders>
              <w:top w:val="nil"/>
              <w:left w:val="single" w:sz="6" w:space="0" w:color="auto"/>
              <w:bottom w:val="single" w:sz="4" w:space="0" w:color="auto"/>
              <w:right w:val="single" w:sz="6" w:space="0" w:color="auto"/>
            </w:tcBorders>
          </w:tcPr>
          <w:p w14:paraId="2E0DF3C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w:t>
            </w:r>
          </w:p>
        </w:tc>
        <w:tc>
          <w:tcPr>
            <w:tcW w:w="340" w:type="pct"/>
            <w:tcBorders>
              <w:top w:val="single" w:sz="6" w:space="0" w:color="auto"/>
              <w:left w:val="single" w:sz="6" w:space="0" w:color="auto"/>
              <w:bottom w:val="single" w:sz="4" w:space="0" w:color="auto"/>
              <w:right w:val="single" w:sz="6" w:space="0" w:color="auto"/>
            </w:tcBorders>
          </w:tcPr>
          <w:p w14:paraId="684D023C"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4</w:t>
            </w:r>
          </w:p>
        </w:tc>
        <w:tc>
          <w:tcPr>
            <w:tcW w:w="340" w:type="pct"/>
            <w:tcBorders>
              <w:top w:val="single" w:sz="6" w:space="0" w:color="auto"/>
              <w:left w:val="single" w:sz="6" w:space="0" w:color="auto"/>
              <w:bottom w:val="single" w:sz="4" w:space="0" w:color="auto"/>
              <w:right w:val="single" w:sz="6" w:space="0" w:color="auto"/>
            </w:tcBorders>
          </w:tcPr>
          <w:p w14:paraId="6D5BB0C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5</w:t>
            </w:r>
          </w:p>
        </w:tc>
        <w:tc>
          <w:tcPr>
            <w:tcW w:w="340" w:type="pct"/>
            <w:tcBorders>
              <w:top w:val="single" w:sz="6" w:space="0" w:color="auto"/>
              <w:left w:val="single" w:sz="6" w:space="0" w:color="auto"/>
              <w:bottom w:val="single" w:sz="4" w:space="0" w:color="auto"/>
              <w:right w:val="single" w:sz="6" w:space="0" w:color="auto"/>
            </w:tcBorders>
          </w:tcPr>
          <w:p w14:paraId="719AB61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6</w:t>
            </w:r>
          </w:p>
        </w:tc>
        <w:tc>
          <w:tcPr>
            <w:tcW w:w="340" w:type="pct"/>
            <w:tcBorders>
              <w:top w:val="single" w:sz="6" w:space="0" w:color="auto"/>
              <w:left w:val="single" w:sz="6" w:space="0" w:color="auto"/>
              <w:bottom w:val="single" w:sz="4" w:space="0" w:color="auto"/>
              <w:right w:val="single" w:sz="6" w:space="0" w:color="auto"/>
            </w:tcBorders>
          </w:tcPr>
          <w:p w14:paraId="57484F8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7</w:t>
            </w:r>
          </w:p>
        </w:tc>
        <w:tc>
          <w:tcPr>
            <w:tcW w:w="1637" w:type="pct"/>
            <w:gridSpan w:val="2"/>
            <w:tcBorders>
              <w:top w:val="single" w:sz="6" w:space="0" w:color="auto"/>
              <w:left w:val="single" w:sz="6" w:space="0" w:color="auto"/>
              <w:bottom w:val="single" w:sz="4" w:space="0" w:color="auto"/>
              <w:right w:val="single" w:sz="6" w:space="0" w:color="auto"/>
            </w:tcBorders>
          </w:tcPr>
          <w:p w14:paraId="0C1F7FF4" w14:textId="77777777" w:rsidR="00037B80" w:rsidRPr="00037B80" w:rsidRDefault="00037B80" w:rsidP="00037B80">
            <w:pPr>
              <w:pStyle w:val="ConsPlusCell"/>
              <w:widowControl/>
              <w:jc w:val="center"/>
              <w:rPr>
                <w:rFonts w:ascii="Times New Roman" w:hAnsi="Times New Roman" w:cs="Times New Roman"/>
                <w:sz w:val="14"/>
                <w:szCs w:val="14"/>
                <w:lang w:val="en-US"/>
              </w:rPr>
            </w:pPr>
            <w:r w:rsidRPr="00037B80">
              <w:rPr>
                <w:rFonts w:ascii="Times New Roman" w:hAnsi="Times New Roman" w:cs="Times New Roman"/>
                <w:sz w:val="14"/>
                <w:szCs w:val="14"/>
              </w:rPr>
              <w:t>8</w:t>
            </w:r>
          </w:p>
        </w:tc>
        <w:tc>
          <w:tcPr>
            <w:tcW w:w="426" w:type="pct"/>
            <w:tcBorders>
              <w:top w:val="nil"/>
              <w:left w:val="single" w:sz="6" w:space="0" w:color="auto"/>
              <w:bottom w:val="single" w:sz="4" w:space="0" w:color="auto"/>
              <w:right w:val="single" w:sz="6" w:space="0" w:color="auto"/>
            </w:tcBorders>
          </w:tcPr>
          <w:p w14:paraId="2F7C76ED" w14:textId="77777777" w:rsidR="00037B80" w:rsidRPr="00037B80" w:rsidRDefault="00037B80" w:rsidP="00037B80">
            <w:pPr>
              <w:pStyle w:val="ConsPlusCell"/>
              <w:widowControl/>
              <w:jc w:val="center"/>
              <w:rPr>
                <w:rFonts w:ascii="Times New Roman" w:hAnsi="Times New Roman" w:cs="Times New Roman"/>
                <w:sz w:val="14"/>
                <w:szCs w:val="14"/>
                <w:lang w:val="en-US"/>
              </w:rPr>
            </w:pPr>
            <w:r w:rsidRPr="00037B80">
              <w:rPr>
                <w:rFonts w:ascii="Times New Roman" w:hAnsi="Times New Roman" w:cs="Times New Roman"/>
                <w:sz w:val="14"/>
                <w:szCs w:val="14"/>
                <w:lang w:val="en-US"/>
              </w:rPr>
              <w:t>9</w:t>
            </w:r>
          </w:p>
        </w:tc>
      </w:tr>
      <w:tr w:rsidR="00037B80" w:rsidRPr="00037B80" w14:paraId="11CAC9F9" w14:textId="77777777" w:rsidTr="004A7590">
        <w:tblPrEx>
          <w:tblCellMar>
            <w:top w:w="0" w:type="dxa"/>
            <w:bottom w:w="0" w:type="dxa"/>
          </w:tblCellMar>
        </w:tblPrEx>
        <w:trPr>
          <w:cantSplit/>
          <w:trHeight w:val="424"/>
        </w:trPr>
        <w:tc>
          <w:tcPr>
            <w:tcW w:w="5000" w:type="pct"/>
            <w:gridSpan w:val="10"/>
            <w:tcBorders>
              <w:top w:val="single" w:sz="4" w:space="0" w:color="auto"/>
              <w:left w:val="single" w:sz="4" w:space="0" w:color="auto"/>
              <w:bottom w:val="single" w:sz="4" w:space="0" w:color="auto"/>
              <w:right w:val="single" w:sz="4" w:space="0" w:color="auto"/>
            </w:tcBorders>
          </w:tcPr>
          <w:p w14:paraId="600DF05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 Подпрограмма 1 «Реализация мероприятий по сохранению и восстановлению памятников культурно-исторического наследия» муниципальной программы города-курорта Пятигорска «Сохранение и развитие культуры»</w:t>
            </w:r>
          </w:p>
        </w:tc>
      </w:tr>
      <w:tr w:rsidR="00037B80" w:rsidRPr="00037B80" w14:paraId="07456D90" w14:textId="77777777" w:rsidTr="004A7590">
        <w:tblPrEx>
          <w:tblCellMar>
            <w:top w:w="0" w:type="dxa"/>
            <w:bottom w:w="0" w:type="dxa"/>
          </w:tblCellMar>
        </w:tblPrEx>
        <w:trPr>
          <w:cantSplit/>
          <w:trHeight w:val="240"/>
        </w:trPr>
        <w:tc>
          <w:tcPr>
            <w:tcW w:w="182" w:type="pct"/>
            <w:tcBorders>
              <w:top w:val="single" w:sz="4" w:space="0" w:color="auto"/>
              <w:left w:val="single" w:sz="4" w:space="0" w:color="auto"/>
              <w:bottom w:val="single" w:sz="6" w:space="0" w:color="auto"/>
              <w:right w:val="single" w:sz="6" w:space="0" w:color="auto"/>
            </w:tcBorders>
          </w:tcPr>
          <w:p w14:paraId="2BB3130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1.1</w:t>
            </w:r>
          </w:p>
        </w:tc>
        <w:tc>
          <w:tcPr>
            <w:tcW w:w="716" w:type="pct"/>
            <w:tcBorders>
              <w:top w:val="single" w:sz="4" w:space="0" w:color="auto"/>
              <w:left w:val="single" w:sz="6" w:space="0" w:color="auto"/>
              <w:bottom w:val="single" w:sz="6" w:space="0" w:color="auto"/>
              <w:right w:val="single" w:sz="6" w:space="0" w:color="auto"/>
            </w:tcBorders>
          </w:tcPr>
          <w:p w14:paraId="0FEE990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«Осуществление мероприятий по сохранению, популяризации и охране объектов культурного наследия»</w:t>
            </w:r>
          </w:p>
        </w:tc>
        <w:tc>
          <w:tcPr>
            <w:tcW w:w="679" w:type="pct"/>
            <w:tcBorders>
              <w:top w:val="single" w:sz="4" w:space="0" w:color="auto"/>
              <w:left w:val="single" w:sz="6" w:space="0" w:color="auto"/>
              <w:bottom w:val="single" w:sz="6" w:space="0" w:color="auto"/>
              <w:right w:val="single" w:sz="6" w:space="0" w:color="auto"/>
            </w:tcBorders>
          </w:tcPr>
          <w:p w14:paraId="4F71DAC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4" w:space="0" w:color="auto"/>
              <w:left w:val="single" w:sz="6" w:space="0" w:color="auto"/>
              <w:bottom w:val="single" w:sz="6" w:space="0" w:color="auto"/>
              <w:right w:val="single" w:sz="6" w:space="0" w:color="auto"/>
            </w:tcBorders>
          </w:tcPr>
          <w:p w14:paraId="5DE26BA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524855A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4" w:space="0" w:color="auto"/>
              <w:left w:val="single" w:sz="6" w:space="0" w:color="auto"/>
              <w:bottom w:val="single" w:sz="6" w:space="0" w:color="auto"/>
              <w:right w:val="single" w:sz="6" w:space="0" w:color="auto"/>
            </w:tcBorders>
          </w:tcPr>
          <w:p w14:paraId="3C0A06A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67AD6C6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4" w:space="0" w:color="auto"/>
              <w:left w:val="single" w:sz="6" w:space="0" w:color="auto"/>
              <w:bottom w:val="single" w:sz="6" w:space="0" w:color="auto"/>
              <w:right w:val="single" w:sz="6" w:space="0" w:color="auto"/>
            </w:tcBorders>
          </w:tcPr>
          <w:p w14:paraId="0325DAA2"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4" w:space="0" w:color="auto"/>
              <w:left w:val="single" w:sz="6" w:space="0" w:color="auto"/>
              <w:bottom w:val="single" w:sz="6" w:space="0" w:color="auto"/>
              <w:right w:val="single" w:sz="4" w:space="0" w:color="auto"/>
            </w:tcBorders>
          </w:tcPr>
          <w:p w14:paraId="5E41397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7262DDC" w14:textId="77777777" w:rsidTr="004A7590">
        <w:tblPrEx>
          <w:tblCellMar>
            <w:top w:w="0" w:type="dxa"/>
            <w:bottom w:w="0" w:type="dxa"/>
          </w:tblCellMar>
        </w:tblPrEx>
        <w:trPr>
          <w:cantSplit/>
          <w:trHeight w:val="240"/>
        </w:trPr>
        <w:tc>
          <w:tcPr>
            <w:tcW w:w="182" w:type="pct"/>
            <w:tcBorders>
              <w:top w:val="single" w:sz="4" w:space="0" w:color="auto"/>
              <w:left w:val="single" w:sz="4" w:space="0" w:color="auto"/>
              <w:bottom w:val="single" w:sz="6" w:space="0" w:color="auto"/>
              <w:right w:val="single" w:sz="6" w:space="0" w:color="auto"/>
            </w:tcBorders>
          </w:tcPr>
          <w:p w14:paraId="0D88D8B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1.1.1</w:t>
            </w:r>
          </w:p>
        </w:tc>
        <w:tc>
          <w:tcPr>
            <w:tcW w:w="716" w:type="pct"/>
            <w:tcBorders>
              <w:top w:val="single" w:sz="4" w:space="0" w:color="auto"/>
              <w:left w:val="single" w:sz="6" w:space="0" w:color="auto"/>
              <w:bottom w:val="single" w:sz="6" w:space="0" w:color="auto"/>
              <w:right w:val="single" w:sz="6" w:space="0" w:color="auto"/>
            </w:tcBorders>
          </w:tcPr>
          <w:p w14:paraId="55EE050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Мероприятия по сохранению и охране объектов культурного наследия</w:t>
            </w:r>
          </w:p>
        </w:tc>
        <w:tc>
          <w:tcPr>
            <w:tcW w:w="679" w:type="pct"/>
            <w:tcBorders>
              <w:top w:val="single" w:sz="4" w:space="0" w:color="auto"/>
              <w:left w:val="single" w:sz="6" w:space="0" w:color="auto"/>
              <w:bottom w:val="single" w:sz="6" w:space="0" w:color="auto"/>
              <w:right w:val="single" w:sz="6" w:space="0" w:color="auto"/>
            </w:tcBorders>
          </w:tcPr>
          <w:p w14:paraId="2743814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4" w:space="0" w:color="auto"/>
              <w:left w:val="single" w:sz="6" w:space="0" w:color="auto"/>
              <w:bottom w:val="single" w:sz="6" w:space="0" w:color="auto"/>
              <w:right w:val="single" w:sz="6" w:space="0" w:color="auto"/>
            </w:tcBorders>
          </w:tcPr>
          <w:p w14:paraId="63C399A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61EA3DC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4" w:space="0" w:color="auto"/>
              <w:left w:val="single" w:sz="6" w:space="0" w:color="auto"/>
              <w:bottom w:val="single" w:sz="6" w:space="0" w:color="auto"/>
              <w:right w:val="single" w:sz="6" w:space="0" w:color="auto"/>
            </w:tcBorders>
          </w:tcPr>
          <w:p w14:paraId="72502E1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09060B4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4" w:space="0" w:color="auto"/>
              <w:left w:val="single" w:sz="6" w:space="0" w:color="auto"/>
              <w:bottom w:val="single" w:sz="6" w:space="0" w:color="auto"/>
              <w:right w:val="single" w:sz="6" w:space="0" w:color="auto"/>
            </w:tcBorders>
          </w:tcPr>
          <w:p w14:paraId="47EC005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4" w:space="0" w:color="auto"/>
              <w:left w:val="single" w:sz="6" w:space="0" w:color="auto"/>
              <w:bottom w:val="single" w:sz="6" w:space="0" w:color="auto"/>
              <w:right w:val="single" w:sz="4" w:space="0" w:color="auto"/>
            </w:tcBorders>
          </w:tcPr>
          <w:p w14:paraId="43D6812B"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5F0923E" w14:textId="77777777" w:rsidTr="004A7590">
        <w:tblPrEx>
          <w:tblCellMar>
            <w:top w:w="0" w:type="dxa"/>
            <w:bottom w:w="0" w:type="dxa"/>
          </w:tblCellMar>
        </w:tblPrEx>
        <w:trPr>
          <w:cantSplit/>
          <w:trHeight w:val="1677"/>
        </w:trPr>
        <w:tc>
          <w:tcPr>
            <w:tcW w:w="182" w:type="pct"/>
            <w:tcBorders>
              <w:top w:val="single" w:sz="4" w:space="0" w:color="auto"/>
              <w:left w:val="single" w:sz="4" w:space="0" w:color="auto"/>
              <w:bottom w:val="single" w:sz="6" w:space="0" w:color="auto"/>
              <w:right w:val="single" w:sz="6" w:space="0" w:color="auto"/>
            </w:tcBorders>
          </w:tcPr>
          <w:p w14:paraId="2EB9FF3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4" w:space="0" w:color="auto"/>
              <w:left w:val="single" w:sz="6" w:space="0" w:color="auto"/>
              <w:bottom w:val="single" w:sz="6" w:space="0" w:color="auto"/>
              <w:right w:val="single" w:sz="6" w:space="0" w:color="auto"/>
            </w:tcBorders>
          </w:tcPr>
          <w:p w14:paraId="308137A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 </w:t>
            </w:r>
          </w:p>
          <w:p w14:paraId="6840C48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работы по сохранению, популяризации и охране объектов культурного наследия</w:t>
            </w:r>
          </w:p>
        </w:tc>
        <w:tc>
          <w:tcPr>
            <w:tcW w:w="679" w:type="pct"/>
            <w:tcBorders>
              <w:top w:val="single" w:sz="4" w:space="0" w:color="auto"/>
              <w:left w:val="single" w:sz="6" w:space="0" w:color="auto"/>
              <w:bottom w:val="single" w:sz="6" w:space="0" w:color="auto"/>
              <w:right w:val="single" w:sz="6" w:space="0" w:color="auto"/>
            </w:tcBorders>
          </w:tcPr>
          <w:p w14:paraId="17BF639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4" w:space="0" w:color="auto"/>
              <w:left w:val="single" w:sz="6" w:space="0" w:color="auto"/>
              <w:bottom w:val="single" w:sz="6" w:space="0" w:color="auto"/>
              <w:right w:val="single" w:sz="6" w:space="0" w:color="auto"/>
            </w:tcBorders>
          </w:tcPr>
          <w:p w14:paraId="245CE383"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4" w:space="0" w:color="auto"/>
              <w:left w:val="single" w:sz="6" w:space="0" w:color="auto"/>
              <w:bottom w:val="single" w:sz="6" w:space="0" w:color="auto"/>
              <w:right w:val="single" w:sz="6" w:space="0" w:color="auto"/>
            </w:tcBorders>
          </w:tcPr>
          <w:p w14:paraId="1A90E6E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4" w:space="0" w:color="auto"/>
              <w:left w:val="single" w:sz="6" w:space="0" w:color="auto"/>
              <w:bottom w:val="single" w:sz="6" w:space="0" w:color="auto"/>
              <w:right w:val="single" w:sz="6" w:space="0" w:color="auto"/>
            </w:tcBorders>
          </w:tcPr>
          <w:p w14:paraId="43F68B8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4" w:space="0" w:color="auto"/>
              <w:left w:val="single" w:sz="6" w:space="0" w:color="auto"/>
              <w:bottom w:val="single" w:sz="6" w:space="0" w:color="auto"/>
              <w:right w:val="single" w:sz="6" w:space="0" w:color="auto"/>
            </w:tcBorders>
          </w:tcPr>
          <w:p w14:paraId="64546814"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01.10.24;</w:t>
            </w:r>
          </w:p>
          <w:p w14:paraId="1529A887"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12.11.24;</w:t>
            </w:r>
          </w:p>
          <w:p w14:paraId="7A32EDAD"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10.12.24;</w:t>
            </w:r>
          </w:p>
          <w:p w14:paraId="0ED4ED4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19.12.24</w:t>
            </w:r>
          </w:p>
        </w:tc>
        <w:tc>
          <w:tcPr>
            <w:tcW w:w="1637" w:type="pct"/>
            <w:gridSpan w:val="2"/>
            <w:tcBorders>
              <w:top w:val="single" w:sz="4" w:space="0" w:color="auto"/>
              <w:left w:val="single" w:sz="6" w:space="0" w:color="auto"/>
              <w:bottom w:val="single" w:sz="6" w:space="0" w:color="auto"/>
              <w:right w:val="single" w:sz="6" w:space="0" w:color="auto"/>
            </w:tcBorders>
          </w:tcPr>
          <w:p w14:paraId="199E7D34"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С целью сохранения и охраны объектов культурного наследия проведена следующая работа:</w:t>
            </w:r>
          </w:p>
          <w:p w14:paraId="7035FC45"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1. Комиссией по обследованию объектов культурного наследия памятников истории, культуры и архитектуры, находящихся на территории муниципального образования города-курорта Пятигорска произведен технический осмотр 27 объектов:</w:t>
            </w:r>
          </w:p>
          <w:p w14:paraId="621BCEBD"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«Могила генералов </w:t>
            </w:r>
            <w:proofErr w:type="spellStart"/>
            <w:r w:rsidRPr="00037B80">
              <w:rPr>
                <w:rFonts w:ascii="Times New Roman" w:eastAsia="Calibri" w:hAnsi="Times New Roman" w:cs="Times New Roman"/>
                <w:sz w:val="14"/>
                <w:szCs w:val="14"/>
              </w:rPr>
              <w:t>Радко</w:t>
            </w:r>
            <w:proofErr w:type="spellEnd"/>
            <w:r w:rsidRPr="00037B80">
              <w:rPr>
                <w:rFonts w:ascii="Times New Roman" w:eastAsia="Calibri" w:hAnsi="Times New Roman" w:cs="Times New Roman"/>
                <w:sz w:val="14"/>
                <w:szCs w:val="14"/>
              </w:rPr>
              <w:t xml:space="preserve"> Дмитриевича Дмитриева и Николая Владимировича Рузского»;</w:t>
            </w:r>
          </w:p>
          <w:p w14:paraId="5FD7033F"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«Могила </w:t>
            </w:r>
            <w:proofErr w:type="spellStart"/>
            <w:r w:rsidRPr="00037B80">
              <w:rPr>
                <w:rFonts w:ascii="Times New Roman" w:eastAsia="Calibri" w:hAnsi="Times New Roman" w:cs="Times New Roman"/>
                <w:sz w:val="14"/>
                <w:szCs w:val="14"/>
              </w:rPr>
              <w:t>Дядьковского</w:t>
            </w:r>
            <w:proofErr w:type="spellEnd"/>
            <w:r w:rsidRPr="00037B80">
              <w:rPr>
                <w:rFonts w:ascii="Times New Roman" w:eastAsia="Calibri" w:hAnsi="Times New Roman" w:cs="Times New Roman"/>
                <w:sz w:val="14"/>
                <w:szCs w:val="14"/>
              </w:rPr>
              <w:t>, выдающегося представителя русской медицины»;</w:t>
            </w:r>
          </w:p>
          <w:p w14:paraId="56A478E1"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«Могила и склеп Верзилиных и </w:t>
            </w:r>
            <w:proofErr w:type="spellStart"/>
            <w:r w:rsidRPr="00037B80">
              <w:rPr>
                <w:rFonts w:ascii="Times New Roman" w:eastAsia="Calibri" w:hAnsi="Times New Roman" w:cs="Times New Roman"/>
                <w:sz w:val="14"/>
                <w:szCs w:val="14"/>
              </w:rPr>
              <w:t>Шан</w:t>
            </w:r>
            <w:proofErr w:type="spellEnd"/>
            <w:r w:rsidRPr="00037B80">
              <w:rPr>
                <w:rFonts w:ascii="Times New Roman" w:eastAsia="Calibri" w:hAnsi="Times New Roman" w:cs="Times New Roman"/>
                <w:sz w:val="14"/>
                <w:szCs w:val="14"/>
              </w:rPr>
              <w:t>-Гирей»;</w:t>
            </w:r>
          </w:p>
          <w:p w14:paraId="7EBE2647"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«Могила </w:t>
            </w:r>
            <w:proofErr w:type="spellStart"/>
            <w:r w:rsidRPr="00037B80">
              <w:rPr>
                <w:rFonts w:ascii="Times New Roman" w:eastAsia="Calibri" w:hAnsi="Times New Roman" w:cs="Times New Roman"/>
                <w:sz w:val="14"/>
                <w:szCs w:val="14"/>
              </w:rPr>
              <w:t>Э.Капиева</w:t>
            </w:r>
            <w:proofErr w:type="spellEnd"/>
            <w:r w:rsidRPr="00037B80">
              <w:rPr>
                <w:rFonts w:ascii="Times New Roman" w:eastAsia="Calibri" w:hAnsi="Times New Roman" w:cs="Times New Roman"/>
                <w:sz w:val="14"/>
                <w:szCs w:val="14"/>
              </w:rPr>
              <w:t xml:space="preserve"> - советского писателя»;</w:t>
            </w:r>
          </w:p>
          <w:p w14:paraId="5FCF6A20"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«Могила </w:t>
            </w:r>
            <w:proofErr w:type="spellStart"/>
            <w:r w:rsidRPr="00037B80">
              <w:rPr>
                <w:rFonts w:ascii="Times New Roman" w:eastAsia="Calibri" w:hAnsi="Times New Roman" w:cs="Times New Roman"/>
                <w:sz w:val="14"/>
                <w:szCs w:val="14"/>
              </w:rPr>
              <w:t>Цаликовой</w:t>
            </w:r>
            <w:proofErr w:type="spellEnd"/>
            <w:r w:rsidRPr="00037B80">
              <w:rPr>
                <w:rFonts w:ascii="Times New Roman" w:eastAsia="Calibri" w:hAnsi="Times New Roman" w:cs="Times New Roman"/>
                <w:sz w:val="14"/>
                <w:szCs w:val="14"/>
              </w:rPr>
              <w:t xml:space="preserve"> - близкого друга </w:t>
            </w:r>
            <w:proofErr w:type="spellStart"/>
            <w:r w:rsidRPr="00037B80">
              <w:rPr>
                <w:rFonts w:ascii="Times New Roman" w:eastAsia="Calibri" w:hAnsi="Times New Roman" w:cs="Times New Roman"/>
                <w:sz w:val="14"/>
                <w:szCs w:val="14"/>
              </w:rPr>
              <w:t>К.Хетагурова</w:t>
            </w:r>
            <w:proofErr w:type="spellEnd"/>
            <w:r w:rsidRPr="00037B80">
              <w:rPr>
                <w:rFonts w:ascii="Times New Roman" w:eastAsia="Calibri" w:hAnsi="Times New Roman" w:cs="Times New Roman"/>
                <w:sz w:val="14"/>
                <w:szCs w:val="14"/>
              </w:rPr>
              <w:t>»;</w:t>
            </w:r>
          </w:p>
          <w:p w14:paraId="3327430A"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 «Обелиск на месте казни Г.Г. </w:t>
            </w:r>
            <w:proofErr w:type="spellStart"/>
            <w:r w:rsidRPr="00037B80">
              <w:rPr>
                <w:rFonts w:ascii="Times New Roman" w:eastAsia="Calibri" w:hAnsi="Times New Roman" w:cs="Times New Roman"/>
                <w:sz w:val="14"/>
                <w:szCs w:val="14"/>
              </w:rPr>
              <w:t>Анджиевского</w:t>
            </w:r>
            <w:proofErr w:type="spellEnd"/>
            <w:r w:rsidRPr="00037B80">
              <w:rPr>
                <w:rFonts w:ascii="Times New Roman" w:eastAsia="Calibri" w:hAnsi="Times New Roman" w:cs="Times New Roman"/>
                <w:sz w:val="14"/>
                <w:szCs w:val="14"/>
              </w:rPr>
              <w:t>»;</w:t>
            </w:r>
          </w:p>
          <w:p w14:paraId="0443A250"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«Обелиск А.В. Пастухову»;</w:t>
            </w:r>
          </w:p>
          <w:p w14:paraId="31B69C13"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«Братская могила борцов за Советскую власть»;</w:t>
            </w:r>
          </w:p>
          <w:p w14:paraId="458E438B"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«Братская могила бойцов и командиров Красной Армии, погибших в годы гражданской войны»;</w:t>
            </w:r>
          </w:p>
          <w:p w14:paraId="7DC1FFA3"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«Памятник учащимся школы, не вернувшимся с войны»;</w:t>
            </w:r>
          </w:p>
          <w:p w14:paraId="16790FBF"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«Братская могила 175 красноармейцев»;</w:t>
            </w:r>
          </w:p>
          <w:p w14:paraId="3D5DCBDB"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«Памятник Ленину В.И.»;</w:t>
            </w:r>
          </w:p>
          <w:p w14:paraId="5262769C" w14:textId="77777777" w:rsidR="00037B80" w:rsidRPr="00037B80" w:rsidRDefault="00037B80" w:rsidP="00037B80">
            <w:pPr>
              <w:pStyle w:val="ConsPlusCell"/>
              <w:widowControl/>
              <w:rPr>
                <w:rFonts w:ascii="Times New Roman" w:eastAsia="Calibri" w:hAnsi="Times New Roman" w:cs="Times New Roman"/>
                <w:sz w:val="14"/>
                <w:szCs w:val="14"/>
              </w:rPr>
            </w:pPr>
            <w:r w:rsidRPr="00037B80">
              <w:rPr>
                <w:rFonts w:ascii="Times New Roman" w:eastAsia="Calibri" w:hAnsi="Times New Roman" w:cs="Times New Roman"/>
                <w:sz w:val="14"/>
                <w:szCs w:val="14"/>
              </w:rPr>
              <w:t>- «Здание, в котором находилась детская коммуна, которую в 1925 году посетила Н.К. Крупская»;</w:t>
            </w:r>
          </w:p>
          <w:p w14:paraId="266D27A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«Здание гостиницы «Централь»;</w:t>
            </w:r>
          </w:p>
          <w:p w14:paraId="4496D123"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«Усадьба Реброва, где бывал А.С. Пушкин»;</w:t>
            </w:r>
          </w:p>
          <w:p w14:paraId="68E210A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 </w:t>
            </w:r>
            <w:proofErr w:type="gramStart"/>
            <w:r w:rsidRPr="00037B80">
              <w:rPr>
                <w:rFonts w:ascii="Times New Roman" w:hAnsi="Times New Roman" w:cs="Times New Roman"/>
                <w:sz w:val="14"/>
                <w:szCs w:val="14"/>
              </w:rPr>
              <w:t>«.Усадьба</w:t>
            </w:r>
            <w:proofErr w:type="gramEnd"/>
            <w:r w:rsidRPr="00037B80">
              <w:rPr>
                <w:rFonts w:ascii="Times New Roman" w:hAnsi="Times New Roman" w:cs="Times New Roman"/>
                <w:sz w:val="14"/>
                <w:szCs w:val="14"/>
              </w:rPr>
              <w:t xml:space="preserve"> врача-просветителя П.Д. </w:t>
            </w:r>
            <w:proofErr w:type="spellStart"/>
            <w:r w:rsidRPr="00037B80">
              <w:rPr>
                <w:rFonts w:ascii="Times New Roman" w:hAnsi="Times New Roman" w:cs="Times New Roman"/>
                <w:sz w:val="14"/>
                <w:szCs w:val="14"/>
              </w:rPr>
              <w:t>Ржасинского</w:t>
            </w:r>
            <w:proofErr w:type="spellEnd"/>
            <w:r w:rsidRPr="00037B80">
              <w:rPr>
                <w:rFonts w:ascii="Times New Roman" w:hAnsi="Times New Roman" w:cs="Times New Roman"/>
                <w:sz w:val="14"/>
                <w:szCs w:val="14"/>
              </w:rPr>
              <w:t>», сер. XIX в.»;</w:t>
            </w:r>
          </w:p>
          <w:p w14:paraId="43A5571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«Казенная гостиница Михайлова, первое здание санатория на курортах КМВ»;</w:t>
            </w:r>
          </w:p>
          <w:p w14:paraId="390BF72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 «Дом </w:t>
            </w:r>
            <w:proofErr w:type="spellStart"/>
            <w:r w:rsidRPr="00037B80">
              <w:rPr>
                <w:rFonts w:ascii="Times New Roman" w:hAnsi="Times New Roman" w:cs="Times New Roman"/>
                <w:sz w:val="14"/>
                <w:szCs w:val="14"/>
              </w:rPr>
              <w:t>Бернардацци</w:t>
            </w:r>
            <w:proofErr w:type="spellEnd"/>
            <w:r w:rsidRPr="00037B80">
              <w:rPr>
                <w:rFonts w:ascii="Times New Roman" w:hAnsi="Times New Roman" w:cs="Times New Roman"/>
                <w:sz w:val="14"/>
                <w:szCs w:val="14"/>
              </w:rPr>
              <w:t>»;</w:t>
            </w:r>
          </w:p>
          <w:p w14:paraId="1B16A563"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«Лечебница "Приют Святой Ольги»;</w:t>
            </w:r>
          </w:p>
          <w:p w14:paraId="4ED37C3D"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«Особняк»;</w:t>
            </w:r>
          </w:p>
          <w:p w14:paraId="22520F9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«Особняк»;</w:t>
            </w:r>
          </w:p>
          <w:p w14:paraId="412E09F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«Доходный дом Семена Яковлевича Лантратова», 1902 г.»;</w:t>
            </w:r>
          </w:p>
          <w:p w14:paraId="1E416CAD"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 «Усадьба Р.Р. </w:t>
            </w:r>
            <w:proofErr w:type="spellStart"/>
            <w:r w:rsidRPr="00037B80">
              <w:rPr>
                <w:rFonts w:ascii="Times New Roman" w:hAnsi="Times New Roman" w:cs="Times New Roman"/>
                <w:sz w:val="14"/>
                <w:szCs w:val="14"/>
              </w:rPr>
              <w:t>Лейцингера</w:t>
            </w:r>
            <w:proofErr w:type="spellEnd"/>
            <w:r w:rsidRPr="00037B80">
              <w:rPr>
                <w:rFonts w:ascii="Times New Roman" w:hAnsi="Times New Roman" w:cs="Times New Roman"/>
                <w:sz w:val="14"/>
                <w:szCs w:val="14"/>
              </w:rPr>
              <w:t>, одного из организаторов Горного общества»;</w:t>
            </w:r>
          </w:p>
          <w:p w14:paraId="4EF2ECC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«Памятник Комсомолия - родина помнит»;</w:t>
            </w:r>
          </w:p>
          <w:p w14:paraId="5873915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«Памятнику генералу Козлову П.М. - Герою Советского Союза»;</w:t>
            </w:r>
          </w:p>
          <w:p w14:paraId="649CD0F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«Памятник не вернувшимся с войны»;</w:t>
            </w:r>
          </w:p>
          <w:p w14:paraId="6F0A4DD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«Братская могила борцов за Советскую власть»;</w:t>
            </w:r>
          </w:p>
          <w:p w14:paraId="7958A8A3"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«Памятник воинам, погибшим в годы гражданской и Великой Отечественной войн».</w:t>
            </w:r>
          </w:p>
          <w:p w14:paraId="594A6156"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2. Разработана научно-проектная документация для проведения ремонтно-реставрационных работ на объекте культурного наследия регионального назначения:</w:t>
            </w:r>
          </w:p>
          <w:p w14:paraId="1584FE48"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hAnsi="Times New Roman" w:cs="Times New Roman"/>
                <w:sz w:val="14"/>
                <w:szCs w:val="14"/>
              </w:rPr>
              <w:t xml:space="preserve">- «Могила архитекторов братьев </w:t>
            </w:r>
            <w:proofErr w:type="spellStart"/>
            <w:r w:rsidRPr="00037B80">
              <w:rPr>
                <w:rFonts w:ascii="Times New Roman" w:hAnsi="Times New Roman" w:cs="Times New Roman"/>
                <w:sz w:val="14"/>
                <w:szCs w:val="14"/>
              </w:rPr>
              <w:t>Бернардацци</w:t>
            </w:r>
            <w:proofErr w:type="spellEnd"/>
            <w:r w:rsidRPr="00037B80">
              <w:rPr>
                <w:rFonts w:ascii="Times New Roman" w:hAnsi="Times New Roman" w:cs="Times New Roman"/>
                <w:sz w:val="14"/>
                <w:szCs w:val="14"/>
              </w:rPr>
              <w:t>», 1842 г.</w:t>
            </w:r>
          </w:p>
        </w:tc>
        <w:tc>
          <w:tcPr>
            <w:tcW w:w="426" w:type="pct"/>
            <w:tcBorders>
              <w:top w:val="single" w:sz="4" w:space="0" w:color="auto"/>
              <w:left w:val="single" w:sz="6" w:space="0" w:color="auto"/>
              <w:bottom w:val="single" w:sz="6" w:space="0" w:color="auto"/>
              <w:right w:val="single" w:sz="4" w:space="0" w:color="auto"/>
            </w:tcBorders>
          </w:tcPr>
          <w:p w14:paraId="2A1BC20F"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364982F" w14:textId="77777777" w:rsidTr="004A7590">
        <w:tblPrEx>
          <w:tblCellMar>
            <w:top w:w="0" w:type="dxa"/>
            <w:bottom w:w="0" w:type="dxa"/>
          </w:tblCellMar>
        </w:tblPrEx>
        <w:trPr>
          <w:cantSplit/>
          <w:trHeight w:val="240"/>
        </w:trPr>
        <w:tc>
          <w:tcPr>
            <w:tcW w:w="182" w:type="pct"/>
            <w:tcBorders>
              <w:top w:val="single" w:sz="4" w:space="0" w:color="auto"/>
              <w:left w:val="single" w:sz="4" w:space="0" w:color="auto"/>
              <w:bottom w:val="single" w:sz="6" w:space="0" w:color="auto"/>
              <w:right w:val="single" w:sz="6" w:space="0" w:color="auto"/>
            </w:tcBorders>
          </w:tcPr>
          <w:p w14:paraId="7927115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1.1.2</w:t>
            </w:r>
          </w:p>
        </w:tc>
        <w:tc>
          <w:tcPr>
            <w:tcW w:w="716" w:type="pct"/>
            <w:tcBorders>
              <w:top w:val="single" w:sz="4" w:space="0" w:color="auto"/>
              <w:left w:val="single" w:sz="6" w:space="0" w:color="auto"/>
              <w:bottom w:val="single" w:sz="6" w:space="0" w:color="auto"/>
              <w:right w:val="single" w:sz="6" w:space="0" w:color="auto"/>
            </w:tcBorders>
          </w:tcPr>
          <w:p w14:paraId="6AD2098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Проведение работ по сбору сведений для постановки на учет объектов культурного наследия в качестве выявленных</w:t>
            </w:r>
          </w:p>
        </w:tc>
        <w:tc>
          <w:tcPr>
            <w:tcW w:w="679" w:type="pct"/>
            <w:tcBorders>
              <w:top w:val="single" w:sz="4" w:space="0" w:color="auto"/>
              <w:left w:val="single" w:sz="6" w:space="0" w:color="auto"/>
              <w:bottom w:val="single" w:sz="6" w:space="0" w:color="auto"/>
              <w:right w:val="single" w:sz="6" w:space="0" w:color="auto"/>
            </w:tcBorders>
          </w:tcPr>
          <w:p w14:paraId="16C3894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4" w:space="0" w:color="auto"/>
              <w:left w:val="single" w:sz="6" w:space="0" w:color="auto"/>
              <w:bottom w:val="single" w:sz="6" w:space="0" w:color="auto"/>
              <w:right w:val="single" w:sz="6" w:space="0" w:color="auto"/>
            </w:tcBorders>
          </w:tcPr>
          <w:p w14:paraId="66766CE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683C499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4" w:space="0" w:color="auto"/>
              <w:left w:val="single" w:sz="6" w:space="0" w:color="auto"/>
              <w:bottom w:val="single" w:sz="6" w:space="0" w:color="auto"/>
              <w:right w:val="single" w:sz="6" w:space="0" w:color="auto"/>
            </w:tcBorders>
          </w:tcPr>
          <w:p w14:paraId="6BDFC26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4" w:space="0" w:color="auto"/>
              <w:left w:val="single" w:sz="6" w:space="0" w:color="auto"/>
              <w:bottom w:val="single" w:sz="6" w:space="0" w:color="auto"/>
              <w:right w:val="single" w:sz="6" w:space="0" w:color="auto"/>
            </w:tcBorders>
          </w:tcPr>
          <w:p w14:paraId="0231CB2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4" w:space="0" w:color="auto"/>
              <w:left w:val="single" w:sz="6" w:space="0" w:color="auto"/>
              <w:bottom w:val="single" w:sz="6" w:space="0" w:color="auto"/>
              <w:right w:val="single" w:sz="6" w:space="0" w:color="auto"/>
            </w:tcBorders>
          </w:tcPr>
          <w:p w14:paraId="4B4A5F12"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4" w:space="0" w:color="auto"/>
              <w:left w:val="single" w:sz="6" w:space="0" w:color="auto"/>
              <w:bottom w:val="single" w:sz="6" w:space="0" w:color="auto"/>
              <w:right w:val="single" w:sz="4" w:space="0" w:color="auto"/>
            </w:tcBorders>
          </w:tcPr>
          <w:p w14:paraId="7F2E0436"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EF9F86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652F139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1.1.3</w:t>
            </w:r>
          </w:p>
        </w:tc>
        <w:tc>
          <w:tcPr>
            <w:tcW w:w="716" w:type="pct"/>
            <w:tcBorders>
              <w:top w:val="single" w:sz="6" w:space="0" w:color="auto"/>
              <w:left w:val="single" w:sz="6" w:space="0" w:color="auto"/>
              <w:bottom w:val="single" w:sz="6" w:space="0" w:color="auto"/>
              <w:right w:val="single" w:sz="6" w:space="0" w:color="auto"/>
            </w:tcBorders>
          </w:tcPr>
          <w:p w14:paraId="5A109EB7"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Проведение плановых инспекций объектов культурного наследия</w:t>
            </w:r>
          </w:p>
        </w:tc>
        <w:tc>
          <w:tcPr>
            <w:tcW w:w="679" w:type="pct"/>
            <w:tcBorders>
              <w:top w:val="single" w:sz="6" w:space="0" w:color="auto"/>
              <w:left w:val="single" w:sz="6" w:space="0" w:color="auto"/>
              <w:bottom w:val="single" w:sz="6" w:space="0" w:color="auto"/>
              <w:right w:val="single" w:sz="6" w:space="0" w:color="auto"/>
            </w:tcBorders>
          </w:tcPr>
          <w:p w14:paraId="4AA5B82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296C30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7CC4BDF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22B9293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346FE81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6" w:space="0" w:color="auto"/>
              <w:left w:val="single" w:sz="6" w:space="0" w:color="auto"/>
              <w:bottom w:val="single" w:sz="6" w:space="0" w:color="auto"/>
              <w:right w:val="single" w:sz="6" w:space="0" w:color="auto"/>
            </w:tcBorders>
          </w:tcPr>
          <w:p w14:paraId="4427BFE1"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43F8E87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A90164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6BAD6C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18CEE1A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 </w:t>
            </w:r>
          </w:p>
          <w:p w14:paraId="53B33DB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проведены работы по постановке на учет объектов культурного наследия в качестве выявленных</w:t>
            </w:r>
          </w:p>
        </w:tc>
        <w:tc>
          <w:tcPr>
            <w:tcW w:w="679" w:type="pct"/>
            <w:tcBorders>
              <w:top w:val="single" w:sz="6" w:space="0" w:color="auto"/>
              <w:left w:val="single" w:sz="6" w:space="0" w:color="auto"/>
              <w:bottom w:val="single" w:sz="6" w:space="0" w:color="auto"/>
              <w:right w:val="single" w:sz="6" w:space="0" w:color="auto"/>
            </w:tcBorders>
          </w:tcPr>
          <w:p w14:paraId="1E54BB2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39D91A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EEA7C0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44A40A41"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42A3BEC"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30.05.24;</w:t>
            </w:r>
          </w:p>
          <w:p w14:paraId="4349C48B"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27.11.24;</w:t>
            </w:r>
          </w:p>
          <w:p w14:paraId="0005F359"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20.09.24;</w:t>
            </w:r>
          </w:p>
          <w:p w14:paraId="7F55518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31.07.24</w:t>
            </w:r>
          </w:p>
        </w:tc>
        <w:tc>
          <w:tcPr>
            <w:tcW w:w="1637" w:type="pct"/>
            <w:gridSpan w:val="2"/>
            <w:tcBorders>
              <w:top w:val="single" w:sz="6" w:space="0" w:color="auto"/>
              <w:left w:val="single" w:sz="6" w:space="0" w:color="auto"/>
              <w:bottom w:val="single" w:sz="6" w:space="0" w:color="auto"/>
              <w:right w:val="single" w:sz="6" w:space="0" w:color="auto"/>
            </w:tcBorders>
          </w:tcPr>
          <w:p w14:paraId="0726A59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С целью постановки на учет объектов культурного наследия в качестве выявленных проведена следующая работа:</w:t>
            </w:r>
          </w:p>
          <w:p w14:paraId="70AB033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1. Поданы заявления в Управление Ставропольского края по сохранению и государственной охране объектов культурного наследия о включении в перечень выявленных объектов культурного наследия (памятников истории и культуры) народов РФ 4 объектов:</w:t>
            </w:r>
          </w:p>
          <w:p w14:paraId="6BA8519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«Водонапорная башня»;</w:t>
            </w:r>
          </w:p>
          <w:p w14:paraId="334FEA0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«Дом печати»; </w:t>
            </w:r>
          </w:p>
          <w:p w14:paraId="1BD2AB7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«Типография </w:t>
            </w:r>
            <w:proofErr w:type="spellStart"/>
            <w:r w:rsidRPr="00037B80">
              <w:rPr>
                <w:rFonts w:ascii="Times New Roman" w:hAnsi="Times New Roman" w:cs="Times New Roman"/>
                <w:sz w:val="14"/>
                <w:szCs w:val="14"/>
              </w:rPr>
              <w:t>Нагорова</w:t>
            </w:r>
            <w:proofErr w:type="spellEnd"/>
            <w:r w:rsidRPr="00037B80">
              <w:rPr>
                <w:rFonts w:ascii="Times New Roman" w:hAnsi="Times New Roman" w:cs="Times New Roman"/>
                <w:sz w:val="14"/>
                <w:szCs w:val="14"/>
              </w:rPr>
              <w:t>»;</w:t>
            </w:r>
          </w:p>
          <w:p w14:paraId="7C09F88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«Дом с русалками».</w:t>
            </w:r>
          </w:p>
          <w:p w14:paraId="258F771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2. Включен в перечень выявленных объектов культурного наследия 1 объект:</w:t>
            </w:r>
          </w:p>
          <w:p w14:paraId="0BD9259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«Особняк», расположенный по адресу: Ставропольский край, </w:t>
            </w:r>
          </w:p>
          <w:p w14:paraId="2484097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г. Пятигорск, ул. Куйбышева, 3.</w:t>
            </w:r>
          </w:p>
          <w:p w14:paraId="786B09F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3. Включен в единый государственный реестр объектов культурного наследия (памятников истории и культуры) народов РФ в качестве объекта культурного наследия регионального значения 1 объект:</w:t>
            </w:r>
          </w:p>
          <w:p w14:paraId="3D6B3C3A"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 «Нижние Ново-</w:t>
            </w:r>
            <w:proofErr w:type="spellStart"/>
            <w:r w:rsidRPr="00037B80">
              <w:rPr>
                <w:rFonts w:ascii="Times New Roman" w:hAnsi="Times New Roman" w:cs="Times New Roman"/>
                <w:sz w:val="14"/>
                <w:szCs w:val="14"/>
              </w:rPr>
              <w:t>сабанеевские</w:t>
            </w:r>
            <w:proofErr w:type="spellEnd"/>
            <w:r w:rsidRPr="00037B80">
              <w:rPr>
                <w:rFonts w:ascii="Times New Roman" w:hAnsi="Times New Roman" w:cs="Times New Roman"/>
                <w:sz w:val="14"/>
                <w:szCs w:val="14"/>
              </w:rPr>
              <w:t xml:space="preserve"> ванны», 1901-1903 г.</w:t>
            </w:r>
          </w:p>
        </w:tc>
        <w:tc>
          <w:tcPr>
            <w:tcW w:w="426" w:type="pct"/>
            <w:tcBorders>
              <w:top w:val="single" w:sz="6" w:space="0" w:color="auto"/>
              <w:left w:val="single" w:sz="6" w:space="0" w:color="auto"/>
              <w:bottom w:val="single" w:sz="6" w:space="0" w:color="auto"/>
              <w:right w:val="single" w:sz="4" w:space="0" w:color="auto"/>
            </w:tcBorders>
          </w:tcPr>
          <w:p w14:paraId="55F246B9"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B95818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4B2766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1.1.4</w:t>
            </w:r>
          </w:p>
        </w:tc>
        <w:tc>
          <w:tcPr>
            <w:tcW w:w="716" w:type="pct"/>
            <w:tcBorders>
              <w:top w:val="single" w:sz="6" w:space="0" w:color="auto"/>
              <w:left w:val="single" w:sz="6" w:space="0" w:color="auto"/>
              <w:bottom w:val="single" w:sz="6" w:space="0" w:color="auto"/>
              <w:right w:val="single" w:sz="6" w:space="0" w:color="auto"/>
            </w:tcBorders>
          </w:tcPr>
          <w:p w14:paraId="1D764A5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Проведение культурно-массовых мероприятий у памятников истории для их популяризации</w:t>
            </w:r>
          </w:p>
        </w:tc>
        <w:tc>
          <w:tcPr>
            <w:tcW w:w="679" w:type="pct"/>
            <w:tcBorders>
              <w:top w:val="single" w:sz="6" w:space="0" w:color="auto"/>
              <w:left w:val="single" w:sz="6" w:space="0" w:color="auto"/>
              <w:bottom w:val="single" w:sz="6" w:space="0" w:color="auto"/>
              <w:right w:val="single" w:sz="6" w:space="0" w:color="auto"/>
            </w:tcBorders>
          </w:tcPr>
          <w:p w14:paraId="5E0F4A37"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B9F12E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70A5B3A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FE94E2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546720A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6" w:space="0" w:color="auto"/>
              <w:left w:val="single" w:sz="6" w:space="0" w:color="auto"/>
              <w:bottom w:val="single" w:sz="6" w:space="0" w:color="auto"/>
              <w:right w:val="single" w:sz="6" w:space="0" w:color="auto"/>
            </w:tcBorders>
          </w:tcPr>
          <w:p w14:paraId="135B95C2"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3B8D0214"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5663B4B1"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195C2E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961C7C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3: </w:t>
            </w:r>
          </w:p>
          <w:p w14:paraId="0739937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проведены культурно-массовые мероприятия у памятников истории для их популяризации</w:t>
            </w:r>
          </w:p>
        </w:tc>
        <w:tc>
          <w:tcPr>
            <w:tcW w:w="679" w:type="pct"/>
            <w:tcBorders>
              <w:top w:val="single" w:sz="6" w:space="0" w:color="auto"/>
              <w:left w:val="single" w:sz="6" w:space="0" w:color="auto"/>
              <w:bottom w:val="single" w:sz="6" w:space="0" w:color="auto"/>
              <w:right w:val="single" w:sz="6" w:space="0" w:color="auto"/>
            </w:tcBorders>
          </w:tcPr>
          <w:p w14:paraId="46DB9107"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0578DF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9EEF19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0EB6D6D8"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175CDDA9"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11.02.24;</w:t>
            </w:r>
          </w:p>
          <w:p w14:paraId="60B050EB"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10.02.24;</w:t>
            </w:r>
          </w:p>
          <w:p w14:paraId="671D2DDF"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15.02.24;</w:t>
            </w:r>
          </w:p>
          <w:p w14:paraId="6575B06E"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23.02.24;</w:t>
            </w:r>
          </w:p>
          <w:p w14:paraId="6EFE65CB"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13.03.24;</w:t>
            </w:r>
          </w:p>
          <w:p w14:paraId="309403EC"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12.04.24;</w:t>
            </w:r>
          </w:p>
          <w:p w14:paraId="39675338"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23.04.24;</w:t>
            </w:r>
          </w:p>
          <w:p w14:paraId="4BF0670E"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26.04.24;</w:t>
            </w:r>
          </w:p>
          <w:p w14:paraId="60AE6A83"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07.05.24;</w:t>
            </w:r>
          </w:p>
          <w:p w14:paraId="1E39090C"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08.05.24;</w:t>
            </w:r>
          </w:p>
          <w:p w14:paraId="0D1CC297"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09.05.24;</w:t>
            </w:r>
          </w:p>
          <w:p w14:paraId="2361DB4C"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22.06.24;</w:t>
            </w:r>
          </w:p>
          <w:p w14:paraId="7C26AE2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27.07.24;</w:t>
            </w:r>
          </w:p>
          <w:p w14:paraId="72F4DDB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28.08.24;</w:t>
            </w:r>
          </w:p>
          <w:p w14:paraId="36E9DE7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22.11.24</w:t>
            </w:r>
          </w:p>
        </w:tc>
        <w:tc>
          <w:tcPr>
            <w:tcW w:w="1637" w:type="pct"/>
            <w:gridSpan w:val="2"/>
            <w:tcBorders>
              <w:top w:val="single" w:sz="6" w:space="0" w:color="auto"/>
              <w:left w:val="single" w:sz="6" w:space="0" w:color="auto"/>
              <w:bottom w:val="single" w:sz="6" w:space="0" w:color="auto"/>
              <w:right w:val="single" w:sz="6" w:space="0" w:color="auto"/>
            </w:tcBorders>
          </w:tcPr>
          <w:p w14:paraId="45093FBF"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С целью популяризации памятников истории проведено 18 культурно-массовых мероприятий:</w:t>
            </w:r>
          </w:p>
          <w:p w14:paraId="0EDF502A"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 Мероприятие, посвященное 81-й годовщине освобождения города Пятигорска от фашистской оккупации у Мемориала «Огонь Вечной Славы»;</w:t>
            </w:r>
          </w:p>
          <w:p w14:paraId="28132391"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2. Митинг памяти у памятника «Братская могила жертв фашистского террора», посвященный 81-летию со дня освобождения города Пятигорска от немецко-фашистских захватчиков;</w:t>
            </w:r>
          </w:p>
          <w:p w14:paraId="01483005"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3. Митинг памяти у бронзового бюста А.С. Пушкина в Цветнике, посвященный 187-летию со дня смерти А.С. Пушкина;</w:t>
            </w:r>
          </w:p>
          <w:p w14:paraId="4966E816"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4. Митинг памяти героям локальных войн у обелиска «Черный тюльпан»;</w:t>
            </w:r>
          </w:p>
          <w:p w14:paraId="0BE27DA5"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5. Торжественная церемония возложения цветов к мемориалу «Огонь Вечной Славы»;</w:t>
            </w:r>
          </w:p>
          <w:p w14:paraId="0AFAE63B"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6. Поэтический марафон у памятника С.М. Михалкова в честь дня его рождения;</w:t>
            </w:r>
          </w:p>
          <w:p w14:paraId="565F1D41"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7. Торжественное мероприятие у Обелиска покорителям космоса, посвященное Дню космонавтики;</w:t>
            </w:r>
          </w:p>
          <w:p w14:paraId="19F22CD1"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8. Ежегодный городской конкурс «Наследники Великой Победы», направленный на развитие творческих инициатив, увеличение интереса к истории города, сохранение и популяризацию объектов Воинской Славы и военно-патриотическое воспитание подрастающего поколения;</w:t>
            </w:r>
          </w:p>
          <w:p w14:paraId="7AAE1E7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9. Митинг памяти у мемориального знака «Ликвидаторам Чернобыльской аварии», посвященный 38-годовщине аварии на Чернобыльской АЭС;</w:t>
            </w:r>
          </w:p>
          <w:p w14:paraId="04D3EBEA"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10. Торжественное возложение цветов к памятнику в память о погибших воинах «Вечная память погибшим в Великой Отечественной войне 1941-1945г.»;</w:t>
            </w:r>
          </w:p>
          <w:p w14:paraId="510E2F7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11. Митинг памяти и благодарности героям и защитникам Отечества у Огня Вечной Славы;</w:t>
            </w:r>
          </w:p>
          <w:p w14:paraId="28400907"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12. Закладка капсулы с калужской землей с братской могилы воинов-ставропольцев 511 Добровольческого, 8 Гвардейского кавалерийского полка, погибших в боях в 1942 году, и установки таблички на Воинском мемориале;</w:t>
            </w:r>
          </w:p>
          <w:p w14:paraId="3BA723BD"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13. Акция «Свеча памяти» у Мемориала Воинского кладбища как символ преемственности поколений российских воинов - защитников Родины;</w:t>
            </w:r>
          </w:p>
          <w:p w14:paraId="1612ED7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14. Митинг памяти у Воинского мемориала всем павшим в ВОВ, локальных конфликтах и в зоне СВО;</w:t>
            </w:r>
          </w:p>
          <w:p w14:paraId="6F2CC5F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15. Акция памяти «Минута скорби» у мемориала «Огонь Вечной Славы» о подвиге Героев, сложивших головы на полях сражений, и мирных жителях, ковавших Победу в тылу;</w:t>
            </w:r>
          </w:p>
          <w:p w14:paraId="23B3AFD6"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16. Митинг памяти у мемориального панно «Аллея Победителей» жертвам войны в Донбассе;</w:t>
            </w:r>
          </w:p>
          <w:p w14:paraId="3F6D583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17. Литературно-музыкальный вечер «Память на века» в сквере им. </w:t>
            </w:r>
            <w:proofErr w:type="spellStart"/>
            <w:r w:rsidRPr="00037B80">
              <w:rPr>
                <w:rFonts w:ascii="Times New Roman" w:hAnsi="Times New Roman" w:cs="Times New Roman"/>
                <w:sz w:val="14"/>
                <w:szCs w:val="14"/>
              </w:rPr>
              <w:t>М.Ю.Лермонтова</w:t>
            </w:r>
            <w:proofErr w:type="spellEnd"/>
            <w:r w:rsidRPr="00037B80">
              <w:rPr>
                <w:rFonts w:ascii="Times New Roman" w:hAnsi="Times New Roman" w:cs="Times New Roman"/>
                <w:sz w:val="14"/>
                <w:szCs w:val="14"/>
              </w:rPr>
              <w:t>, посвященный 135-летию со времени открытия первого в России памятника великому русскому поэту;</w:t>
            </w:r>
          </w:p>
          <w:p w14:paraId="60DE2E04"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18. Митинг памяти «В сердце матери» у Мемориала «Черный тюльпан» в честь уважения воинам-пятигорчанам, в разные годы отдавшим жизнь при исполнении воинского и служебного долга, и матерям, воспитавшим достойных граждан нашей Родины.</w:t>
            </w:r>
          </w:p>
        </w:tc>
        <w:tc>
          <w:tcPr>
            <w:tcW w:w="426" w:type="pct"/>
            <w:tcBorders>
              <w:top w:val="single" w:sz="6" w:space="0" w:color="auto"/>
              <w:left w:val="single" w:sz="6" w:space="0" w:color="auto"/>
              <w:bottom w:val="single" w:sz="6" w:space="0" w:color="auto"/>
              <w:right w:val="single" w:sz="4" w:space="0" w:color="auto"/>
            </w:tcBorders>
          </w:tcPr>
          <w:p w14:paraId="469828D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139DFDF"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4A17DC6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1.2</w:t>
            </w:r>
          </w:p>
        </w:tc>
        <w:tc>
          <w:tcPr>
            <w:tcW w:w="716" w:type="pct"/>
            <w:tcBorders>
              <w:top w:val="single" w:sz="6" w:space="0" w:color="auto"/>
              <w:left w:val="single" w:sz="6" w:space="0" w:color="auto"/>
              <w:bottom w:val="single" w:sz="6" w:space="0" w:color="auto"/>
              <w:right w:val="single" w:sz="6" w:space="0" w:color="auto"/>
            </w:tcBorders>
          </w:tcPr>
          <w:p w14:paraId="106FC0D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w:t>
            </w:r>
          </w:p>
          <w:p w14:paraId="2A4625B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проведение ремонтно-реставрационных работ с приспособлением к современному использованию объекта культурного наследия регионального значения «Здание городской Думы, в котором в 1918 г. выступал с докладом С.М. Киров»</w:t>
            </w:r>
          </w:p>
        </w:tc>
        <w:tc>
          <w:tcPr>
            <w:tcW w:w="679" w:type="pct"/>
            <w:tcBorders>
              <w:top w:val="single" w:sz="6" w:space="0" w:color="auto"/>
              <w:left w:val="single" w:sz="6" w:space="0" w:color="auto"/>
              <w:bottom w:val="single" w:sz="6" w:space="0" w:color="auto"/>
              <w:right w:val="single" w:sz="6" w:space="0" w:color="auto"/>
            </w:tcBorders>
          </w:tcPr>
          <w:p w14:paraId="6021B1F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7B67FA6"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7F4BA804"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479A1CF"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19413B86"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6" w:space="0" w:color="auto"/>
              <w:left w:val="single" w:sz="6" w:space="0" w:color="auto"/>
              <w:bottom w:val="single" w:sz="6" w:space="0" w:color="auto"/>
              <w:right w:val="single" w:sz="6" w:space="0" w:color="auto"/>
            </w:tcBorders>
          </w:tcPr>
          <w:p w14:paraId="7695356E"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552FAE2D"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92828B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444E3A9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1.2.1</w:t>
            </w:r>
          </w:p>
        </w:tc>
        <w:tc>
          <w:tcPr>
            <w:tcW w:w="716" w:type="pct"/>
            <w:tcBorders>
              <w:top w:val="single" w:sz="6" w:space="0" w:color="auto"/>
              <w:left w:val="single" w:sz="6" w:space="0" w:color="auto"/>
              <w:bottom w:val="single" w:sz="6" w:space="0" w:color="auto"/>
              <w:right w:val="single" w:sz="6" w:space="0" w:color="auto"/>
            </w:tcBorders>
          </w:tcPr>
          <w:p w14:paraId="082A7EC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Разработка научно-проектной документации на реставрацию объектов культурного наследия регионального значения</w:t>
            </w:r>
          </w:p>
        </w:tc>
        <w:tc>
          <w:tcPr>
            <w:tcW w:w="679" w:type="pct"/>
            <w:tcBorders>
              <w:top w:val="single" w:sz="6" w:space="0" w:color="auto"/>
              <w:left w:val="single" w:sz="6" w:space="0" w:color="auto"/>
              <w:bottom w:val="single" w:sz="6" w:space="0" w:color="auto"/>
              <w:right w:val="single" w:sz="6" w:space="0" w:color="auto"/>
            </w:tcBorders>
          </w:tcPr>
          <w:p w14:paraId="614DB26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CC17EF7"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2630C55D"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38104F89"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64C810EF"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7" w:type="pct"/>
            <w:gridSpan w:val="2"/>
            <w:tcBorders>
              <w:top w:val="single" w:sz="6" w:space="0" w:color="auto"/>
              <w:left w:val="single" w:sz="6" w:space="0" w:color="auto"/>
              <w:bottom w:val="single" w:sz="6" w:space="0" w:color="auto"/>
              <w:right w:val="single" w:sz="6" w:space="0" w:color="auto"/>
            </w:tcBorders>
          </w:tcPr>
          <w:p w14:paraId="6A3E9CAE"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7F0DA2B6"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77CF61BD"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4AEAD0E"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5C31AAE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4:</w:t>
            </w:r>
          </w:p>
          <w:p w14:paraId="78756DC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разработана научно-проектная документация на реставрацию объектов культурного наследия регионального значения</w:t>
            </w:r>
          </w:p>
        </w:tc>
        <w:tc>
          <w:tcPr>
            <w:tcW w:w="679" w:type="pct"/>
            <w:tcBorders>
              <w:top w:val="single" w:sz="6" w:space="0" w:color="auto"/>
              <w:left w:val="single" w:sz="6" w:space="0" w:color="auto"/>
              <w:bottom w:val="single" w:sz="6" w:space="0" w:color="auto"/>
              <w:right w:val="single" w:sz="6" w:space="0" w:color="auto"/>
            </w:tcBorders>
          </w:tcPr>
          <w:p w14:paraId="4C02392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C5835D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F15247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592489A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9C27E46" w14:textId="77777777" w:rsidR="00037B80" w:rsidRPr="00037B80" w:rsidRDefault="00037B80" w:rsidP="00037B80">
            <w:pPr>
              <w:pStyle w:val="ConsPlusCell"/>
              <w:widowControl/>
              <w:jc w:val="center"/>
              <w:rPr>
                <w:rFonts w:ascii="Times New Roman" w:eastAsia="Calibri" w:hAnsi="Times New Roman" w:cs="Times New Roman"/>
                <w:sz w:val="14"/>
                <w:szCs w:val="14"/>
              </w:rPr>
            </w:pPr>
            <w:r w:rsidRPr="00037B80">
              <w:rPr>
                <w:rFonts w:ascii="Times New Roman" w:eastAsia="Calibri" w:hAnsi="Times New Roman" w:cs="Times New Roman"/>
                <w:sz w:val="14"/>
                <w:szCs w:val="14"/>
              </w:rPr>
              <w:t>31.12.24</w:t>
            </w:r>
          </w:p>
        </w:tc>
        <w:tc>
          <w:tcPr>
            <w:tcW w:w="1637" w:type="pct"/>
            <w:gridSpan w:val="2"/>
            <w:tcBorders>
              <w:top w:val="single" w:sz="6" w:space="0" w:color="auto"/>
              <w:left w:val="single" w:sz="6" w:space="0" w:color="auto"/>
              <w:bottom w:val="single" w:sz="6" w:space="0" w:color="auto"/>
              <w:right w:val="single" w:sz="6" w:space="0" w:color="auto"/>
            </w:tcBorders>
          </w:tcPr>
          <w:p w14:paraId="657327C2"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Разработанная научно-проектная и проектная документация для объекта культурного наследия регионального значения «Здание городской Думы, в котором в 1918г. выступал с докладом </w:t>
            </w:r>
            <w:proofErr w:type="spellStart"/>
            <w:r w:rsidRPr="00037B80">
              <w:rPr>
                <w:rFonts w:ascii="Times New Roman" w:hAnsi="Times New Roman" w:cs="Times New Roman"/>
                <w:sz w:val="14"/>
                <w:szCs w:val="14"/>
              </w:rPr>
              <w:t>С.М.Киров</w:t>
            </w:r>
            <w:proofErr w:type="spellEnd"/>
            <w:r w:rsidRPr="00037B80">
              <w:rPr>
                <w:rFonts w:ascii="Times New Roman" w:hAnsi="Times New Roman" w:cs="Times New Roman"/>
                <w:sz w:val="14"/>
                <w:szCs w:val="14"/>
              </w:rPr>
              <w:t>» направлена на проверку в АУ СК «Государственная экспертиза в сфере строительства» на предмет правильности применения сметных нормативов, индексов и методологии выполнения сметной документации. Ориентировочный срок завершения проверки продлен до 18.03.25 г.</w:t>
            </w:r>
          </w:p>
        </w:tc>
        <w:tc>
          <w:tcPr>
            <w:tcW w:w="426" w:type="pct"/>
            <w:tcBorders>
              <w:top w:val="single" w:sz="6" w:space="0" w:color="auto"/>
              <w:left w:val="single" w:sz="6" w:space="0" w:color="auto"/>
              <w:bottom w:val="single" w:sz="6" w:space="0" w:color="auto"/>
              <w:right w:val="single" w:sz="4" w:space="0" w:color="auto"/>
            </w:tcBorders>
          </w:tcPr>
          <w:p w14:paraId="0DC91FA3"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72BBEB1" w14:textId="77777777" w:rsidTr="004A7590">
        <w:tblPrEx>
          <w:tblCellMar>
            <w:top w:w="0" w:type="dxa"/>
            <w:bottom w:w="0" w:type="dxa"/>
          </w:tblCellMar>
        </w:tblPrEx>
        <w:trPr>
          <w:cantSplit/>
          <w:trHeight w:val="240"/>
        </w:trPr>
        <w:tc>
          <w:tcPr>
            <w:tcW w:w="5000" w:type="pct"/>
            <w:gridSpan w:val="10"/>
            <w:tcBorders>
              <w:top w:val="single" w:sz="6" w:space="0" w:color="auto"/>
              <w:left w:val="single" w:sz="4" w:space="0" w:color="auto"/>
              <w:bottom w:val="single" w:sz="6" w:space="0" w:color="auto"/>
              <w:right w:val="single" w:sz="4" w:space="0" w:color="auto"/>
            </w:tcBorders>
          </w:tcPr>
          <w:p w14:paraId="69E5925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 Подпрограмма 2 «Реализация мероприятий по сохранению и развитию культуры» муниципальной программы города-курорта Пятигорска «Сохранение и развитие культуры»</w:t>
            </w:r>
          </w:p>
        </w:tc>
      </w:tr>
      <w:tr w:rsidR="00037B80" w:rsidRPr="00037B80" w14:paraId="50E30501"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43F50C9"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2.1</w:t>
            </w:r>
          </w:p>
        </w:tc>
        <w:tc>
          <w:tcPr>
            <w:tcW w:w="716" w:type="pct"/>
            <w:tcBorders>
              <w:top w:val="single" w:sz="6" w:space="0" w:color="auto"/>
              <w:left w:val="single" w:sz="6" w:space="0" w:color="auto"/>
              <w:bottom w:val="single" w:sz="6" w:space="0" w:color="auto"/>
              <w:right w:val="single" w:sz="6" w:space="0" w:color="auto"/>
            </w:tcBorders>
          </w:tcPr>
          <w:p w14:paraId="1C0B099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Основное мероприятие: </w:t>
            </w:r>
          </w:p>
          <w:p w14:paraId="6E7C704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осуществление библиотечного, библиографического и информационного обслуживания населения города-курорта Пятигорска</w:t>
            </w:r>
          </w:p>
        </w:tc>
        <w:tc>
          <w:tcPr>
            <w:tcW w:w="679" w:type="pct"/>
            <w:tcBorders>
              <w:top w:val="single" w:sz="6" w:space="0" w:color="auto"/>
              <w:left w:val="single" w:sz="6" w:space="0" w:color="auto"/>
              <w:bottom w:val="single" w:sz="6" w:space="0" w:color="auto"/>
              <w:right w:val="single" w:sz="6" w:space="0" w:color="auto"/>
            </w:tcBorders>
          </w:tcPr>
          <w:p w14:paraId="36ED108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F9F6A0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61B257D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1E1BFA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01.12.24</w:t>
            </w:r>
          </w:p>
        </w:tc>
        <w:tc>
          <w:tcPr>
            <w:tcW w:w="339" w:type="pct"/>
            <w:tcBorders>
              <w:top w:val="single" w:sz="6" w:space="0" w:color="auto"/>
              <w:left w:val="single" w:sz="6" w:space="0" w:color="auto"/>
              <w:bottom w:val="single" w:sz="6" w:space="0" w:color="auto"/>
              <w:right w:val="single" w:sz="6" w:space="0" w:color="auto"/>
            </w:tcBorders>
          </w:tcPr>
          <w:p w14:paraId="1C81777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2DD1640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54F833AB"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644C448"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043E80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2.1.1</w:t>
            </w:r>
          </w:p>
        </w:tc>
        <w:tc>
          <w:tcPr>
            <w:tcW w:w="716" w:type="pct"/>
            <w:tcBorders>
              <w:top w:val="single" w:sz="6" w:space="0" w:color="auto"/>
              <w:left w:val="single" w:sz="6" w:space="0" w:color="auto"/>
              <w:bottom w:val="single" w:sz="6" w:space="0" w:color="auto"/>
              <w:right w:val="single" w:sz="6" w:space="0" w:color="auto"/>
            </w:tcBorders>
          </w:tcPr>
          <w:p w14:paraId="382A421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Обеспечение деятельности (оказание услуг) муниципальных учреждений</w:t>
            </w:r>
          </w:p>
        </w:tc>
        <w:tc>
          <w:tcPr>
            <w:tcW w:w="679" w:type="pct"/>
            <w:tcBorders>
              <w:top w:val="single" w:sz="6" w:space="0" w:color="auto"/>
              <w:left w:val="single" w:sz="6" w:space="0" w:color="auto"/>
              <w:bottom w:val="single" w:sz="6" w:space="0" w:color="auto"/>
              <w:right w:val="single" w:sz="6" w:space="0" w:color="auto"/>
            </w:tcBorders>
          </w:tcPr>
          <w:p w14:paraId="48375B5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EB87F7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56FE9DB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00F4889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4029A56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18BC683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0EF709EF"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8DEC60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72AC95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F79BCA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5: </w:t>
            </w:r>
          </w:p>
          <w:p w14:paraId="4C47548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заключено соглашение о порядке и условиях предоставления субсидии бюджетным учреждениям </w:t>
            </w:r>
          </w:p>
          <w:p w14:paraId="678243D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на финансовое обеспечение выполнения муниципального задания на оказание муниципальных услуг (выполнение работ)</w:t>
            </w:r>
          </w:p>
        </w:tc>
        <w:tc>
          <w:tcPr>
            <w:tcW w:w="679" w:type="pct"/>
            <w:tcBorders>
              <w:top w:val="single" w:sz="6" w:space="0" w:color="auto"/>
              <w:left w:val="single" w:sz="6" w:space="0" w:color="auto"/>
              <w:bottom w:val="single" w:sz="6" w:space="0" w:color="auto"/>
              <w:right w:val="single" w:sz="6" w:space="0" w:color="auto"/>
            </w:tcBorders>
          </w:tcPr>
          <w:p w14:paraId="0B715A90"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6ABF66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5E1931D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31.01.24</w:t>
            </w:r>
          </w:p>
        </w:tc>
        <w:tc>
          <w:tcPr>
            <w:tcW w:w="340" w:type="pct"/>
            <w:tcBorders>
              <w:top w:val="single" w:sz="6" w:space="0" w:color="auto"/>
              <w:left w:val="single" w:sz="6" w:space="0" w:color="auto"/>
              <w:bottom w:val="single" w:sz="6" w:space="0" w:color="auto"/>
              <w:right w:val="single" w:sz="6" w:space="0" w:color="auto"/>
            </w:tcBorders>
          </w:tcPr>
          <w:p w14:paraId="079B3166"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39" w:type="pct"/>
            <w:tcBorders>
              <w:top w:val="single" w:sz="6" w:space="0" w:color="auto"/>
              <w:left w:val="single" w:sz="6" w:space="0" w:color="auto"/>
              <w:bottom w:val="single" w:sz="6" w:space="0" w:color="auto"/>
              <w:right w:val="single" w:sz="6" w:space="0" w:color="auto"/>
            </w:tcBorders>
          </w:tcPr>
          <w:p w14:paraId="67C2D36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29.12.23</w:t>
            </w:r>
          </w:p>
        </w:tc>
        <w:tc>
          <w:tcPr>
            <w:tcW w:w="1638" w:type="pct"/>
            <w:gridSpan w:val="2"/>
            <w:tcBorders>
              <w:top w:val="single" w:sz="6" w:space="0" w:color="auto"/>
              <w:left w:val="single" w:sz="6" w:space="0" w:color="auto"/>
              <w:bottom w:val="single" w:sz="6" w:space="0" w:color="auto"/>
              <w:right w:val="single" w:sz="6" w:space="0" w:color="auto"/>
            </w:tcBorders>
          </w:tcPr>
          <w:p w14:paraId="3835A702"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В целях обеспечения деятельности (оказание услуг) муниципальных учреждений между МУ «Управление культуры и молодежной политики администрации г. Пятигорска» и МБУК ЦБС заключено соглашение о порядке и условиях предоставления субсидии бюджетным учреждениям на финансовое обеспечение выполнения муниципального задания на оказание муниципальных услуг (выполнение работ)</w:t>
            </w:r>
          </w:p>
        </w:tc>
        <w:tc>
          <w:tcPr>
            <w:tcW w:w="426" w:type="pct"/>
            <w:tcBorders>
              <w:top w:val="single" w:sz="6" w:space="0" w:color="auto"/>
              <w:left w:val="single" w:sz="6" w:space="0" w:color="auto"/>
              <w:bottom w:val="single" w:sz="6" w:space="0" w:color="auto"/>
              <w:right w:val="single" w:sz="4" w:space="0" w:color="auto"/>
            </w:tcBorders>
          </w:tcPr>
          <w:p w14:paraId="7D54CA3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B322F4B"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55F9B6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2.1.2</w:t>
            </w:r>
          </w:p>
        </w:tc>
        <w:tc>
          <w:tcPr>
            <w:tcW w:w="716" w:type="pct"/>
            <w:tcBorders>
              <w:top w:val="single" w:sz="6" w:space="0" w:color="auto"/>
              <w:left w:val="single" w:sz="6" w:space="0" w:color="auto"/>
              <w:bottom w:val="single" w:sz="6" w:space="0" w:color="auto"/>
              <w:right w:val="single" w:sz="6" w:space="0" w:color="auto"/>
            </w:tcBorders>
          </w:tcPr>
          <w:p w14:paraId="4FDAE78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79" w:type="pct"/>
            <w:tcBorders>
              <w:top w:val="single" w:sz="6" w:space="0" w:color="auto"/>
              <w:left w:val="single" w:sz="6" w:space="0" w:color="auto"/>
              <w:bottom w:val="single" w:sz="6" w:space="0" w:color="auto"/>
              <w:right w:val="single" w:sz="6" w:space="0" w:color="auto"/>
            </w:tcBorders>
          </w:tcPr>
          <w:p w14:paraId="1BF24AE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930D76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21C4C04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410EAD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680DF06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79CD79E2"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5AC9CFB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48896F5"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F4D103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A74AC4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6: </w:t>
            </w:r>
          </w:p>
          <w:p w14:paraId="190221D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заключено соглашение о предоставлении из бюджета города-курорта Пятигорска муниципальному бюджетному или автономному учреждению города-курорта Пятигорска субсидии в соответствии с абзацем вторым пункта 78.1 Бюджетного кодекса Российской Федерации</w:t>
            </w:r>
          </w:p>
        </w:tc>
        <w:tc>
          <w:tcPr>
            <w:tcW w:w="679" w:type="pct"/>
            <w:tcBorders>
              <w:top w:val="single" w:sz="6" w:space="0" w:color="auto"/>
              <w:left w:val="single" w:sz="6" w:space="0" w:color="auto"/>
              <w:bottom w:val="single" w:sz="6" w:space="0" w:color="auto"/>
              <w:right w:val="single" w:sz="6" w:space="0" w:color="auto"/>
            </w:tcBorders>
          </w:tcPr>
          <w:p w14:paraId="01DA281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940465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1D7E8A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31.01.24</w:t>
            </w:r>
          </w:p>
        </w:tc>
        <w:tc>
          <w:tcPr>
            <w:tcW w:w="340" w:type="pct"/>
            <w:tcBorders>
              <w:top w:val="single" w:sz="6" w:space="0" w:color="auto"/>
              <w:left w:val="single" w:sz="6" w:space="0" w:color="auto"/>
              <w:bottom w:val="single" w:sz="6" w:space="0" w:color="auto"/>
              <w:right w:val="single" w:sz="6" w:space="0" w:color="auto"/>
            </w:tcBorders>
          </w:tcPr>
          <w:p w14:paraId="7305261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39" w:type="pct"/>
            <w:tcBorders>
              <w:top w:val="single" w:sz="6" w:space="0" w:color="auto"/>
              <w:left w:val="single" w:sz="6" w:space="0" w:color="auto"/>
              <w:bottom w:val="single" w:sz="6" w:space="0" w:color="auto"/>
              <w:right w:val="single" w:sz="6" w:space="0" w:color="auto"/>
            </w:tcBorders>
          </w:tcPr>
          <w:p w14:paraId="2793D90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29.12.23</w:t>
            </w:r>
          </w:p>
        </w:tc>
        <w:tc>
          <w:tcPr>
            <w:tcW w:w="1638" w:type="pct"/>
            <w:gridSpan w:val="2"/>
            <w:tcBorders>
              <w:top w:val="single" w:sz="6" w:space="0" w:color="auto"/>
              <w:left w:val="single" w:sz="6" w:space="0" w:color="auto"/>
              <w:bottom w:val="single" w:sz="6" w:space="0" w:color="auto"/>
              <w:right w:val="single" w:sz="6" w:space="0" w:color="auto"/>
            </w:tcBorders>
          </w:tcPr>
          <w:p w14:paraId="6DFA1897"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В целях обеспечения деятельности (оказание услуг) муниципальных учреждений между МУ «Управление культуры и молодежной политики администрации г. Пятигорска» и МБУК ЦБС заключено соглашение о порядке и условиях предоставления субсидии бюджетным учреждениям на финансовое обеспечение выполнения муниципального задания на оказание муниципальных услуг (выполнение работ)</w:t>
            </w:r>
          </w:p>
        </w:tc>
        <w:tc>
          <w:tcPr>
            <w:tcW w:w="426" w:type="pct"/>
            <w:tcBorders>
              <w:top w:val="single" w:sz="6" w:space="0" w:color="auto"/>
              <w:left w:val="single" w:sz="6" w:space="0" w:color="auto"/>
              <w:bottom w:val="single" w:sz="6" w:space="0" w:color="auto"/>
              <w:right w:val="single" w:sz="4" w:space="0" w:color="auto"/>
            </w:tcBorders>
          </w:tcPr>
          <w:p w14:paraId="2E8E4F6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1F899F2"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713F08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2FE1A8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7: </w:t>
            </w:r>
          </w:p>
          <w:p w14:paraId="294C26C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заключены контракты на приобретение книжной продукции для комплектования книжных фондов библиотек</w:t>
            </w:r>
          </w:p>
        </w:tc>
        <w:tc>
          <w:tcPr>
            <w:tcW w:w="679" w:type="pct"/>
            <w:tcBorders>
              <w:top w:val="single" w:sz="6" w:space="0" w:color="auto"/>
              <w:left w:val="single" w:sz="6" w:space="0" w:color="auto"/>
              <w:bottom w:val="single" w:sz="6" w:space="0" w:color="auto"/>
              <w:right w:val="single" w:sz="6" w:space="0" w:color="auto"/>
            </w:tcBorders>
          </w:tcPr>
          <w:p w14:paraId="697763B2"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4389C9A"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ADC79D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31.03.24</w:t>
            </w:r>
          </w:p>
        </w:tc>
        <w:tc>
          <w:tcPr>
            <w:tcW w:w="340" w:type="pct"/>
            <w:tcBorders>
              <w:top w:val="single" w:sz="6" w:space="0" w:color="auto"/>
              <w:left w:val="single" w:sz="6" w:space="0" w:color="auto"/>
              <w:bottom w:val="single" w:sz="6" w:space="0" w:color="auto"/>
              <w:right w:val="single" w:sz="6" w:space="0" w:color="auto"/>
            </w:tcBorders>
          </w:tcPr>
          <w:p w14:paraId="673BFCC8"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39" w:type="pct"/>
            <w:tcBorders>
              <w:top w:val="single" w:sz="6" w:space="0" w:color="auto"/>
              <w:left w:val="single" w:sz="6" w:space="0" w:color="auto"/>
              <w:bottom w:val="single" w:sz="6" w:space="0" w:color="auto"/>
              <w:right w:val="single" w:sz="6" w:space="0" w:color="auto"/>
            </w:tcBorders>
          </w:tcPr>
          <w:p w14:paraId="035D7B4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29.03.24</w:t>
            </w:r>
          </w:p>
        </w:tc>
        <w:tc>
          <w:tcPr>
            <w:tcW w:w="1638" w:type="pct"/>
            <w:gridSpan w:val="2"/>
            <w:tcBorders>
              <w:top w:val="single" w:sz="6" w:space="0" w:color="auto"/>
              <w:left w:val="single" w:sz="6" w:space="0" w:color="auto"/>
              <w:bottom w:val="single" w:sz="6" w:space="0" w:color="auto"/>
              <w:right w:val="single" w:sz="6" w:space="0" w:color="auto"/>
            </w:tcBorders>
          </w:tcPr>
          <w:p w14:paraId="344ECE26"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МБУК ЦБС заключено 3 контракта на приобретение книжной продукции для комплектования книжных фондов библиотек города-курорта Пятигорска на общую сумму 1 133,48 тыс. руб.</w:t>
            </w:r>
          </w:p>
        </w:tc>
        <w:tc>
          <w:tcPr>
            <w:tcW w:w="426" w:type="pct"/>
            <w:tcBorders>
              <w:top w:val="single" w:sz="6" w:space="0" w:color="auto"/>
              <w:left w:val="single" w:sz="6" w:space="0" w:color="auto"/>
              <w:bottom w:val="single" w:sz="6" w:space="0" w:color="auto"/>
              <w:right w:val="single" w:sz="4" w:space="0" w:color="auto"/>
            </w:tcBorders>
          </w:tcPr>
          <w:p w14:paraId="4E47579A"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5F5F10F"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9369B13"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1EE810A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8: </w:t>
            </w:r>
          </w:p>
          <w:p w14:paraId="47D3ADF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приобретена книжная продукция для комплектования книжных фондов библиотек</w:t>
            </w:r>
          </w:p>
        </w:tc>
        <w:tc>
          <w:tcPr>
            <w:tcW w:w="679" w:type="pct"/>
            <w:tcBorders>
              <w:top w:val="single" w:sz="6" w:space="0" w:color="auto"/>
              <w:left w:val="single" w:sz="6" w:space="0" w:color="auto"/>
              <w:bottom w:val="single" w:sz="6" w:space="0" w:color="auto"/>
              <w:right w:val="single" w:sz="6" w:space="0" w:color="auto"/>
            </w:tcBorders>
          </w:tcPr>
          <w:p w14:paraId="1EC5814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9FE0CAA"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238973F"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30.06.24</w:t>
            </w:r>
          </w:p>
        </w:tc>
        <w:tc>
          <w:tcPr>
            <w:tcW w:w="340" w:type="pct"/>
            <w:tcBorders>
              <w:top w:val="single" w:sz="6" w:space="0" w:color="auto"/>
              <w:left w:val="single" w:sz="6" w:space="0" w:color="auto"/>
              <w:bottom w:val="single" w:sz="6" w:space="0" w:color="auto"/>
              <w:right w:val="single" w:sz="6" w:space="0" w:color="auto"/>
            </w:tcBorders>
          </w:tcPr>
          <w:p w14:paraId="100F1C4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2EBCF28A"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29.03.24</w:t>
            </w:r>
          </w:p>
        </w:tc>
        <w:tc>
          <w:tcPr>
            <w:tcW w:w="1638" w:type="pct"/>
            <w:gridSpan w:val="2"/>
            <w:tcBorders>
              <w:top w:val="single" w:sz="6" w:space="0" w:color="auto"/>
              <w:left w:val="single" w:sz="6" w:space="0" w:color="auto"/>
              <w:bottom w:val="single" w:sz="6" w:space="0" w:color="auto"/>
              <w:right w:val="single" w:sz="6" w:space="0" w:color="auto"/>
            </w:tcBorders>
          </w:tcPr>
          <w:p w14:paraId="21B15FB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МБУК ЦБС приобретено 2 765 экземпляров книжной продукции за счет средств федерального, краевого и местного бюджетов для комплектования книжных фондов библиотек города-курорта Пятигорска </w:t>
            </w:r>
          </w:p>
        </w:tc>
        <w:tc>
          <w:tcPr>
            <w:tcW w:w="426" w:type="pct"/>
            <w:tcBorders>
              <w:top w:val="single" w:sz="6" w:space="0" w:color="auto"/>
              <w:left w:val="single" w:sz="6" w:space="0" w:color="auto"/>
              <w:bottom w:val="single" w:sz="6" w:space="0" w:color="auto"/>
              <w:right w:val="single" w:sz="4" w:space="0" w:color="auto"/>
            </w:tcBorders>
          </w:tcPr>
          <w:p w14:paraId="2CB0CEB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5BDB409"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72D8BF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lastRenderedPageBreak/>
              <w:t>2.2</w:t>
            </w:r>
          </w:p>
        </w:tc>
        <w:tc>
          <w:tcPr>
            <w:tcW w:w="716" w:type="pct"/>
            <w:tcBorders>
              <w:top w:val="single" w:sz="6" w:space="0" w:color="auto"/>
              <w:left w:val="single" w:sz="6" w:space="0" w:color="auto"/>
              <w:bottom w:val="single" w:sz="6" w:space="0" w:color="auto"/>
              <w:right w:val="single" w:sz="6" w:space="0" w:color="auto"/>
            </w:tcBorders>
          </w:tcPr>
          <w:p w14:paraId="496043F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Основное мероприятие: </w:t>
            </w:r>
          </w:p>
          <w:p w14:paraId="0D1B8F5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осуществление и оказание услуг культурно-досуговыми учреждениями города-курорта Пятигорска</w:t>
            </w:r>
          </w:p>
        </w:tc>
        <w:tc>
          <w:tcPr>
            <w:tcW w:w="679" w:type="pct"/>
            <w:tcBorders>
              <w:top w:val="single" w:sz="6" w:space="0" w:color="auto"/>
              <w:left w:val="single" w:sz="6" w:space="0" w:color="auto"/>
              <w:bottom w:val="single" w:sz="6" w:space="0" w:color="auto"/>
              <w:right w:val="single" w:sz="6" w:space="0" w:color="auto"/>
            </w:tcBorders>
          </w:tcPr>
          <w:p w14:paraId="755753D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2398C9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64D3835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2162EF4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6B818F7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6469B5E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46751BF1"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91B2781"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9B07BB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2.2.1</w:t>
            </w:r>
          </w:p>
        </w:tc>
        <w:tc>
          <w:tcPr>
            <w:tcW w:w="716" w:type="pct"/>
            <w:tcBorders>
              <w:top w:val="single" w:sz="6" w:space="0" w:color="auto"/>
              <w:left w:val="single" w:sz="6" w:space="0" w:color="auto"/>
              <w:bottom w:val="single" w:sz="6" w:space="0" w:color="auto"/>
              <w:right w:val="single" w:sz="6" w:space="0" w:color="auto"/>
            </w:tcBorders>
          </w:tcPr>
          <w:p w14:paraId="7285CE2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Обеспечение деятельности (оказание услуг) муниципальных учреждений</w:t>
            </w:r>
          </w:p>
        </w:tc>
        <w:tc>
          <w:tcPr>
            <w:tcW w:w="679" w:type="pct"/>
            <w:tcBorders>
              <w:top w:val="single" w:sz="6" w:space="0" w:color="auto"/>
              <w:left w:val="single" w:sz="6" w:space="0" w:color="auto"/>
              <w:bottom w:val="single" w:sz="6" w:space="0" w:color="auto"/>
              <w:right w:val="single" w:sz="6" w:space="0" w:color="auto"/>
            </w:tcBorders>
          </w:tcPr>
          <w:p w14:paraId="124379E1"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1A7650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4DDAE76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61EB2C0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160621A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0445D43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05EB25F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6DDA2C32"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1C7460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24D52214"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9: </w:t>
            </w:r>
          </w:p>
          <w:p w14:paraId="1F8915F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заключены соглашения о порядке и условиях предоставления субсидии бюджетным учреждениям на финансовое обеспечение выполнения муниципального задания на оказание муниципальных услуг выполнение работ)</w:t>
            </w:r>
          </w:p>
        </w:tc>
        <w:tc>
          <w:tcPr>
            <w:tcW w:w="679" w:type="pct"/>
            <w:tcBorders>
              <w:top w:val="single" w:sz="6" w:space="0" w:color="auto"/>
              <w:left w:val="single" w:sz="6" w:space="0" w:color="auto"/>
              <w:bottom w:val="single" w:sz="6" w:space="0" w:color="auto"/>
              <w:right w:val="single" w:sz="6" w:space="0" w:color="auto"/>
            </w:tcBorders>
          </w:tcPr>
          <w:p w14:paraId="691C36C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A6EB49A"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0413744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31.01.24</w:t>
            </w:r>
          </w:p>
        </w:tc>
        <w:tc>
          <w:tcPr>
            <w:tcW w:w="340" w:type="pct"/>
            <w:tcBorders>
              <w:top w:val="single" w:sz="6" w:space="0" w:color="auto"/>
              <w:left w:val="single" w:sz="6" w:space="0" w:color="auto"/>
              <w:bottom w:val="single" w:sz="6" w:space="0" w:color="auto"/>
              <w:right w:val="single" w:sz="6" w:space="0" w:color="auto"/>
            </w:tcBorders>
          </w:tcPr>
          <w:p w14:paraId="795FA24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4E14E4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29.12.23</w:t>
            </w:r>
          </w:p>
        </w:tc>
        <w:tc>
          <w:tcPr>
            <w:tcW w:w="1638" w:type="pct"/>
            <w:gridSpan w:val="2"/>
            <w:tcBorders>
              <w:top w:val="single" w:sz="6" w:space="0" w:color="auto"/>
              <w:left w:val="single" w:sz="6" w:space="0" w:color="auto"/>
              <w:bottom w:val="single" w:sz="6" w:space="0" w:color="auto"/>
              <w:right w:val="single" w:sz="6" w:space="0" w:color="auto"/>
            </w:tcBorders>
          </w:tcPr>
          <w:p w14:paraId="328463D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В целях обеспечения деятельности (оказание услуг) муниципальных учреждений между МУ «Управление культуры и молодежной политики администрации г. Пятигорска» и учреждениями культурно-досугового типа (МБУК КТ «Дом национальных культур», МБУК КТ «СДК ст. Константиновской», МБУК КТ «СДК пос. </w:t>
            </w:r>
            <w:proofErr w:type="spellStart"/>
            <w:r w:rsidRPr="00037B80">
              <w:rPr>
                <w:rFonts w:ascii="Times New Roman" w:hAnsi="Times New Roman" w:cs="Times New Roman"/>
                <w:sz w:val="14"/>
                <w:szCs w:val="14"/>
              </w:rPr>
              <w:t>Нижнеподкумский</w:t>
            </w:r>
            <w:proofErr w:type="spellEnd"/>
            <w:r w:rsidRPr="00037B80">
              <w:rPr>
                <w:rFonts w:ascii="Times New Roman" w:hAnsi="Times New Roman" w:cs="Times New Roman"/>
                <w:sz w:val="14"/>
                <w:szCs w:val="14"/>
              </w:rPr>
              <w:t>», МБУК КТ «ГДК № 1 им. А.Д. Дементьева») заключены соглашения о порядке и условиях предоставления субсидии бюджетным учреждениям на финансовое обеспечение выполнения муниципального задания на оказание муниципальных услуг (выполнение работ)</w:t>
            </w:r>
          </w:p>
        </w:tc>
        <w:tc>
          <w:tcPr>
            <w:tcW w:w="426" w:type="pct"/>
            <w:tcBorders>
              <w:top w:val="single" w:sz="6" w:space="0" w:color="auto"/>
              <w:left w:val="single" w:sz="6" w:space="0" w:color="auto"/>
              <w:bottom w:val="single" w:sz="6" w:space="0" w:color="auto"/>
              <w:right w:val="single" w:sz="4" w:space="0" w:color="auto"/>
            </w:tcBorders>
          </w:tcPr>
          <w:p w14:paraId="1BF7007B"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77CEF3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65DE7F3C"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2.3</w:t>
            </w:r>
          </w:p>
        </w:tc>
        <w:tc>
          <w:tcPr>
            <w:tcW w:w="716" w:type="pct"/>
            <w:tcBorders>
              <w:top w:val="single" w:sz="6" w:space="0" w:color="auto"/>
              <w:left w:val="single" w:sz="6" w:space="0" w:color="auto"/>
              <w:bottom w:val="single" w:sz="6" w:space="0" w:color="auto"/>
              <w:right w:val="single" w:sz="6" w:space="0" w:color="auto"/>
            </w:tcBorders>
          </w:tcPr>
          <w:p w14:paraId="23C4116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w:t>
            </w:r>
          </w:p>
          <w:p w14:paraId="33DCE99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организация культурно-массовых мероприятий, привлечение жителей города к культурно-досуговой деятельности</w:t>
            </w:r>
          </w:p>
        </w:tc>
        <w:tc>
          <w:tcPr>
            <w:tcW w:w="679" w:type="pct"/>
            <w:tcBorders>
              <w:top w:val="single" w:sz="6" w:space="0" w:color="auto"/>
              <w:left w:val="single" w:sz="6" w:space="0" w:color="auto"/>
              <w:bottom w:val="single" w:sz="6" w:space="0" w:color="auto"/>
              <w:right w:val="single" w:sz="6" w:space="0" w:color="auto"/>
            </w:tcBorders>
          </w:tcPr>
          <w:p w14:paraId="3CF96C9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7C8B66D"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7A0B42F2"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D142578"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28EE2145"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527F222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724DA341"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8725DF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7EF1314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2.3.1</w:t>
            </w:r>
          </w:p>
        </w:tc>
        <w:tc>
          <w:tcPr>
            <w:tcW w:w="716" w:type="pct"/>
            <w:tcBorders>
              <w:top w:val="single" w:sz="6" w:space="0" w:color="auto"/>
              <w:left w:val="single" w:sz="6" w:space="0" w:color="auto"/>
              <w:bottom w:val="single" w:sz="6" w:space="0" w:color="auto"/>
              <w:right w:val="single" w:sz="6" w:space="0" w:color="auto"/>
            </w:tcBorders>
          </w:tcPr>
          <w:p w14:paraId="05FD0C2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Организация и проведение городских мероприятий</w:t>
            </w:r>
          </w:p>
        </w:tc>
        <w:tc>
          <w:tcPr>
            <w:tcW w:w="679" w:type="pct"/>
            <w:tcBorders>
              <w:top w:val="single" w:sz="6" w:space="0" w:color="auto"/>
              <w:left w:val="single" w:sz="6" w:space="0" w:color="auto"/>
              <w:bottom w:val="single" w:sz="6" w:space="0" w:color="auto"/>
              <w:right w:val="single" w:sz="6" w:space="0" w:color="auto"/>
            </w:tcBorders>
          </w:tcPr>
          <w:p w14:paraId="57C8CCA0"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D5EEB65"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4D79504A"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420A157A"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17E6C70F" w14:textId="77777777" w:rsidR="00037B80" w:rsidRPr="00037B80" w:rsidRDefault="00037B80" w:rsidP="00037B80">
            <w:pPr>
              <w:spacing w:after="0" w:line="240" w:lineRule="auto"/>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0B6F46D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46FD8F61"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6D614B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68AE15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38F4551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10: </w:t>
            </w:r>
          </w:p>
          <w:p w14:paraId="10716F4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«Рождественские гуляния»</w:t>
            </w:r>
          </w:p>
        </w:tc>
        <w:tc>
          <w:tcPr>
            <w:tcW w:w="679" w:type="pct"/>
            <w:tcBorders>
              <w:top w:val="single" w:sz="6" w:space="0" w:color="auto"/>
              <w:left w:val="single" w:sz="6" w:space="0" w:color="auto"/>
              <w:bottom w:val="single" w:sz="6" w:space="0" w:color="auto"/>
              <w:right w:val="single" w:sz="6" w:space="0" w:color="auto"/>
            </w:tcBorders>
          </w:tcPr>
          <w:p w14:paraId="6AC6F6C5"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6DF5C6B2"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08D4807F"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07.01.24</w:t>
            </w:r>
          </w:p>
        </w:tc>
        <w:tc>
          <w:tcPr>
            <w:tcW w:w="340" w:type="pct"/>
            <w:tcBorders>
              <w:top w:val="single" w:sz="6" w:space="0" w:color="auto"/>
              <w:left w:val="single" w:sz="6" w:space="0" w:color="auto"/>
              <w:bottom w:val="single" w:sz="6" w:space="0" w:color="auto"/>
              <w:right w:val="single" w:sz="6" w:space="0" w:color="auto"/>
            </w:tcBorders>
          </w:tcPr>
          <w:p w14:paraId="5B5235E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BEB518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06.01.24</w:t>
            </w:r>
          </w:p>
        </w:tc>
        <w:tc>
          <w:tcPr>
            <w:tcW w:w="1638" w:type="pct"/>
            <w:gridSpan w:val="2"/>
            <w:tcBorders>
              <w:top w:val="single" w:sz="6" w:space="0" w:color="auto"/>
              <w:left w:val="single" w:sz="6" w:space="0" w:color="auto"/>
              <w:bottom w:val="single" w:sz="6" w:space="0" w:color="auto"/>
              <w:right w:val="single" w:sz="6" w:space="0" w:color="auto"/>
            </w:tcBorders>
          </w:tcPr>
          <w:p w14:paraId="0DA3D47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Рождественские гуляния прошли во всех микрорайонах и поселках города Пятигорска. Парк развлечений на главной площади города Пятигорска стал центром рождественских гуляний: звучали народные песни и святочные колядки, были открыты аттракционы и фотозоны, работали ярмарка и Ведомство Деда Мороза. Двухчасовая интерактивная праздничная программа «Рождественские гуляния» собрала сотни зрителей и участников. Выступили творческие коллективы: «Казачье раздолье» и «Калейдоскоп», «Дубравушка» и «Каравай», «Терек» и «Родные просторы», детские хоры и солисты музыкальных школ города. Получасовой концерт для жителей и гостей города также подготовил и народный сценический казачий ансамбль «Хуторок»</w:t>
            </w:r>
          </w:p>
        </w:tc>
        <w:tc>
          <w:tcPr>
            <w:tcW w:w="426" w:type="pct"/>
            <w:tcBorders>
              <w:top w:val="single" w:sz="6" w:space="0" w:color="auto"/>
              <w:left w:val="single" w:sz="6" w:space="0" w:color="auto"/>
              <w:bottom w:val="single" w:sz="6" w:space="0" w:color="auto"/>
              <w:right w:val="single" w:sz="4" w:space="0" w:color="auto"/>
            </w:tcBorders>
          </w:tcPr>
          <w:p w14:paraId="611A3E54" w14:textId="77777777" w:rsidR="00037B80" w:rsidRPr="00037B80" w:rsidRDefault="00037B80" w:rsidP="00037B80">
            <w:pPr>
              <w:pStyle w:val="ConsPlusCell"/>
              <w:widowControl/>
              <w:rPr>
                <w:rFonts w:ascii="Times New Roman" w:hAnsi="Times New Roman" w:cs="Times New Roman"/>
                <w:sz w:val="14"/>
                <w:szCs w:val="14"/>
                <w:highlight w:val="green"/>
              </w:rPr>
            </w:pPr>
          </w:p>
        </w:tc>
      </w:tr>
      <w:tr w:rsidR="00037B80" w:rsidRPr="00037B80" w14:paraId="0127120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DE4FE5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4FEAF0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11: </w:t>
            </w:r>
          </w:p>
          <w:p w14:paraId="698E057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проведено мероприятие, посвященное 81-й годовщине освобождения города Пятигорска от фашистской оккупации</w:t>
            </w:r>
          </w:p>
        </w:tc>
        <w:tc>
          <w:tcPr>
            <w:tcW w:w="679" w:type="pct"/>
            <w:tcBorders>
              <w:top w:val="single" w:sz="6" w:space="0" w:color="auto"/>
              <w:left w:val="single" w:sz="6" w:space="0" w:color="auto"/>
              <w:bottom w:val="single" w:sz="6" w:space="0" w:color="auto"/>
              <w:right w:val="single" w:sz="6" w:space="0" w:color="auto"/>
            </w:tcBorders>
          </w:tcPr>
          <w:p w14:paraId="0875C483"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900943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16436F9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11.01.24</w:t>
            </w:r>
          </w:p>
        </w:tc>
        <w:tc>
          <w:tcPr>
            <w:tcW w:w="340" w:type="pct"/>
            <w:tcBorders>
              <w:top w:val="single" w:sz="6" w:space="0" w:color="auto"/>
              <w:left w:val="single" w:sz="6" w:space="0" w:color="auto"/>
              <w:bottom w:val="single" w:sz="6" w:space="0" w:color="auto"/>
              <w:right w:val="single" w:sz="6" w:space="0" w:color="auto"/>
            </w:tcBorders>
          </w:tcPr>
          <w:p w14:paraId="341C59E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3EB2DF2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11.01.24</w:t>
            </w:r>
          </w:p>
        </w:tc>
        <w:tc>
          <w:tcPr>
            <w:tcW w:w="1638" w:type="pct"/>
            <w:gridSpan w:val="2"/>
            <w:tcBorders>
              <w:top w:val="single" w:sz="6" w:space="0" w:color="auto"/>
              <w:left w:val="single" w:sz="6" w:space="0" w:color="auto"/>
              <w:bottom w:val="single" w:sz="6" w:space="0" w:color="auto"/>
              <w:right w:val="single" w:sz="6" w:space="0" w:color="auto"/>
            </w:tcBorders>
          </w:tcPr>
          <w:p w14:paraId="6F27668E"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hAnsi="Times New Roman" w:cs="Times New Roman"/>
                <w:sz w:val="14"/>
                <w:szCs w:val="14"/>
              </w:rPr>
              <w:t xml:space="preserve">В день 81-летия со дня освобождения от немецко-фашистских захватчиков города Пятигорска у Огня Вечной Славы собрались горожане всех поколений: ветераны и юнармейцы, представители городской власти и общественных организаций. Открыла мероприятие депутат Государственной Думы РФ Ольга Казакова. Также </w:t>
            </w:r>
            <w:proofErr w:type="gramStart"/>
            <w:r w:rsidRPr="00037B80">
              <w:rPr>
                <w:rFonts w:ascii="Times New Roman" w:hAnsi="Times New Roman" w:cs="Times New Roman"/>
                <w:sz w:val="14"/>
                <w:szCs w:val="14"/>
              </w:rPr>
              <w:t>выступила  председатель</w:t>
            </w:r>
            <w:proofErr w:type="gramEnd"/>
            <w:r w:rsidRPr="00037B80">
              <w:rPr>
                <w:rFonts w:ascii="Times New Roman" w:hAnsi="Times New Roman" w:cs="Times New Roman"/>
                <w:sz w:val="14"/>
                <w:szCs w:val="14"/>
              </w:rPr>
              <w:t xml:space="preserve"> Думы города Людмила </w:t>
            </w:r>
            <w:proofErr w:type="spellStart"/>
            <w:r w:rsidRPr="00037B80">
              <w:rPr>
                <w:rFonts w:ascii="Times New Roman" w:hAnsi="Times New Roman" w:cs="Times New Roman"/>
                <w:sz w:val="14"/>
                <w:szCs w:val="14"/>
              </w:rPr>
              <w:t>Похилько</w:t>
            </w:r>
            <w:proofErr w:type="spellEnd"/>
            <w:r w:rsidRPr="00037B80">
              <w:rPr>
                <w:rFonts w:ascii="Times New Roman" w:hAnsi="Times New Roman" w:cs="Times New Roman"/>
                <w:sz w:val="14"/>
                <w:szCs w:val="14"/>
              </w:rPr>
              <w:t>. Завершилась встреча у Вечного огня минутой молчания и возложением цветов к мемориалу</w:t>
            </w:r>
          </w:p>
        </w:tc>
        <w:tc>
          <w:tcPr>
            <w:tcW w:w="426" w:type="pct"/>
            <w:tcBorders>
              <w:top w:val="single" w:sz="6" w:space="0" w:color="auto"/>
              <w:left w:val="single" w:sz="6" w:space="0" w:color="auto"/>
              <w:bottom w:val="single" w:sz="6" w:space="0" w:color="auto"/>
              <w:right w:val="single" w:sz="4" w:space="0" w:color="auto"/>
            </w:tcBorders>
          </w:tcPr>
          <w:p w14:paraId="559646CD" w14:textId="77777777" w:rsidR="00037B80" w:rsidRPr="00037B80" w:rsidRDefault="00037B80" w:rsidP="00037B80">
            <w:pPr>
              <w:pStyle w:val="ConsPlusCell"/>
              <w:widowControl/>
              <w:rPr>
                <w:rFonts w:ascii="Times New Roman" w:hAnsi="Times New Roman" w:cs="Times New Roman"/>
                <w:sz w:val="14"/>
                <w:szCs w:val="14"/>
                <w:highlight w:val="green"/>
              </w:rPr>
            </w:pPr>
          </w:p>
        </w:tc>
      </w:tr>
      <w:tr w:rsidR="00037B80" w:rsidRPr="00037B80" w14:paraId="2D95C9C8"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2EA3036"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D4879E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12: </w:t>
            </w:r>
          </w:p>
          <w:p w14:paraId="6078B87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проведено открытие «Часов обратного отсчета» (100 дней до Дня Победы)</w:t>
            </w:r>
          </w:p>
        </w:tc>
        <w:tc>
          <w:tcPr>
            <w:tcW w:w="679" w:type="pct"/>
            <w:tcBorders>
              <w:top w:val="single" w:sz="6" w:space="0" w:color="auto"/>
              <w:left w:val="single" w:sz="6" w:space="0" w:color="auto"/>
              <w:bottom w:val="single" w:sz="6" w:space="0" w:color="auto"/>
              <w:right w:val="single" w:sz="6" w:space="0" w:color="auto"/>
            </w:tcBorders>
          </w:tcPr>
          <w:p w14:paraId="124A1762"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F6FD621"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0768D6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28.01.24</w:t>
            </w:r>
          </w:p>
        </w:tc>
        <w:tc>
          <w:tcPr>
            <w:tcW w:w="340" w:type="pct"/>
            <w:tcBorders>
              <w:top w:val="single" w:sz="6" w:space="0" w:color="auto"/>
              <w:left w:val="single" w:sz="6" w:space="0" w:color="auto"/>
              <w:bottom w:val="single" w:sz="6" w:space="0" w:color="auto"/>
              <w:right w:val="single" w:sz="6" w:space="0" w:color="auto"/>
            </w:tcBorders>
          </w:tcPr>
          <w:p w14:paraId="1F1C557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1D08231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29.01.24</w:t>
            </w:r>
          </w:p>
        </w:tc>
        <w:tc>
          <w:tcPr>
            <w:tcW w:w="1638" w:type="pct"/>
            <w:gridSpan w:val="2"/>
            <w:tcBorders>
              <w:top w:val="single" w:sz="6" w:space="0" w:color="auto"/>
              <w:left w:val="single" w:sz="6" w:space="0" w:color="auto"/>
              <w:bottom w:val="single" w:sz="6" w:space="0" w:color="auto"/>
              <w:right w:val="single" w:sz="6" w:space="0" w:color="auto"/>
            </w:tcBorders>
          </w:tcPr>
          <w:p w14:paraId="5C36967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Электронный хронометр, ведущий отсчет суток, часов и минут до главного праздника страны, торжественно запустили в полдень. Это добрая традиция нашего города. Именно так мы даем старт подготовки к главному празднику страны - Дню Победы. Ветераны войны и труда, депутаты Думы города Пятигорска, представители администрации труда, волонтеры, молодежь и студенты Пятигорска приняли участие в торжественной церемонии запуска «Часов обратного отсчета»</w:t>
            </w:r>
          </w:p>
        </w:tc>
        <w:tc>
          <w:tcPr>
            <w:tcW w:w="426" w:type="pct"/>
            <w:tcBorders>
              <w:top w:val="single" w:sz="6" w:space="0" w:color="auto"/>
              <w:left w:val="single" w:sz="6" w:space="0" w:color="auto"/>
              <w:bottom w:val="single" w:sz="6" w:space="0" w:color="auto"/>
              <w:right w:val="single" w:sz="4" w:space="0" w:color="auto"/>
            </w:tcBorders>
          </w:tcPr>
          <w:p w14:paraId="3537827D"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7A2D67A4"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666AC55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2922541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13: </w:t>
            </w:r>
          </w:p>
          <w:p w14:paraId="2501690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проведено мероприятие, посвященное Дню памяти россиян, исполнявших служебный долг за пределами Отечества и 35-й годовщине вывода советских войск из Афганистана</w:t>
            </w:r>
          </w:p>
        </w:tc>
        <w:tc>
          <w:tcPr>
            <w:tcW w:w="679" w:type="pct"/>
            <w:tcBorders>
              <w:top w:val="single" w:sz="6" w:space="0" w:color="auto"/>
              <w:left w:val="single" w:sz="6" w:space="0" w:color="auto"/>
              <w:bottom w:val="single" w:sz="6" w:space="0" w:color="auto"/>
              <w:right w:val="single" w:sz="6" w:space="0" w:color="auto"/>
            </w:tcBorders>
          </w:tcPr>
          <w:p w14:paraId="4227D803"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D96BF16"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B2D7A38"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15.02.24</w:t>
            </w:r>
          </w:p>
        </w:tc>
        <w:tc>
          <w:tcPr>
            <w:tcW w:w="340" w:type="pct"/>
            <w:tcBorders>
              <w:top w:val="single" w:sz="6" w:space="0" w:color="auto"/>
              <w:left w:val="single" w:sz="6" w:space="0" w:color="auto"/>
              <w:bottom w:val="single" w:sz="6" w:space="0" w:color="auto"/>
              <w:right w:val="single" w:sz="6" w:space="0" w:color="auto"/>
            </w:tcBorders>
          </w:tcPr>
          <w:p w14:paraId="4AB69E4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5AE29482"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15.02.24</w:t>
            </w:r>
          </w:p>
        </w:tc>
        <w:tc>
          <w:tcPr>
            <w:tcW w:w="1638" w:type="pct"/>
            <w:gridSpan w:val="2"/>
            <w:tcBorders>
              <w:top w:val="single" w:sz="6" w:space="0" w:color="auto"/>
              <w:left w:val="single" w:sz="6" w:space="0" w:color="auto"/>
              <w:bottom w:val="single" w:sz="6" w:space="0" w:color="auto"/>
              <w:right w:val="single" w:sz="6" w:space="0" w:color="auto"/>
            </w:tcBorders>
          </w:tcPr>
          <w:p w14:paraId="41681817"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С поминальной молитвы начали в Пятигорске памятное мероприятие «Долг выполнен с честью!», посвященное 35-й годовщине вывода Советских Войск из Афганистана. На митинг к мемориалу «Черный тюльпан» пришли участники боевых действий и ветераны локальных конфликтов разных лет, матери и вдовы погибших воинов, представители пятигорского Совета ветеранов и Совета женщин, сотрудники военного комиссариата и администрации города, юнармейцы, студенты и школьники. Помнить прошлое ради будущего и ценить уроки истории призывали участники мероприятия. Продолжился день памяти творческой встречей «Мы прошли дорогами Афгана» в ЦГБ им. М. Горького, где выступили солисты и творческие коллективы города Пятигорска</w:t>
            </w:r>
          </w:p>
        </w:tc>
        <w:tc>
          <w:tcPr>
            <w:tcW w:w="426" w:type="pct"/>
            <w:tcBorders>
              <w:top w:val="single" w:sz="6" w:space="0" w:color="auto"/>
              <w:left w:val="single" w:sz="6" w:space="0" w:color="auto"/>
              <w:bottom w:val="single" w:sz="6" w:space="0" w:color="auto"/>
              <w:right w:val="single" w:sz="4" w:space="0" w:color="auto"/>
            </w:tcBorders>
          </w:tcPr>
          <w:p w14:paraId="51711487"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A2C9279"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AEDEE4C"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54DBACD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14: </w:t>
            </w:r>
          </w:p>
          <w:p w14:paraId="0A831FD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«Служу Отечеству», посвященная Дню защитника Отечества</w:t>
            </w:r>
          </w:p>
        </w:tc>
        <w:tc>
          <w:tcPr>
            <w:tcW w:w="679" w:type="pct"/>
            <w:tcBorders>
              <w:top w:val="single" w:sz="6" w:space="0" w:color="auto"/>
              <w:left w:val="single" w:sz="6" w:space="0" w:color="auto"/>
              <w:bottom w:val="single" w:sz="6" w:space="0" w:color="auto"/>
              <w:right w:val="single" w:sz="6" w:space="0" w:color="auto"/>
            </w:tcBorders>
          </w:tcPr>
          <w:p w14:paraId="6368F2C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C370301"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757B0C1C"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22.02.24</w:t>
            </w:r>
          </w:p>
        </w:tc>
        <w:tc>
          <w:tcPr>
            <w:tcW w:w="340" w:type="pct"/>
            <w:tcBorders>
              <w:top w:val="single" w:sz="6" w:space="0" w:color="auto"/>
              <w:left w:val="single" w:sz="6" w:space="0" w:color="auto"/>
              <w:bottom w:val="single" w:sz="6" w:space="0" w:color="auto"/>
              <w:right w:val="single" w:sz="6" w:space="0" w:color="auto"/>
            </w:tcBorders>
          </w:tcPr>
          <w:p w14:paraId="0C8C8AB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06B1F10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22.02.24</w:t>
            </w:r>
          </w:p>
        </w:tc>
        <w:tc>
          <w:tcPr>
            <w:tcW w:w="1638" w:type="pct"/>
            <w:gridSpan w:val="2"/>
            <w:tcBorders>
              <w:top w:val="single" w:sz="6" w:space="0" w:color="auto"/>
              <w:left w:val="single" w:sz="6" w:space="0" w:color="auto"/>
              <w:bottom w:val="single" w:sz="6" w:space="0" w:color="auto"/>
              <w:right w:val="single" w:sz="6" w:space="0" w:color="auto"/>
            </w:tcBorders>
          </w:tcPr>
          <w:p w14:paraId="7378B158"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 xml:space="preserve">Проведена праздничная программа «Служу Отечеству», посвященная Дню защитника Отечества. В концертной программе прозвучали стихи и песни о любви к Родине, патриотизме, мужестве и доблести в исполнении победителей муниципального этапа XXXI Ставропольского краевого фестиваля-конкурса патриотической песни «Солдатский конверт». С наступающим праздником собравшихся поздравил военный комиссар, полковник В. </w:t>
            </w:r>
            <w:proofErr w:type="spellStart"/>
            <w:r w:rsidRPr="00037B80">
              <w:rPr>
                <w:rFonts w:ascii="Times New Roman" w:hAnsi="Times New Roman" w:cs="Times New Roman"/>
                <w:sz w:val="14"/>
                <w:szCs w:val="14"/>
              </w:rPr>
              <w:t>Гусоев</w:t>
            </w:r>
            <w:proofErr w:type="spellEnd"/>
            <w:r w:rsidRPr="00037B80">
              <w:rPr>
                <w:rFonts w:ascii="Times New Roman" w:hAnsi="Times New Roman" w:cs="Times New Roman"/>
                <w:sz w:val="14"/>
                <w:szCs w:val="14"/>
              </w:rPr>
              <w:t xml:space="preserve">, вручивший руководителям ряда организаций городов КМВ благодарственные письма за большой вклад в оказании поддержки российским военнослужащим – участникам СВО и содействие в решении мобилизационных задач. Медалью Министерства обороны РФ «Памяти Героев Отечества» был награжден председатель городского Совета ветеранов войны, труда, Вооруженных Сил и правоохранительных органов, капитан запаса II ранга Н. </w:t>
            </w:r>
            <w:proofErr w:type="spellStart"/>
            <w:r w:rsidRPr="00037B80">
              <w:rPr>
                <w:rFonts w:ascii="Times New Roman" w:hAnsi="Times New Roman" w:cs="Times New Roman"/>
                <w:sz w:val="14"/>
                <w:szCs w:val="14"/>
              </w:rPr>
              <w:t>Лега</w:t>
            </w:r>
            <w:proofErr w:type="spellEnd"/>
            <w:r w:rsidRPr="00037B80">
              <w:rPr>
                <w:rFonts w:ascii="Times New Roman" w:hAnsi="Times New Roman" w:cs="Times New Roman"/>
                <w:sz w:val="14"/>
                <w:szCs w:val="14"/>
              </w:rPr>
              <w:t xml:space="preserve">, а за многолетнюю плодотворную работу, высокие показатели в служебной деятельности, добросовестность и инициативность в исполнении служебного долга, образцовое исполнение служебных обязанностей и профессионализм почетными грамотами и благодарственными письмами главы города Пятигорска были отмечены отличившиеся сотрудники военной прокуратуры, </w:t>
            </w:r>
            <w:proofErr w:type="spellStart"/>
            <w:r w:rsidRPr="00037B80">
              <w:rPr>
                <w:rFonts w:ascii="Times New Roman" w:hAnsi="Times New Roman" w:cs="Times New Roman"/>
                <w:sz w:val="14"/>
                <w:szCs w:val="14"/>
              </w:rPr>
              <w:t>Росгвардии</w:t>
            </w:r>
            <w:proofErr w:type="spellEnd"/>
            <w:r w:rsidRPr="00037B80">
              <w:rPr>
                <w:rFonts w:ascii="Times New Roman" w:hAnsi="Times New Roman" w:cs="Times New Roman"/>
                <w:sz w:val="14"/>
                <w:szCs w:val="14"/>
              </w:rPr>
              <w:t>, полиции, вневедомственной охраны, военного комиссариата, Следственного комитета, военного суда, а также работники здравоохранения</w:t>
            </w:r>
          </w:p>
        </w:tc>
        <w:tc>
          <w:tcPr>
            <w:tcW w:w="426" w:type="pct"/>
            <w:tcBorders>
              <w:top w:val="single" w:sz="6" w:space="0" w:color="auto"/>
              <w:left w:val="single" w:sz="6" w:space="0" w:color="auto"/>
              <w:bottom w:val="single" w:sz="6" w:space="0" w:color="auto"/>
              <w:right w:val="single" w:sz="4" w:space="0" w:color="auto"/>
            </w:tcBorders>
          </w:tcPr>
          <w:p w14:paraId="78387D51"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64107DB"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AFC0427"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137F7A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15: </w:t>
            </w:r>
          </w:p>
          <w:p w14:paraId="5B239C7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церемония награждения «Женщина года-2023», посвященная Международному женскому дню</w:t>
            </w:r>
          </w:p>
        </w:tc>
        <w:tc>
          <w:tcPr>
            <w:tcW w:w="679" w:type="pct"/>
            <w:tcBorders>
              <w:top w:val="single" w:sz="6" w:space="0" w:color="auto"/>
              <w:left w:val="single" w:sz="6" w:space="0" w:color="auto"/>
              <w:bottom w:val="single" w:sz="6" w:space="0" w:color="auto"/>
              <w:right w:val="single" w:sz="6" w:space="0" w:color="auto"/>
            </w:tcBorders>
          </w:tcPr>
          <w:p w14:paraId="0035D421"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C17A798"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2852F24"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07.03.24</w:t>
            </w:r>
          </w:p>
        </w:tc>
        <w:tc>
          <w:tcPr>
            <w:tcW w:w="340" w:type="pct"/>
            <w:tcBorders>
              <w:top w:val="single" w:sz="6" w:space="0" w:color="auto"/>
              <w:left w:val="single" w:sz="6" w:space="0" w:color="auto"/>
              <w:bottom w:val="single" w:sz="6" w:space="0" w:color="auto"/>
              <w:right w:val="single" w:sz="6" w:space="0" w:color="auto"/>
            </w:tcBorders>
          </w:tcPr>
          <w:p w14:paraId="6A6E2D6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1FD1950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07.03.24</w:t>
            </w:r>
          </w:p>
        </w:tc>
        <w:tc>
          <w:tcPr>
            <w:tcW w:w="1638" w:type="pct"/>
            <w:gridSpan w:val="2"/>
            <w:tcBorders>
              <w:top w:val="single" w:sz="6" w:space="0" w:color="auto"/>
              <w:left w:val="single" w:sz="6" w:space="0" w:color="auto"/>
              <w:bottom w:val="single" w:sz="6" w:space="0" w:color="auto"/>
              <w:right w:val="single" w:sz="6" w:space="0" w:color="auto"/>
            </w:tcBorders>
          </w:tcPr>
          <w:p w14:paraId="464EECA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В преддверии Международного женского дня проведена церемония награждения традиционного городского конкурса «Женщина года-2023». Обладательницами почетного звания стали 16 деятельных и успешных </w:t>
            </w:r>
            <w:proofErr w:type="spellStart"/>
            <w:r w:rsidRPr="00037B80">
              <w:rPr>
                <w:rFonts w:ascii="Times New Roman" w:hAnsi="Times New Roman" w:cs="Times New Roman"/>
                <w:sz w:val="14"/>
                <w:szCs w:val="14"/>
              </w:rPr>
              <w:t>пятигорчанок</w:t>
            </w:r>
            <w:proofErr w:type="spellEnd"/>
            <w:r w:rsidRPr="00037B80">
              <w:rPr>
                <w:rFonts w:ascii="Times New Roman" w:hAnsi="Times New Roman" w:cs="Times New Roman"/>
                <w:sz w:val="14"/>
                <w:szCs w:val="14"/>
              </w:rPr>
              <w:t>. Праздничный концерт всем зрителям подарили артисты МБУК СК «Театр Оперетты</w:t>
            </w:r>
          </w:p>
        </w:tc>
        <w:tc>
          <w:tcPr>
            <w:tcW w:w="426" w:type="pct"/>
            <w:tcBorders>
              <w:top w:val="single" w:sz="6" w:space="0" w:color="auto"/>
              <w:left w:val="single" w:sz="6" w:space="0" w:color="auto"/>
              <w:bottom w:val="single" w:sz="6" w:space="0" w:color="auto"/>
              <w:right w:val="single" w:sz="4" w:space="0" w:color="auto"/>
            </w:tcBorders>
          </w:tcPr>
          <w:p w14:paraId="5CD8DA71"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615D61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7D71821"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1C56CF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16: </w:t>
            </w:r>
          </w:p>
          <w:p w14:paraId="6DF2752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театрализованная программа, народные гуляния «Широкая Масленица»</w:t>
            </w:r>
          </w:p>
        </w:tc>
        <w:tc>
          <w:tcPr>
            <w:tcW w:w="679" w:type="pct"/>
            <w:tcBorders>
              <w:top w:val="single" w:sz="6" w:space="0" w:color="auto"/>
              <w:left w:val="single" w:sz="6" w:space="0" w:color="auto"/>
              <w:bottom w:val="single" w:sz="6" w:space="0" w:color="auto"/>
              <w:right w:val="single" w:sz="6" w:space="0" w:color="auto"/>
            </w:tcBorders>
          </w:tcPr>
          <w:p w14:paraId="098469AE"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7D6E0E6"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97EA33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17.03.24</w:t>
            </w:r>
          </w:p>
        </w:tc>
        <w:tc>
          <w:tcPr>
            <w:tcW w:w="340" w:type="pct"/>
            <w:tcBorders>
              <w:top w:val="single" w:sz="6" w:space="0" w:color="auto"/>
              <w:left w:val="single" w:sz="6" w:space="0" w:color="auto"/>
              <w:bottom w:val="single" w:sz="6" w:space="0" w:color="auto"/>
              <w:right w:val="single" w:sz="6" w:space="0" w:color="auto"/>
            </w:tcBorders>
          </w:tcPr>
          <w:p w14:paraId="1A48F9CF"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CA438D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17.03.24</w:t>
            </w:r>
          </w:p>
        </w:tc>
        <w:tc>
          <w:tcPr>
            <w:tcW w:w="1638" w:type="pct"/>
            <w:gridSpan w:val="2"/>
            <w:tcBorders>
              <w:top w:val="single" w:sz="6" w:space="0" w:color="auto"/>
              <w:left w:val="single" w:sz="6" w:space="0" w:color="auto"/>
              <w:bottom w:val="single" w:sz="6" w:space="0" w:color="auto"/>
              <w:right w:val="single" w:sz="6" w:space="0" w:color="auto"/>
            </w:tcBorders>
          </w:tcPr>
          <w:p w14:paraId="4325644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Широкую Масленицу пятигорчане отпраздновали в новом парке «Водник». Конкурсы силачей, песни и частушки, ярмарка, перетягивание каната, хороводы и казачьи плясовые, эстафеты, подарки и, конечно, блины – во всем многообразии вкусов, начинок, ароматов и удовольствия. Встречать долгожданную весну и провожать поднадоевшую зиму пришли сотни жителей и гостей города. Поздравил горожан с открытием нового парка и глава Пятигорска Д. Ворошилов</w:t>
            </w:r>
          </w:p>
        </w:tc>
        <w:tc>
          <w:tcPr>
            <w:tcW w:w="426" w:type="pct"/>
            <w:tcBorders>
              <w:top w:val="single" w:sz="6" w:space="0" w:color="auto"/>
              <w:left w:val="single" w:sz="6" w:space="0" w:color="auto"/>
              <w:bottom w:val="single" w:sz="6" w:space="0" w:color="auto"/>
              <w:right w:val="single" w:sz="4" w:space="0" w:color="auto"/>
            </w:tcBorders>
          </w:tcPr>
          <w:p w14:paraId="0C83C47E"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EA127EE"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7EC1F7CE"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24C8B6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17: </w:t>
            </w:r>
          </w:p>
          <w:p w14:paraId="7D8DBC8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акция «Россия. Крым. Донбасс»</w:t>
            </w:r>
          </w:p>
        </w:tc>
        <w:tc>
          <w:tcPr>
            <w:tcW w:w="679" w:type="pct"/>
            <w:tcBorders>
              <w:top w:val="single" w:sz="6" w:space="0" w:color="auto"/>
              <w:left w:val="single" w:sz="6" w:space="0" w:color="auto"/>
              <w:bottom w:val="single" w:sz="6" w:space="0" w:color="auto"/>
              <w:right w:val="single" w:sz="6" w:space="0" w:color="auto"/>
            </w:tcBorders>
          </w:tcPr>
          <w:p w14:paraId="4186381F"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523D633"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5ADD53A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18.03.24</w:t>
            </w:r>
          </w:p>
        </w:tc>
        <w:tc>
          <w:tcPr>
            <w:tcW w:w="340" w:type="pct"/>
            <w:tcBorders>
              <w:top w:val="single" w:sz="6" w:space="0" w:color="auto"/>
              <w:left w:val="single" w:sz="6" w:space="0" w:color="auto"/>
              <w:bottom w:val="single" w:sz="6" w:space="0" w:color="auto"/>
              <w:right w:val="single" w:sz="6" w:space="0" w:color="auto"/>
            </w:tcBorders>
          </w:tcPr>
          <w:p w14:paraId="77DFAB99"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5AC6FCAC"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18.03.24</w:t>
            </w:r>
          </w:p>
        </w:tc>
        <w:tc>
          <w:tcPr>
            <w:tcW w:w="1638" w:type="pct"/>
            <w:gridSpan w:val="2"/>
            <w:tcBorders>
              <w:top w:val="single" w:sz="6" w:space="0" w:color="auto"/>
              <w:left w:val="single" w:sz="6" w:space="0" w:color="auto"/>
              <w:bottom w:val="single" w:sz="6" w:space="0" w:color="auto"/>
              <w:right w:val="single" w:sz="6" w:space="0" w:color="auto"/>
            </w:tcBorders>
          </w:tcPr>
          <w:p w14:paraId="1ED8488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 МБУК КТ «ГДК №1 им. А.Д. Дементьева» проведен большой концерт, посвященный историческому воссоединению Крыма с Россией. В рамках празднования 10-й годовщины Крымской весны торжественно подведены итоги регионального фестиваля-конкурса «Курс на Победу!» в нескольких номинациях: «Авторская песня», «Художественное слово», «Изобразительное искусство», «Патриотическая песня». Участники представили на суд жюри произведения, посвященные военным и миротворческим действиям России. Конкурсанты исполняли стихи и песни (собственного сочинения или авторства других современных поэтов и музыкантов), в том числе о героях и событиях СВО.</w:t>
            </w:r>
          </w:p>
        </w:tc>
        <w:tc>
          <w:tcPr>
            <w:tcW w:w="426" w:type="pct"/>
            <w:tcBorders>
              <w:top w:val="single" w:sz="6" w:space="0" w:color="auto"/>
              <w:left w:val="single" w:sz="6" w:space="0" w:color="auto"/>
              <w:bottom w:val="single" w:sz="6" w:space="0" w:color="auto"/>
              <w:right w:val="single" w:sz="4" w:space="0" w:color="auto"/>
            </w:tcBorders>
          </w:tcPr>
          <w:p w14:paraId="6A620D32"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C32266B"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785BD77"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0C2363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18:</w:t>
            </w:r>
          </w:p>
          <w:p w14:paraId="35A636A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111-летию со дня рождения писателя, почетного гражданина города Пятигорска С.В. Михалкова</w:t>
            </w:r>
          </w:p>
        </w:tc>
        <w:tc>
          <w:tcPr>
            <w:tcW w:w="679" w:type="pct"/>
            <w:tcBorders>
              <w:top w:val="single" w:sz="6" w:space="0" w:color="auto"/>
              <w:left w:val="single" w:sz="6" w:space="0" w:color="auto"/>
              <w:bottom w:val="single" w:sz="6" w:space="0" w:color="auto"/>
              <w:right w:val="single" w:sz="6" w:space="0" w:color="auto"/>
            </w:tcBorders>
          </w:tcPr>
          <w:p w14:paraId="448C066E"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ADF73C4"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7968FCD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19.03.24</w:t>
            </w:r>
          </w:p>
        </w:tc>
        <w:tc>
          <w:tcPr>
            <w:tcW w:w="340" w:type="pct"/>
            <w:tcBorders>
              <w:top w:val="single" w:sz="6" w:space="0" w:color="auto"/>
              <w:left w:val="single" w:sz="6" w:space="0" w:color="auto"/>
              <w:bottom w:val="single" w:sz="6" w:space="0" w:color="auto"/>
              <w:right w:val="single" w:sz="6" w:space="0" w:color="auto"/>
            </w:tcBorders>
          </w:tcPr>
          <w:p w14:paraId="4BB7DD3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7AEEB49"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13.03.24</w:t>
            </w:r>
          </w:p>
        </w:tc>
        <w:tc>
          <w:tcPr>
            <w:tcW w:w="1638" w:type="pct"/>
            <w:gridSpan w:val="2"/>
            <w:tcBorders>
              <w:top w:val="single" w:sz="6" w:space="0" w:color="auto"/>
              <w:left w:val="single" w:sz="6" w:space="0" w:color="auto"/>
              <w:bottom w:val="single" w:sz="6" w:space="0" w:color="auto"/>
              <w:right w:val="single" w:sz="6" w:space="0" w:color="auto"/>
            </w:tcBorders>
          </w:tcPr>
          <w:p w14:paraId="3C853AF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 день рождения С.В. Михалкова у подножия Машука на бульваре Гагарина звучали его стихи. Сценарист, драматург, баснописец, автор двух советских, а впоследствии и российского гимнов, потомок старинного русского дворянского рода, человек, который внес величайший вклад в культурное наследие города Пятигорска. Школьники читали стихи любимого автора в формате открытого микрофона</w:t>
            </w:r>
          </w:p>
        </w:tc>
        <w:tc>
          <w:tcPr>
            <w:tcW w:w="426" w:type="pct"/>
            <w:tcBorders>
              <w:top w:val="single" w:sz="6" w:space="0" w:color="auto"/>
              <w:left w:val="single" w:sz="6" w:space="0" w:color="auto"/>
              <w:bottom w:val="single" w:sz="6" w:space="0" w:color="auto"/>
              <w:right w:val="single" w:sz="4" w:space="0" w:color="auto"/>
            </w:tcBorders>
          </w:tcPr>
          <w:p w14:paraId="5E3401B3"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FADCBDC"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7AF88A0B"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2BD4CA8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19: </w:t>
            </w:r>
          </w:p>
          <w:p w14:paraId="1D6A3A5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День работников культуры – праздничный концерт</w:t>
            </w:r>
          </w:p>
        </w:tc>
        <w:tc>
          <w:tcPr>
            <w:tcW w:w="679" w:type="pct"/>
            <w:tcBorders>
              <w:top w:val="single" w:sz="6" w:space="0" w:color="auto"/>
              <w:left w:val="single" w:sz="6" w:space="0" w:color="auto"/>
              <w:bottom w:val="single" w:sz="6" w:space="0" w:color="auto"/>
              <w:right w:val="single" w:sz="6" w:space="0" w:color="auto"/>
            </w:tcBorders>
          </w:tcPr>
          <w:p w14:paraId="0F4CF646"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69086A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18AFA2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05.04.24</w:t>
            </w:r>
          </w:p>
        </w:tc>
        <w:tc>
          <w:tcPr>
            <w:tcW w:w="340" w:type="pct"/>
            <w:tcBorders>
              <w:top w:val="single" w:sz="6" w:space="0" w:color="auto"/>
              <w:left w:val="single" w:sz="6" w:space="0" w:color="auto"/>
              <w:bottom w:val="single" w:sz="6" w:space="0" w:color="auto"/>
              <w:right w:val="single" w:sz="6" w:space="0" w:color="auto"/>
            </w:tcBorders>
          </w:tcPr>
          <w:p w14:paraId="0BAC8910"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512CFD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04.04.24</w:t>
            </w:r>
          </w:p>
        </w:tc>
        <w:tc>
          <w:tcPr>
            <w:tcW w:w="1638" w:type="pct"/>
            <w:gridSpan w:val="2"/>
            <w:tcBorders>
              <w:top w:val="single" w:sz="6" w:space="0" w:color="auto"/>
              <w:left w:val="single" w:sz="6" w:space="0" w:color="auto"/>
              <w:bottom w:val="single" w:sz="6" w:space="0" w:color="auto"/>
              <w:right w:val="single" w:sz="6" w:space="0" w:color="auto"/>
            </w:tcBorders>
          </w:tcPr>
          <w:p w14:paraId="6DBBC783" w14:textId="77777777" w:rsidR="00037B80" w:rsidRPr="00037B80" w:rsidRDefault="00037B80" w:rsidP="00037B80">
            <w:pPr>
              <w:spacing w:after="0" w:line="240" w:lineRule="auto"/>
              <w:contextualSpacing/>
              <w:rPr>
                <w:rFonts w:ascii="Times New Roman" w:hAnsi="Times New Roman" w:cs="Times New Roman"/>
                <w:sz w:val="14"/>
                <w:szCs w:val="14"/>
                <w:shd w:val="clear" w:color="auto" w:fill="FFFFFF"/>
              </w:rPr>
            </w:pPr>
            <w:r w:rsidRPr="00037B80">
              <w:rPr>
                <w:rFonts w:ascii="Times New Roman" w:hAnsi="Times New Roman" w:cs="Times New Roman"/>
                <w:sz w:val="14"/>
                <w:szCs w:val="14"/>
                <w:shd w:val="clear" w:color="auto" w:fill="FFFFFF"/>
              </w:rPr>
              <w:t>В ЦГБ им. М. Горького состоялось награждение работников культуры почетными грамотами Главы города Пятигорска, Думы города Пятигорска в рамках празднования Дня работника культуры</w:t>
            </w:r>
          </w:p>
        </w:tc>
        <w:tc>
          <w:tcPr>
            <w:tcW w:w="426" w:type="pct"/>
            <w:tcBorders>
              <w:top w:val="single" w:sz="6" w:space="0" w:color="auto"/>
              <w:left w:val="single" w:sz="6" w:space="0" w:color="auto"/>
              <w:bottom w:val="single" w:sz="6" w:space="0" w:color="auto"/>
              <w:right w:val="single" w:sz="4" w:space="0" w:color="auto"/>
            </w:tcBorders>
          </w:tcPr>
          <w:p w14:paraId="57E1E227"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C18AB74"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9727AA9"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57D860A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20: </w:t>
            </w:r>
          </w:p>
          <w:p w14:paraId="2301273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благотворительный марафон «Большое сердце»</w:t>
            </w:r>
          </w:p>
        </w:tc>
        <w:tc>
          <w:tcPr>
            <w:tcW w:w="679" w:type="pct"/>
            <w:tcBorders>
              <w:top w:val="single" w:sz="6" w:space="0" w:color="auto"/>
              <w:left w:val="single" w:sz="6" w:space="0" w:color="auto"/>
              <w:bottom w:val="single" w:sz="6" w:space="0" w:color="auto"/>
              <w:right w:val="single" w:sz="6" w:space="0" w:color="auto"/>
            </w:tcBorders>
          </w:tcPr>
          <w:p w14:paraId="7E4AFB97"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DA2C50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086E1423"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07.04.24</w:t>
            </w:r>
          </w:p>
        </w:tc>
        <w:tc>
          <w:tcPr>
            <w:tcW w:w="340" w:type="pct"/>
            <w:tcBorders>
              <w:top w:val="single" w:sz="6" w:space="0" w:color="auto"/>
              <w:left w:val="single" w:sz="6" w:space="0" w:color="auto"/>
              <w:bottom w:val="single" w:sz="6" w:space="0" w:color="auto"/>
              <w:right w:val="single" w:sz="6" w:space="0" w:color="auto"/>
            </w:tcBorders>
          </w:tcPr>
          <w:p w14:paraId="02072DB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871F61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07.04.24</w:t>
            </w:r>
          </w:p>
        </w:tc>
        <w:tc>
          <w:tcPr>
            <w:tcW w:w="1638" w:type="pct"/>
            <w:gridSpan w:val="2"/>
            <w:tcBorders>
              <w:top w:val="single" w:sz="6" w:space="0" w:color="auto"/>
              <w:left w:val="single" w:sz="6" w:space="0" w:color="auto"/>
              <w:bottom w:val="single" w:sz="6" w:space="0" w:color="auto"/>
              <w:right w:val="single" w:sz="6" w:space="0" w:color="auto"/>
            </w:tcBorders>
          </w:tcPr>
          <w:p w14:paraId="76FA88B3" w14:textId="77777777" w:rsidR="00037B80" w:rsidRPr="00037B80" w:rsidRDefault="00037B80" w:rsidP="00037B80">
            <w:pPr>
              <w:spacing w:after="0" w:line="240" w:lineRule="auto"/>
              <w:rPr>
                <w:rFonts w:ascii="Times New Roman" w:hAnsi="Times New Roman" w:cs="Times New Roman"/>
                <w:color w:val="000000"/>
                <w:sz w:val="14"/>
                <w:szCs w:val="14"/>
              </w:rPr>
            </w:pPr>
            <w:r w:rsidRPr="00037B80">
              <w:rPr>
                <w:rFonts w:ascii="Times New Roman" w:hAnsi="Times New Roman" w:cs="Times New Roman"/>
                <w:color w:val="000000"/>
                <w:sz w:val="14"/>
                <w:szCs w:val="14"/>
              </w:rPr>
              <w:t xml:space="preserve">В день большого православного праздника Благовещения Пресвятой Богородицы, символа начала всеобщего благоденствия в природе и жизни людей, в городе Пятигорске состоялся удивительный праздник добра и милосердия, 14-й благотворительный марафон «Большое сердце». Ежегодно марафон проводится с целью сохранения семейных ценностей и оказания адресной социальной помощи детям и семьям, находящимся в трудной жизненной ситуации. В год Семьи организаторы марафона немного изменили формат мероприятия и пригласили 12 дружных пятигорских семей в уютный зал ЦГБ им. </w:t>
            </w:r>
            <w:proofErr w:type="spellStart"/>
            <w:r w:rsidRPr="00037B80">
              <w:rPr>
                <w:rFonts w:ascii="Times New Roman" w:hAnsi="Times New Roman" w:cs="Times New Roman"/>
                <w:color w:val="000000"/>
                <w:sz w:val="14"/>
                <w:szCs w:val="14"/>
              </w:rPr>
              <w:t>М.Горького</w:t>
            </w:r>
            <w:proofErr w:type="spellEnd"/>
            <w:r w:rsidRPr="00037B80">
              <w:rPr>
                <w:rFonts w:ascii="Times New Roman" w:hAnsi="Times New Roman" w:cs="Times New Roman"/>
                <w:color w:val="000000"/>
                <w:sz w:val="14"/>
                <w:szCs w:val="14"/>
              </w:rPr>
              <w:t>, чтобы провести этот прекрасный день большой пятигорской семьей. Каждую семью ждали вкусные угощения за праздничным столом, музыкальные подарки от талантливых юных пятигорчан и запуск шаров желаний</w:t>
            </w:r>
          </w:p>
        </w:tc>
        <w:tc>
          <w:tcPr>
            <w:tcW w:w="426" w:type="pct"/>
            <w:tcBorders>
              <w:top w:val="single" w:sz="6" w:space="0" w:color="auto"/>
              <w:left w:val="single" w:sz="6" w:space="0" w:color="auto"/>
              <w:bottom w:val="single" w:sz="6" w:space="0" w:color="auto"/>
              <w:right w:val="single" w:sz="4" w:space="0" w:color="auto"/>
            </w:tcBorders>
          </w:tcPr>
          <w:p w14:paraId="045B42A7"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647D72E5"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976501E"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AEC539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21:</w:t>
            </w:r>
          </w:p>
          <w:p w14:paraId="075050C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проведено мероприятие, посвященное Дню космонавтики и 56-летию открытия памятника Ю.А. Гагарину</w:t>
            </w:r>
          </w:p>
        </w:tc>
        <w:tc>
          <w:tcPr>
            <w:tcW w:w="679" w:type="pct"/>
            <w:tcBorders>
              <w:top w:val="single" w:sz="6" w:space="0" w:color="auto"/>
              <w:left w:val="single" w:sz="6" w:space="0" w:color="auto"/>
              <w:bottom w:val="single" w:sz="6" w:space="0" w:color="auto"/>
              <w:right w:val="single" w:sz="6" w:space="0" w:color="auto"/>
            </w:tcBorders>
          </w:tcPr>
          <w:p w14:paraId="2F38AD1A"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C55961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A6C9DF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12.04.24</w:t>
            </w:r>
          </w:p>
        </w:tc>
        <w:tc>
          <w:tcPr>
            <w:tcW w:w="340" w:type="pct"/>
            <w:tcBorders>
              <w:top w:val="single" w:sz="6" w:space="0" w:color="auto"/>
              <w:left w:val="single" w:sz="6" w:space="0" w:color="auto"/>
              <w:bottom w:val="single" w:sz="6" w:space="0" w:color="auto"/>
              <w:right w:val="single" w:sz="6" w:space="0" w:color="auto"/>
            </w:tcBorders>
          </w:tcPr>
          <w:p w14:paraId="63F4045C"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2358272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12.04.24</w:t>
            </w:r>
          </w:p>
        </w:tc>
        <w:tc>
          <w:tcPr>
            <w:tcW w:w="1638" w:type="pct"/>
            <w:gridSpan w:val="2"/>
            <w:tcBorders>
              <w:top w:val="single" w:sz="6" w:space="0" w:color="auto"/>
              <w:left w:val="single" w:sz="6" w:space="0" w:color="auto"/>
              <w:bottom w:val="single" w:sz="6" w:space="0" w:color="auto"/>
              <w:right w:val="single" w:sz="6" w:space="0" w:color="auto"/>
            </w:tcBorders>
          </w:tcPr>
          <w:p w14:paraId="07E29B99" w14:textId="77777777" w:rsidR="00037B80" w:rsidRPr="00037B80" w:rsidRDefault="00037B80" w:rsidP="00037B80">
            <w:pPr>
              <w:spacing w:after="0" w:line="240" w:lineRule="auto"/>
              <w:rPr>
                <w:rFonts w:ascii="Times New Roman" w:hAnsi="Times New Roman" w:cs="Times New Roman"/>
                <w:color w:val="000000"/>
                <w:sz w:val="14"/>
                <w:szCs w:val="14"/>
              </w:rPr>
            </w:pPr>
            <w:r w:rsidRPr="00037B80">
              <w:rPr>
                <w:rFonts w:ascii="Times New Roman" w:hAnsi="Times New Roman" w:cs="Times New Roman"/>
                <w:color w:val="000000"/>
                <w:sz w:val="14"/>
                <w:szCs w:val="14"/>
              </w:rPr>
              <w:t>В торжественном мероприятии, состоявшемся в сквере им. Ю. Гагарина, приняли участие пятигорчане, внесшие вклад в дело освоения космического пространства, школьники и студенты, активисты местных молодежных организаций и объединений, юнармейцы Поста №1</w:t>
            </w:r>
          </w:p>
        </w:tc>
        <w:tc>
          <w:tcPr>
            <w:tcW w:w="426" w:type="pct"/>
            <w:tcBorders>
              <w:top w:val="single" w:sz="6" w:space="0" w:color="auto"/>
              <w:left w:val="single" w:sz="6" w:space="0" w:color="auto"/>
              <w:bottom w:val="single" w:sz="6" w:space="0" w:color="auto"/>
              <w:right w:val="single" w:sz="4" w:space="0" w:color="auto"/>
            </w:tcBorders>
          </w:tcPr>
          <w:p w14:paraId="1B77F84D"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218DE91"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BAD9BA0"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E381A3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22: </w:t>
            </w:r>
          </w:p>
          <w:p w14:paraId="1951DE8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праздник Весны и Труда. Открытие сезона фонтанов</w:t>
            </w:r>
          </w:p>
        </w:tc>
        <w:tc>
          <w:tcPr>
            <w:tcW w:w="679" w:type="pct"/>
            <w:tcBorders>
              <w:top w:val="single" w:sz="6" w:space="0" w:color="auto"/>
              <w:left w:val="single" w:sz="6" w:space="0" w:color="auto"/>
              <w:bottom w:val="single" w:sz="6" w:space="0" w:color="auto"/>
              <w:right w:val="single" w:sz="6" w:space="0" w:color="auto"/>
            </w:tcBorders>
          </w:tcPr>
          <w:p w14:paraId="74D2F69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C4B3AB3"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D17CD4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01.05.24</w:t>
            </w:r>
          </w:p>
        </w:tc>
        <w:tc>
          <w:tcPr>
            <w:tcW w:w="340" w:type="pct"/>
            <w:tcBorders>
              <w:top w:val="single" w:sz="6" w:space="0" w:color="auto"/>
              <w:left w:val="single" w:sz="6" w:space="0" w:color="auto"/>
              <w:bottom w:val="single" w:sz="6" w:space="0" w:color="auto"/>
              <w:right w:val="single" w:sz="6" w:space="0" w:color="auto"/>
            </w:tcBorders>
          </w:tcPr>
          <w:p w14:paraId="252A037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57D4BA2F"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01.05.24</w:t>
            </w:r>
          </w:p>
        </w:tc>
        <w:tc>
          <w:tcPr>
            <w:tcW w:w="1638" w:type="pct"/>
            <w:gridSpan w:val="2"/>
            <w:tcBorders>
              <w:top w:val="single" w:sz="6" w:space="0" w:color="auto"/>
              <w:left w:val="single" w:sz="6" w:space="0" w:color="auto"/>
              <w:bottom w:val="single" w:sz="6" w:space="0" w:color="auto"/>
              <w:right w:val="single" w:sz="6" w:space="0" w:color="auto"/>
            </w:tcBorders>
          </w:tcPr>
          <w:p w14:paraId="16F78CDF" w14:textId="77777777" w:rsidR="00037B80" w:rsidRPr="00037B80" w:rsidRDefault="00037B80" w:rsidP="00037B80">
            <w:pPr>
              <w:spacing w:after="0" w:line="240" w:lineRule="auto"/>
              <w:rPr>
                <w:rFonts w:ascii="Times New Roman" w:hAnsi="Times New Roman" w:cs="Times New Roman"/>
                <w:sz w:val="14"/>
                <w:szCs w:val="14"/>
                <w:highlight w:val="yellow"/>
              </w:rPr>
            </w:pPr>
            <w:r w:rsidRPr="00037B80">
              <w:rPr>
                <w:rFonts w:ascii="Times New Roman" w:hAnsi="Times New Roman" w:cs="Times New Roman"/>
                <w:sz w:val="14"/>
                <w:szCs w:val="14"/>
              </w:rPr>
              <w:t xml:space="preserve">День весны и труда отметили целой чередой разнообразных концертов. На восьми площадках одновременно зазвучали знакомые мелодии, открыв тем самым сезон музыкальных вечеров в парках и скверах города. Праздничную программу «Первомайский Цветник» открыла детская игровая программа «Солнечный Пятигорск» от Арт-шоу «Позитив». Приняли эстафету муниципальный </w:t>
            </w:r>
            <w:proofErr w:type="spellStart"/>
            <w:r w:rsidRPr="00037B80">
              <w:rPr>
                <w:rFonts w:ascii="Times New Roman" w:hAnsi="Times New Roman" w:cs="Times New Roman"/>
                <w:sz w:val="14"/>
                <w:szCs w:val="14"/>
              </w:rPr>
              <w:t>эстрадно</w:t>
            </w:r>
            <w:proofErr w:type="spellEnd"/>
            <w:r w:rsidRPr="00037B80">
              <w:rPr>
                <w:rFonts w:ascii="Times New Roman" w:hAnsi="Times New Roman" w:cs="Times New Roman"/>
                <w:sz w:val="14"/>
                <w:szCs w:val="14"/>
              </w:rPr>
              <w:t xml:space="preserve">-духовой оркестр «Машук Бэнд», Заслуженный коллектив Российской Федерации народный казачий ансамбль «Хуторок» и кавер-дуэт «Джем». В парке Водник праздничное настроение создавал вокально-инструментальный ансамбль «Ровесник» МБУК КТ «СДК ст. Константиновской», в Комсомольском парке - инструментальный творческие коллективы МБУДО ДМШ №2 им. </w:t>
            </w:r>
            <w:proofErr w:type="spellStart"/>
            <w:r w:rsidRPr="00037B80">
              <w:rPr>
                <w:rFonts w:ascii="Times New Roman" w:hAnsi="Times New Roman" w:cs="Times New Roman"/>
                <w:sz w:val="14"/>
                <w:szCs w:val="14"/>
              </w:rPr>
              <w:t>Н.В.Миргородского</w:t>
            </w:r>
            <w:proofErr w:type="spellEnd"/>
            <w:r w:rsidRPr="00037B80">
              <w:rPr>
                <w:rFonts w:ascii="Times New Roman" w:hAnsi="Times New Roman" w:cs="Times New Roman"/>
                <w:sz w:val="14"/>
                <w:szCs w:val="14"/>
              </w:rPr>
              <w:t xml:space="preserve">. На площадке у Эоловой арфы звучали классические мелодии в исполнении ансамбля скрипачей «Каприччио», а в сквере </w:t>
            </w:r>
            <w:proofErr w:type="spellStart"/>
            <w:r w:rsidRPr="00037B80">
              <w:rPr>
                <w:rFonts w:ascii="Times New Roman" w:hAnsi="Times New Roman" w:cs="Times New Roman"/>
                <w:sz w:val="14"/>
                <w:szCs w:val="14"/>
              </w:rPr>
              <w:t>Л.Н.Толстого</w:t>
            </w:r>
            <w:proofErr w:type="spellEnd"/>
            <w:r w:rsidRPr="00037B80">
              <w:rPr>
                <w:rFonts w:ascii="Times New Roman" w:hAnsi="Times New Roman" w:cs="Times New Roman"/>
                <w:sz w:val="14"/>
                <w:szCs w:val="14"/>
              </w:rPr>
              <w:t xml:space="preserve"> своим творчеством зрителей радовал джазовый ансамбль «Золотой саксофон» МБУДО «ДШИ им. В.И. Сафонова». Попробовать себя в танцах на открытом воздухе вместе с преподавателями школы танцев «PRO движение» можно было на площадке у ЦГБ им. М. Горького. Богатую музыкальную палитру от маршей до рок-н-ролла, от советской эстрады до современных патриотических мелодий подарил слушателям военный оркестр штаба СКО войск национальной гвардии РФ у фонтана «Подкова». Завершил праздничный вечер танцевальный марафон у поющего фонтана в сопровождении кавер-группы «Старые песни»</w:t>
            </w:r>
          </w:p>
        </w:tc>
        <w:tc>
          <w:tcPr>
            <w:tcW w:w="426" w:type="pct"/>
            <w:tcBorders>
              <w:top w:val="single" w:sz="6" w:space="0" w:color="auto"/>
              <w:left w:val="single" w:sz="6" w:space="0" w:color="auto"/>
              <w:bottom w:val="single" w:sz="6" w:space="0" w:color="auto"/>
              <w:right w:val="single" w:sz="4" w:space="0" w:color="auto"/>
            </w:tcBorders>
          </w:tcPr>
          <w:p w14:paraId="31E3FACA"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95C252C"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F1F2994"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98B08D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23: </w:t>
            </w:r>
          </w:p>
          <w:p w14:paraId="75DF773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79-й годовщине Победы в Великой Отечественной войне 1941-1945 годов</w:t>
            </w:r>
          </w:p>
        </w:tc>
        <w:tc>
          <w:tcPr>
            <w:tcW w:w="679" w:type="pct"/>
            <w:tcBorders>
              <w:top w:val="single" w:sz="6" w:space="0" w:color="auto"/>
              <w:left w:val="single" w:sz="6" w:space="0" w:color="auto"/>
              <w:bottom w:val="single" w:sz="6" w:space="0" w:color="auto"/>
              <w:right w:val="single" w:sz="6" w:space="0" w:color="auto"/>
            </w:tcBorders>
          </w:tcPr>
          <w:p w14:paraId="18EDB25B"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1E00F38"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BB4C018"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09.05.24</w:t>
            </w:r>
          </w:p>
        </w:tc>
        <w:tc>
          <w:tcPr>
            <w:tcW w:w="340" w:type="pct"/>
            <w:tcBorders>
              <w:top w:val="single" w:sz="6" w:space="0" w:color="auto"/>
              <w:left w:val="single" w:sz="6" w:space="0" w:color="auto"/>
              <w:bottom w:val="single" w:sz="6" w:space="0" w:color="auto"/>
              <w:right w:val="single" w:sz="6" w:space="0" w:color="auto"/>
            </w:tcBorders>
          </w:tcPr>
          <w:p w14:paraId="203A302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3566DC2"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04.05.24;</w:t>
            </w:r>
          </w:p>
          <w:p w14:paraId="55BD95A6"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05.05.24;</w:t>
            </w:r>
          </w:p>
          <w:p w14:paraId="6522E9FA"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06.05.24;</w:t>
            </w:r>
          </w:p>
          <w:p w14:paraId="07771283"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07.05.24;</w:t>
            </w:r>
          </w:p>
          <w:p w14:paraId="7E0DD446" w14:textId="77777777" w:rsidR="00037B80" w:rsidRPr="00037B80" w:rsidRDefault="00037B80" w:rsidP="00037B80">
            <w:pPr>
              <w:pStyle w:val="ConsPlusCell"/>
              <w:jc w:val="center"/>
              <w:rPr>
                <w:rFonts w:ascii="Times New Roman" w:hAnsi="Times New Roman" w:cs="Times New Roman"/>
                <w:sz w:val="14"/>
                <w:szCs w:val="14"/>
              </w:rPr>
            </w:pPr>
            <w:r w:rsidRPr="00037B80">
              <w:rPr>
                <w:rFonts w:ascii="Times New Roman" w:hAnsi="Times New Roman" w:cs="Times New Roman"/>
                <w:sz w:val="14"/>
                <w:szCs w:val="14"/>
              </w:rPr>
              <w:t>08.05.24;</w:t>
            </w:r>
          </w:p>
          <w:p w14:paraId="73957378"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09.05.24</w:t>
            </w:r>
          </w:p>
        </w:tc>
        <w:tc>
          <w:tcPr>
            <w:tcW w:w="1638" w:type="pct"/>
            <w:gridSpan w:val="2"/>
            <w:tcBorders>
              <w:top w:val="single" w:sz="6" w:space="0" w:color="auto"/>
              <w:left w:val="single" w:sz="6" w:space="0" w:color="auto"/>
              <w:bottom w:val="single" w:sz="6" w:space="0" w:color="auto"/>
              <w:right w:val="single" w:sz="6" w:space="0" w:color="auto"/>
            </w:tcBorders>
          </w:tcPr>
          <w:p w14:paraId="477BAE1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Во всех микрорайонах города Пятигорска состоялись более 50 мероприятий, посвященных 79-й годовщине Победы в ВОВ, наиболее значимые из них:</w:t>
            </w:r>
          </w:p>
          <w:p w14:paraId="6ED3818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патриотическая акция «</w:t>
            </w:r>
            <w:proofErr w:type="spellStart"/>
            <w:r w:rsidRPr="00037B80">
              <w:rPr>
                <w:rFonts w:ascii="Times New Roman" w:hAnsi="Times New Roman" w:cs="Times New Roman"/>
                <w:sz w:val="14"/>
                <w:szCs w:val="14"/>
              </w:rPr>
              <w:t>Za</w:t>
            </w:r>
            <w:proofErr w:type="spellEnd"/>
            <w:r w:rsidRPr="00037B80">
              <w:rPr>
                <w:rFonts w:ascii="Times New Roman" w:hAnsi="Times New Roman" w:cs="Times New Roman"/>
                <w:sz w:val="14"/>
                <w:szCs w:val="14"/>
              </w:rPr>
              <w:t xml:space="preserve"> Победу! </w:t>
            </w:r>
            <w:proofErr w:type="spellStart"/>
            <w:r w:rsidRPr="00037B80">
              <w:rPr>
                <w:rFonts w:ascii="Times New Roman" w:hAnsi="Times New Roman" w:cs="Times New Roman"/>
                <w:sz w:val="14"/>
                <w:szCs w:val="14"/>
              </w:rPr>
              <w:t>СВОих</w:t>
            </w:r>
            <w:proofErr w:type="spellEnd"/>
            <w:r w:rsidRPr="00037B80">
              <w:rPr>
                <w:rFonts w:ascii="Times New Roman" w:hAnsi="Times New Roman" w:cs="Times New Roman"/>
                <w:sz w:val="14"/>
                <w:szCs w:val="14"/>
              </w:rPr>
              <w:t xml:space="preserve"> не бросаем!», в рамках которой были организованы передвижная выставка современной техники и новейшего вооружения </w:t>
            </w:r>
            <w:proofErr w:type="spellStart"/>
            <w:r w:rsidRPr="00037B80">
              <w:rPr>
                <w:rFonts w:ascii="Times New Roman" w:hAnsi="Times New Roman" w:cs="Times New Roman"/>
                <w:sz w:val="14"/>
                <w:szCs w:val="14"/>
              </w:rPr>
              <w:t>Росгвардии</w:t>
            </w:r>
            <w:proofErr w:type="spellEnd"/>
            <w:r w:rsidRPr="00037B80">
              <w:rPr>
                <w:rFonts w:ascii="Times New Roman" w:hAnsi="Times New Roman" w:cs="Times New Roman"/>
                <w:sz w:val="14"/>
                <w:szCs w:val="14"/>
              </w:rPr>
              <w:t>, полевая кухня, показательные выступления кинологической службы и подразделений специального назначения, а также концертная программа ансамбля песни и пляски Северо-Кавказского округа войск национальной гвардии РФ и военный оркестр штаба округа;</w:t>
            </w:r>
          </w:p>
          <w:p w14:paraId="431DD11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окружной фестиваль хоров ветеранов, на котором снова встретились хористы из разных городов, поселков и сел Ставрополья и северокавказских республик;</w:t>
            </w:r>
          </w:p>
          <w:p w14:paraId="69EB5BA9"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фестиваль-концерт «Нам дороги эти позабыть нельзя», в котором приняли участие 11 коллективов из разных городов России;</w:t>
            </w:r>
          </w:p>
          <w:p w14:paraId="0528495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открытый микрофон «Войной опалённые строки», где все желающие смогли прочитать любимые стихотворения о войне, в том числе собственного сочинения;</w:t>
            </w:r>
          </w:p>
          <w:p w14:paraId="7592A4D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торжественное возложение цветов к памятнику «Вечная память погибшим в Великой Отечественной войне 1941-1945г.»;</w:t>
            </w:r>
          </w:p>
          <w:p w14:paraId="15CA86D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концерт «А песни тоже воевали» заслуженного коллектива народного творчества РФ Народного народно-сценического казачьего ансамбля «Хуторок» под руководством художественного руководителя Беляковой О.И.;</w:t>
            </w:r>
          </w:p>
          <w:p w14:paraId="15A41C4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закладка капсулы с калужской землей с братской могилы воинов-ставропольцев 511 Добровольческого, 8 Гвардейского кавалерийского полка, погибших в боях в 1942 году, и установки таблички на Воинском мемориале;</w:t>
            </w:r>
          </w:p>
          <w:p w14:paraId="53DCD94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акция «Знамя Победы». На площади перед администрацией города участники автопробега совместно м юнармейцами растянули 50-метровое Знамя Победы; </w:t>
            </w:r>
          </w:p>
          <w:p w14:paraId="5A87852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акция «Свеча памяти», где у мемориала «Огонь вечной Славы» из нескольких сотен горящих лампад и свечей неравнодушные жители и гости города в сопровождении Почетного караула </w:t>
            </w:r>
            <w:proofErr w:type="spellStart"/>
            <w:r w:rsidRPr="00037B80">
              <w:rPr>
                <w:rFonts w:ascii="Times New Roman" w:hAnsi="Times New Roman" w:cs="Times New Roman"/>
                <w:sz w:val="14"/>
                <w:szCs w:val="14"/>
              </w:rPr>
              <w:t>юнармейецев</w:t>
            </w:r>
            <w:proofErr w:type="spellEnd"/>
            <w:r w:rsidRPr="00037B80">
              <w:rPr>
                <w:rFonts w:ascii="Times New Roman" w:hAnsi="Times New Roman" w:cs="Times New Roman"/>
                <w:sz w:val="14"/>
                <w:szCs w:val="14"/>
              </w:rPr>
              <w:t xml:space="preserve"> Поста № 1 выложили изображение журавля — символа памяти о павших в войне;</w:t>
            </w:r>
          </w:p>
          <w:p w14:paraId="1C0D052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парад Победы. Первой на праздничную площадь вышла почетная колонна ветеранов и участников Великой Отечественной войны, детей войны. В шествии приняли участие ветераны боевых действий в горячих точках разных лет, участники контртеррористических операций, военные медики, военнослужащие Вооруженных Сил России, выполняющие задачи специальной военной операции на Украине, их семьи, а также делегация из Санкт-Петербурга, бывшие воспитанники детских домов блокадного Ленинграда, чье детство было опалено и искалечено войной. Присоединились к колонне глава города Д. Ворошилов, депутаты городской Думы, представители администрации Пятигорска, сотрудники прокуратуры, военного суда, следственного комитета, военного комиссариата и др.;</w:t>
            </w:r>
          </w:p>
          <w:p w14:paraId="3A8AD7D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у Воинского мемориала, где покоятся защитники Пятигорска, город почтил память всех павших в Великой Отечественной войне, локальных конфликтах и ребят, погибших в зоне СВО. Молебен по павшим воинам отслужил архиепископ Пятигорский и Черкесский Феофилакт</w:t>
            </w:r>
          </w:p>
        </w:tc>
        <w:tc>
          <w:tcPr>
            <w:tcW w:w="426" w:type="pct"/>
            <w:tcBorders>
              <w:top w:val="single" w:sz="6" w:space="0" w:color="auto"/>
              <w:left w:val="single" w:sz="6" w:space="0" w:color="auto"/>
              <w:bottom w:val="single" w:sz="6" w:space="0" w:color="auto"/>
              <w:right w:val="single" w:sz="4" w:space="0" w:color="auto"/>
            </w:tcBorders>
          </w:tcPr>
          <w:p w14:paraId="7B885CC6"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0D8EB4A"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F0ACB99"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C31726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24: </w:t>
            </w:r>
          </w:p>
          <w:p w14:paraId="0FFF317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концертная программа, посвященная Дню славянской письменности</w:t>
            </w:r>
          </w:p>
        </w:tc>
        <w:tc>
          <w:tcPr>
            <w:tcW w:w="679" w:type="pct"/>
            <w:tcBorders>
              <w:top w:val="single" w:sz="6" w:space="0" w:color="auto"/>
              <w:left w:val="single" w:sz="6" w:space="0" w:color="auto"/>
              <w:bottom w:val="single" w:sz="6" w:space="0" w:color="auto"/>
              <w:right w:val="single" w:sz="6" w:space="0" w:color="auto"/>
            </w:tcBorders>
          </w:tcPr>
          <w:p w14:paraId="4C1862F0"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E987571"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19DE4B3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24.05.24</w:t>
            </w:r>
          </w:p>
        </w:tc>
        <w:tc>
          <w:tcPr>
            <w:tcW w:w="340" w:type="pct"/>
            <w:tcBorders>
              <w:top w:val="single" w:sz="6" w:space="0" w:color="auto"/>
              <w:left w:val="single" w:sz="6" w:space="0" w:color="auto"/>
              <w:bottom w:val="single" w:sz="6" w:space="0" w:color="auto"/>
              <w:right w:val="single" w:sz="6" w:space="0" w:color="auto"/>
            </w:tcBorders>
          </w:tcPr>
          <w:p w14:paraId="7FF93F2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17F956E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24.05.24</w:t>
            </w:r>
          </w:p>
        </w:tc>
        <w:tc>
          <w:tcPr>
            <w:tcW w:w="1638" w:type="pct"/>
            <w:gridSpan w:val="2"/>
            <w:tcBorders>
              <w:top w:val="single" w:sz="6" w:space="0" w:color="auto"/>
              <w:left w:val="single" w:sz="6" w:space="0" w:color="auto"/>
              <w:bottom w:val="single" w:sz="6" w:space="0" w:color="auto"/>
              <w:right w:val="single" w:sz="6" w:space="0" w:color="auto"/>
            </w:tcBorders>
          </w:tcPr>
          <w:p w14:paraId="538870C7"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В честь создателей первой славянской азбуки святых братьев-просветителей Кирилла и Мефодия состоялся праздничный концерт на площадке парка Цветник. В программу концерта вошли произведения музыкальной классики, тематика которых так или иначе была связана с историческим прошлым России, с образами, взятыми из народной жизни и эпоса</w:t>
            </w:r>
          </w:p>
        </w:tc>
        <w:tc>
          <w:tcPr>
            <w:tcW w:w="426" w:type="pct"/>
            <w:tcBorders>
              <w:top w:val="single" w:sz="6" w:space="0" w:color="auto"/>
              <w:left w:val="single" w:sz="6" w:space="0" w:color="auto"/>
              <w:bottom w:val="single" w:sz="6" w:space="0" w:color="auto"/>
              <w:right w:val="single" w:sz="4" w:space="0" w:color="auto"/>
            </w:tcBorders>
          </w:tcPr>
          <w:p w14:paraId="345B625A"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7899DFD5"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CC7527F"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55B4991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25: </w:t>
            </w:r>
          </w:p>
          <w:p w14:paraId="0C62081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Дню защиты детей</w:t>
            </w:r>
          </w:p>
        </w:tc>
        <w:tc>
          <w:tcPr>
            <w:tcW w:w="679" w:type="pct"/>
            <w:tcBorders>
              <w:top w:val="single" w:sz="6" w:space="0" w:color="auto"/>
              <w:left w:val="single" w:sz="6" w:space="0" w:color="auto"/>
              <w:bottom w:val="single" w:sz="6" w:space="0" w:color="auto"/>
              <w:right w:val="single" w:sz="6" w:space="0" w:color="auto"/>
            </w:tcBorders>
          </w:tcPr>
          <w:p w14:paraId="27DCE9B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60FEF462"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FF24AD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01.06.24</w:t>
            </w:r>
          </w:p>
        </w:tc>
        <w:tc>
          <w:tcPr>
            <w:tcW w:w="340" w:type="pct"/>
            <w:tcBorders>
              <w:top w:val="single" w:sz="6" w:space="0" w:color="auto"/>
              <w:left w:val="single" w:sz="6" w:space="0" w:color="auto"/>
              <w:bottom w:val="single" w:sz="6" w:space="0" w:color="auto"/>
              <w:right w:val="single" w:sz="6" w:space="0" w:color="auto"/>
            </w:tcBorders>
          </w:tcPr>
          <w:p w14:paraId="7D2CE70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3EA7CCBD"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01.06.24</w:t>
            </w:r>
          </w:p>
        </w:tc>
        <w:tc>
          <w:tcPr>
            <w:tcW w:w="1638" w:type="pct"/>
            <w:gridSpan w:val="2"/>
            <w:tcBorders>
              <w:top w:val="single" w:sz="6" w:space="0" w:color="auto"/>
              <w:left w:val="single" w:sz="6" w:space="0" w:color="auto"/>
              <w:bottom w:val="single" w:sz="6" w:space="0" w:color="auto"/>
              <w:right w:val="single" w:sz="6" w:space="0" w:color="auto"/>
            </w:tcBorders>
          </w:tcPr>
          <w:p w14:paraId="4666365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В День защиты детей на площади у ЦГБ им. М. Горького развернулся «Город детства». Яркие выступления артистов, игры, творческие занятия и конкурсы – программа детского фестиваля. Проявить себя на тематических площадках мог каждый участник. Ребят ждали мастер-классы по оригами, изготовлению национальной куклы и современной хореографии, познавательно-креативные локации «Земля», «Вода», «Города», «Природа» и «Человек», интерактивы от «Движения первых» и молодежи Пятигорска. Также можно было посетить спортивную площадку, научиться игре в шахматы, испытать свои силы на станции ГТО. В рамках фестиваля состоялся традиционный конкурс рисунка на асфальте «Здравствуй, лето». Также всех участников и гостей праздника ждали развлекательная программа от студии «NONSTOP» и игровая конкурсная программа от агентства «Арт-Позитив». В музыкальной части программы выступили лучшие творческие коллективы учреждений культуры и образования</w:t>
            </w:r>
          </w:p>
        </w:tc>
        <w:tc>
          <w:tcPr>
            <w:tcW w:w="426" w:type="pct"/>
            <w:tcBorders>
              <w:top w:val="single" w:sz="6" w:space="0" w:color="auto"/>
              <w:left w:val="single" w:sz="6" w:space="0" w:color="auto"/>
              <w:bottom w:val="single" w:sz="6" w:space="0" w:color="auto"/>
              <w:right w:val="single" w:sz="4" w:space="0" w:color="auto"/>
            </w:tcBorders>
          </w:tcPr>
          <w:p w14:paraId="5A40877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52EB8D3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422CD508"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CF5680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26: </w:t>
            </w:r>
          </w:p>
          <w:p w14:paraId="7DA593E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225-летию со дня рождения великого русского поэта А.С. Пушкина</w:t>
            </w:r>
          </w:p>
        </w:tc>
        <w:tc>
          <w:tcPr>
            <w:tcW w:w="679" w:type="pct"/>
            <w:tcBorders>
              <w:top w:val="single" w:sz="6" w:space="0" w:color="auto"/>
              <w:left w:val="single" w:sz="6" w:space="0" w:color="auto"/>
              <w:bottom w:val="single" w:sz="6" w:space="0" w:color="auto"/>
              <w:right w:val="single" w:sz="6" w:space="0" w:color="auto"/>
            </w:tcBorders>
          </w:tcPr>
          <w:p w14:paraId="54274B26"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27AC90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B7DB07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06.06.24</w:t>
            </w:r>
          </w:p>
        </w:tc>
        <w:tc>
          <w:tcPr>
            <w:tcW w:w="340" w:type="pct"/>
            <w:tcBorders>
              <w:top w:val="single" w:sz="6" w:space="0" w:color="auto"/>
              <w:left w:val="single" w:sz="6" w:space="0" w:color="auto"/>
              <w:bottom w:val="single" w:sz="6" w:space="0" w:color="auto"/>
              <w:right w:val="single" w:sz="6" w:space="0" w:color="auto"/>
            </w:tcBorders>
          </w:tcPr>
          <w:p w14:paraId="5FE75FD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4A544B5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06.06.24</w:t>
            </w:r>
          </w:p>
        </w:tc>
        <w:tc>
          <w:tcPr>
            <w:tcW w:w="1638" w:type="pct"/>
            <w:gridSpan w:val="2"/>
            <w:tcBorders>
              <w:top w:val="single" w:sz="6" w:space="0" w:color="auto"/>
              <w:left w:val="single" w:sz="6" w:space="0" w:color="auto"/>
              <w:bottom w:val="single" w:sz="6" w:space="0" w:color="auto"/>
              <w:right w:val="single" w:sz="6" w:space="0" w:color="auto"/>
            </w:tcBorders>
          </w:tcPr>
          <w:p w14:paraId="1EDC1896"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hAnsi="Times New Roman" w:cs="Times New Roman"/>
                <w:sz w:val="14"/>
                <w:szCs w:val="14"/>
              </w:rPr>
              <w:t xml:space="preserve">В Пушкинском сквере города-курорта Пятигорска сотрудниками ЦГБ им. М. Горького был проведён поэтический марафон «Давайте Пушкина читать!». Любой желающий мог прочесть любимые стихи великого русского поэта. Украшением марафона стало выступление вокальной студии «Голос». Всем участникам были вручены памятные дипломы. В этот день состоялся телемост «Как вечно Пушкинское слово», соединивший города России: Краснодар, Москву, Санкт-Петербург, Симферополь, Сургут и Пятигорск. Наша библиотека представила доклад «Александр Пушкин на Кавказских Водах 1820 и 1829 гг.». К знаменательной дате во всех отделах ЦГБ им. М. Горького были оформлены тематические </w:t>
            </w:r>
            <w:proofErr w:type="spellStart"/>
            <w:r w:rsidRPr="00037B80">
              <w:rPr>
                <w:rFonts w:ascii="Times New Roman" w:hAnsi="Times New Roman" w:cs="Times New Roman"/>
                <w:sz w:val="14"/>
                <w:szCs w:val="14"/>
              </w:rPr>
              <w:t>книжно</w:t>
            </w:r>
            <w:proofErr w:type="spellEnd"/>
            <w:r w:rsidRPr="00037B80">
              <w:rPr>
                <w:rFonts w:ascii="Times New Roman" w:hAnsi="Times New Roman" w:cs="Times New Roman"/>
                <w:sz w:val="14"/>
                <w:szCs w:val="14"/>
              </w:rPr>
              <w:t>-иллюстративные выставки, на которых представлены как произведения гениального поэта, так и издания о его жизни и творчестве</w:t>
            </w:r>
          </w:p>
        </w:tc>
        <w:tc>
          <w:tcPr>
            <w:tcW w:w="426" w:type="pct"/>
            <w:tcBorders>
              <w:top w:val="single" w:sz="6" w:space="0" w:color="auto"/>
              <w:left w:val="single" w:sz="6" w:space="0" w:color="auto"/>
              <w:bottom w:val="single" w:sz="6" w:space="0" w:color="auto"/>
              <w:right w:val="single" w:sz="4" w:space="0" w:color="auto"/>
            </w:tcBorders>
          </w:tcPr>
          <w:p w14:paraId="7CA7F83F"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7C1FD322"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1952211"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148AAA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27:</w:t>
            </w:r>
          </w:p>
          <w:p w14:paraId="1BC7EFF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мероприятия, посвященные Дню России</w:t>
            </w:r>
          </w:p>
        </w:tc>
        <w:tc>
          <w:tcPr>
            <w:tcW w:w="679" w:type="pct"/>
            <w:tcBorders>
              <w:top w:val="single" w:sz="6" w:space="0" w:color="auto"/>
              <w:left w:val="single" w:sz="6" w:space="0" w:color="auto"/>
              <w:bottom w:val="single" w:sz="6" w:space="0" w:color="auto"/>
              <w:right w:val="single" w:sz="6" w:space="0" w:color="auto"/>
            </w:tcBorders>
          </w:tcPr>
          <w:p w14:paraId="604E612C"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9F2D1E4"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36AE9C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12.06.24</w:t>
            </w:r>
          </w:p>
        </w:tc>
        <w:tc>
          <w:tcPr>
            <w:tcW w:w="340" w:type="pct"/>
            <w:tcBorders>
              <w:top w:val="single" w:sz="6" w:space="0" w:color="auto"/>
              <w:left w:val="single" w:sz="6" w:space="0" w:color="auto"/>
              <w:bottom w:val="single" w:sz="6" w:space="0" w:color="auto"/>
              <w:right w:val="single" w:sz="6" w:space="0" w:color="auto"/>
            </w:tcBorders>
          </w:tcPr>
          <w:p w14:paraId="27982C60"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13EB1C9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12.06.24</w:t>
            </w:r>
          </w:p>
        </w:tc>
        <w:tc>
          <w:tcPr>
            <w:tcW w:w="1638" w:type="pct"/>
            <w:gridSpan w:val="2"/>
            <w:tcBorders>
              <w:top w:val="single" w:sz="6" w:space="0" w:color="auto"/>
              <w:left w:val="single" w:sz="6" w:space="0" w:color="auto"/>
              <w:bottom w:val="single" w:sz="6" w:space="0" w:color="auto"/>
              <w:right w:val="single" w:sz="6" w:space="0" w:color="auto"/>
            </w:tcBorders>
          </w:tcPr>
          <w:p w14:paraId="3DB5A6A6"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Проведен ряд торжественных мероприятий, посвященных Дню России. Акция «Мы рисуем Россию» состоялась на площади перед администрацией города. В конкурсе рисунков приняли участие ребята от шести до двенадцати лет. Через рисунки участники акции смогли выразить любовь к Родине. Цветными мелками юные художники нарисовали известные места родного города, горы, реки, цветы, триколор, свои дома. Семейные мастер-классы, спартакиада, музыкально-поэтический «Открытый микрофон», на котором каждый мог прочитать стихи или спеть песню о России – известных авторов или же собственного сочинения. С показательными выступлениями выступили ребята из военно-патриотических и спортивных клубов города. Семейная спартакиада приглашала на старт всех без исключения – детей и взрослых, подготовленных и не очень, смелых и застенчивых. Задания были на ловкость, скорость, выносливость, координацию движений, принимали здесь и нормативы ГТО. На площади Ленина была установлена фотозона «Я – Россия»: пятигорчан и гостей города приглашали сделать яркое моментальное фото на память и принять участие в тематической акции. На улице Козлова развернулись гостеприимные и яркие национальные подворья – в рамках традиционного общегородского Фестиваля национальных культур. Здесь можно было увидеть и услышать национальные музыкальные инструменты, освоить азы традиционного ремесла и рукоделия, узнать о предметах быта и элементах костюма, обычаях и традициях каждой национально-культурной автономии. Завершился праздничный день фестивалем патриотической песни «Россия» и большим концертом «Россия </w:t>
            </w:r>
            <w:proofErr w:type="gramStart"/>
            <w:r w:rsidRPr="00037B80">
              <w:rPr>
                <w:rFonts w:ascii="Times New Roman" w:hAnsi="Times New Roman" w:cs="Times New Roman"/>
                <w:sz w:val="14"/>
                <w:szCs w:val="14"/>
              </w:rPr>
              <w:t>- это</w:t>
            </w:r>
            <w:proofErr w:type="gramEnd"/>
            <w:r w:rsidRPr="00037B80">
              <w:rPr>
                <w:rFonts w:ascii="Times New Roman" w:hAnsi="Times New Roman" w:cs="Times New Roman"/>
                <w:sz w:val="14"/>
                <w:szCs w:val="14"/>
              </w:rPr>
              <w:t xml:space="preserve"> МЫ», состоявшимися на площади перед администрацией. День России объединил всех, кто искренне любит свою Родину, гордится ее многовековой историей и достижениями. Своими яркими выступлениями порадовали гостей праздничного мероприятия певица Зара, ансамбли «Нота Бене», «Горец» и «Казачья воля» и др.</w:t>
            </w:r>
          </w:p>
        </w:tc>
        <w:tc>
          <w:tcPr>
            <w:tcW w:w="426" w:type="pct"/>
            <w:tcBorders>
              <w:top w:val="single" w:sz="6" w:space="0" w:color="auto"/>
              <w:left w:val="single" w:sz="6" w:space="0" w:color="auto"/>
              <w:bottom w:val="single" w:sz="6" w:space="0" w:color="auto"/>
              <w:right w:val="single" w:sz="4" w:space="0" w:color="auto"/>
            </w:tcBorders>
          </w:tcPr>
          <w:p w14:paraId="7CC7128E"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624FF9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6BF3C1CD"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15EB87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28:</w:t>
            </w:r>
          </w:p>
          <w:p w14:paraId="29D7120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большая театрализованная программа «Курортный сезон – 2024»</w:t>
            </w:r>
          </w:p>
        </w:tc>
        <w:tc>
          <w:tcPr>
            <w:tcW w:w="679" w:type="pct"/>
            <w:tcBorders>
              <w:top w:val="single" w:sz="6" w:space="0" w:color="auto"/>
              <w:left w:val="single" w:sz="6" w:space="0" w:color="auto"/>
              <w:bottom w:val="single" w:sz="6" w:space="0" w:color="auto"/>
              <w:right w:val="single" w:sz="6" w:space="0" w:color="auto"/>
            </w:tcBorders>
          </w:tcPr>
          <w:p w14:paraId="3ADB9938"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591D64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16D6CE6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20.06.24</w:t>
            </w:r>
          </w:p>
        </w:tc>
        <w:tc>
          <w:tcPr>
            <w:tcW w:w="340" w:type="pct"/>
            <w:tcBorders>
              <w:top w:val="single" w:sz="6" w:space="0" w:color="auto"/>
              <w:left w:val="single" w:sz="6" w:space="0" w:color="auto"/>
              <w:bottom w:val="single" w:sz="6" w:space="0" w:color="auto"/>
              <w:right w:val="single" w:sz="6" w:space="0" w:color="auto"/>
            </w:tcBorders>
          </w:tcPr>
          <w:p w14:paraId="49B9AA2C"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2C248E0"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08.06.24</w:t>
            </w:r>
          </w:p>
        </w:tc>
        <w:tc>
          <w:tcPr>
            <w:tcW w:w="1638" w:type="pct"/>
            <w:gridSpan w:val="2"/>
            <w:tcBorders>
              <w:top w:val="single" w:sz="6" w:space="0" w:color="auto"/>
              <w:left w:val="single" w:sz="6" w:space="0" w:color="auto"/>
              <w:bottom w:val="single" w:sz="6" w:space="0" w:color="auto"/>
              <w:right w:val="single" w:sz="6" w:space="0" w:color="auto"/>
            </w:tcBorders>
          </w:tcPr>
          <w:p w14:paraId="2272B2FC"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hAnsi="Times New Roman" w:cs="Times New Roman"/>
                <w:sz w:val="14"/>
                <w:szCs w:val="14"/>
              </w:rPr>
              <w:t xml:space="preserve">В гостеприимной атмосфере курортного Парка Цветник торжественно открылся Курортный сезон-2024. Конкурсы, праздничная викторина «Неизвестный Пятигорск», выступление артистов, большая курортная лотерея – в концертно-интерактивной программе в Парке Цветник приняли участие сотни гостей и жителей курорта. Пятигорск продолжает сохранять статус одного </w:t>
            </w:r>
            <w:proofErr w:type="gramStart"/>
            <w:r w:rsidRPr="00037B80">
              <w:rPr>
                <w:rFonts w:ascii="Times New Roman" w:hAnsi="Times New Roman" w:cs="Times New Roman"/>
                <w:sz w:val="14"/>
                <w:szCs w:val="14"/>
              </w:rPr>
              <w:t>из лидирующих российских курортов</w:t>
            </w:r>
            <w:proofErr w:type="gramEnd"/>
            <w:r w:rsidRPr="00037B80">
              <w:rPr>
                <w:rFonts w:ascii="Times New Roman" w:hAnsi="Times New Roman" w:cs="Times New Roman"/>
                <w:sz w:val="14"/>
                <w:szCs w:val="14"/>
              </w:rPr>
              <w:t xml:space="preserve"> и основная доля посещений города связана с лечебно-оздоровительным туризмом. Поэтому вполне символично, что первыми гостей мероприятия приветствовали творческие коллективы прославленных городских здравниц, в которых ежегодно лечатся и отдыхают тысячи людей из разных уголков России. В музыкальном марафоне приняли участие сотрудники санатория «Родник» санатория им. М.Ю. Лермонтова и Пятигорского военного санатория Министерства Обороны России. Затем праздничную эстафету подхватил Муниципальный </w:t>
            </w:r>
            <w:proofErr w:type="spellStart"/>
            <w:r w:rsidRPr="00037B80">
              <w:rPr>
                <w:rFonts w:ascii="Times New Roman" w:hAnsi="Times New Roman" w:cs="Times New Roman"/>
                <w:sz w:val="14"/>
                <w:szCs w:val="14"/>
              </w:rPr>
              <w:t>эстрадно</w:t>
            </w:r>
            <w:proofErr w:type="spellEnd"/>
            <w:r w:rsidRPr="00037B80">
              <w:rPr>
                <w:rFonts w:ascii="Times New Roman" w:hAnsi="Times New Roman" w:cs="Times New Roman"/>
                <w:sz w:val="14"/>
                <w:szCs w:val="14"/>
              </w:rPr>
              <w:t>-духовой оркестр «Машук Бэнд», а ярким завершением концертной программы стало выступление гостей из Георгиевска – группы «GREEN PEACE»</w:t>
            </w:r>
          </w:p>
        </w:tc>
        <w:tc>
          <w:tcPr>
            <w:tcW w:w="426" w:type="pct"/>
            <w:tcBorders>
              <w:top w:val="single" w:sz="6" w:space="0" w:color="auto"/>
              <w:left w:val="single" w:sz="6" w:space="0" w:color="auto"/>
              <w:bottom w:val="single" w:sz="6" w:space="0" w:color="auto"/>
              <w:right w:val="single" w:sz="4" w:space="0" w:color="auto"/>
            </w:tcBorders>
          </w:tcPr>
          <w:p w14:paraId="25493FE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FEC52E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46D5389"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12AA44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29:</w:t>
            </w:r>
          </w:p>
          <w:p w14:paraId="5BEC4A9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мероприятия, посвященные Дню молодежи России</w:t>
            </w:r>
          </w:p>
        </w:tc>
        <w:tc>
          <w:tcPr>
            <w:tcW w:w="679" w:type="pct"/>
            <w:tcBorders>
              <w:top w:val="single" w:sz="6" w:space="0" w:color="auto"/>
              <w:left w:val="single" w:sz="6" w:space="0" w:color="auto"/>
              <w:bottom w:val="single" w:sz="6" w:space="0" w:color="auto"/>
              <w:right w:val="single" w:sz="6" w:space="0" w:color="auto"/>
            </w:tcBorders>
          </w:tcPr>
          <w:p w14:paraId="12F79D04"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04F6CEF"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212D56E"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30.06.24</w:t>
            </w:r>
          </w:p>
        </w:tc>
        <w:tc>
          <w:tcPr>
            <w:tcW w:w="340" w:type="pct"/>
            <w:tcBorders>
              <w:top w:val="single" w:sz="6" w:space="0" w:color="auto"/>
              <w:left w:val="single" w:sz="6" w:space="0" w:color="auto"/>
              <w:bottom w:val="single" w:sz="6" w:space="0" w:color="auto"/>
              <w:right w:val="single" w:sz="6" w:space="0" w:color="auto"/>
            </w:tcBorders>
          </w:tcPr>
          <w:p w14:paraId="6792B72C"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028A078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29.06.24</w:t>
            </w:r>
          </w:p>
        </w:tc>
        <w:tc>
          <w:tcPr>
            <w:tcW w:w="1638" w:type="pct"/>
            <w:gridSpan w:val="2"/>
            <w:tcBorders>
              <w:top w:val="single" w:sz="6" w:space="0" w:color="auto"/>
              <w:left w:val="single" w:sz="6" w:space="0" w:color="auto"/>
              <w:bottom w:val="single" w:sz="6" w:space="0" w:color="auto"/>
              <w:right w:val="single" w:sz="6" w:space="0" w:color="auto"/>
            </w:tcBorders>
          </w:tcPr>
          <w:p w14:paraId="044E7E4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 рамках праздничного мероприятия, посвященного Дню молодежи, в новом парке Водник состоялось награждение самых активных представителей молодежи Пятигорска. Благодарственными письмами Министерства молодежной политики Ставропольского края и Главы города Пятигорска за большой личный вклад в развитие молодежной политики на территории Ставропольского края и города-курорта Пятигорска наградил заместитель Главы администрации города Пятигорска И.И. Никишин. Благодарственные письма за активное сотрудничество, поддержку и развитие молодежного движения на территории города-курорта Пятигорска вручила заведующий Отделом по делам молодежи МУ «Управление культуры и молодежной политики администрации г. Пятигорска» Р.А. Андрющенко. Завершилось чествование самой активной молодежи вручением благодарственных писем за активное участие в жизни молодежи города Пятигорска. В самом центре празднования Дня молодежи в Пятигорске прошел самый вкусный, аппетитный и прожаренный — фестиваль шашлыков «Удачный шашлык». Четыре лучших представителя кулинарии сразились в поединке за звание лучшего шашлычника</w:t>
            </w:r>
          </w:p>
        </w:tc>
        <w:tc>
          <w:tcPr>
            <w:tcW w:w="426" w:type="pct"/>
            <w:tcBorders>
              <w:top w:val="single" w:sz="6" w:space="0" w:color="auto"/>
              <w:left w:val="single" w:sz="6" w:space="0" w:color="auto"/>
              <w:bottom w:val="single" w:sz="6" w:space="0" w:color="auto"/>
              <w:right w:val="single" w:sz="4" w:space="0" w:color="auto"/>
            </w:tcBorders>
          </w:tcPr>
          <w:p w14:paraId="524F869F"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0161244"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835279C"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A3D4E4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30: </w:t>
            </w:r>
          </w:p>
          <w:p w14:paraId="4CF10C5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программа организации досуга жителей и гостей города «Курортные вечера»</w:t>
            </w:r>
          </w:p>
        </w:tc>
        <w:tc>
          <w:tcPr>
            <w:tcW w:w="679" w:type="pct"/>
            <w:tcBorders>
              <w:top w:val="single" w:sz="6" w:space="0" w:color="auto"/>
              <w:left w:val="single" w:sz="6" w:space="0" w:color="auto"/>
              <w:bottom w:val="single" w:sz="6" w:space="0" w:color="auto"/>
              <w:right w:val="single" w:sz="6" w:space="0" w:color="auto"/>
            </w:tcBorders>
          </w:tcPr>
          <w:p w14:paraId="5673BD9F"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13E704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3671742"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31.08.24</w:t>
            </w:r>
          </w:p>
        </w:tc>
        <w:tc>
          <w:tcPr>
            <w:tcW w:w="340" w:type="pct"/>
            <w:tcBorders>
              <w:top w:val="single" w:sz="6" w:space="0" w:color="auto"/>
              <w:left w:val="single" w:sz="6" w:space="0" w:color="auto"/>
              <w:bottom w:val="single" w:sz="6" w:space="0" w:color="auto"/>
              <w:right w:val="single" w:sz="6" w:space="0" w:color="auto"/>
            </w:tcBorders>
          </w:tcPr>
          <w:p w14:paraId="64F41E49"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043AB229"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31.08.24</w:t>
            </w:r>
          </w:p>
        </w:tc>
        <w:tc>
          <w:tcPr>
            <w:tcW w:w="1638" w:type="pct"/>
            <w:gridSpan w:val="2"/>
            <w:tcBorders>
              <w:top w:val="single" w:sz="6" w:space="0" w:color="auto"/>
              <w:left w:val="single" w:sz="6" w:space="0" w:color="auto"/>
              <w:bottom w:val="single" w:sz="6" w:space="0" w:color="auto"/>
              <w:right w:val="single" w:sz="6" w:space="0" w:color="auto"/>
            </w:tcBorders>
          </w:tcPr>
          <w:p w14:paraId="5AD187FD"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hAnsi="Times New Roman" w:cs="Times New Roman"/>
                <w:sz w:val="14"/>
                <w:szCs w:val="14"/>
              </w:rPr>
              <w:t>Проведена программа организации досуга жителей и гостей города «Курортные вечера». Литературно-музыкальные композиции, концертные программы, выступления кавер-групп прошли под открытым небом в летний период в историческом месте города Пятигорска - Парке Цветник</w:t>
            </w:r>
          </w:p>
        </w:tc>
        <w:tc>
          <w:tcPr>
            <w:tcW w:w="426" w:type="pct"/>
            <w:tcBorders>
              <w:top w:val="single" w:sz="6" w:space="0" w:color="auto"/>
              <w:left w:val="single" w:sz="6" w:space="0" w:color="auto"/>
              <w:bottom w:val="single" w:sz="6" w:space="0" w:color="auto"/>
              <w:right w:val="single" w:sz="4" w:space="0" w:color="auto"/>
            </w:tcBorders>
          </w:tcPr>
          <w:p w14:paraId="335ADE7C"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DFD2BE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9C77EAA"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5530FE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31:</w:t>
            </w:r>
          </w:p>
          <w:p w14:paraId="3E9704F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244-й годовщине со дня основания города Пятигорска</w:t>
            </w:r>
          </w:p>
        </w:tc>
        <w:tc>
          <w:tcPr>
            <w:tcW w:w="679" w:type="pct"/>
            <w:tcBorders>
              <w:top w:val="single" w:sz="6" w:space="0" w:color="auto"/>
              <w:left w:val="single" w:sz="6" w:space="0" w:color="auto"/>
              <w:bottom w:val="single" w:sz="6" w:space="0" w:color="auto"/>
              <w:right w:val="single" w:sz="6" w:space="0" w:color="auto"/>
            </w:tcBorders>
          </w:tcPr>
          <w:p w14:paraId="42A53F1B"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872D96E"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490C3D02"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10.09.24</w:t>
            </w:r>
          </w:p>
        </w:tc>
        <w:tc>
          <w:tcPr>
            <w:tcW w:w="340" w:type="pct"/>
            <w:tcBorders>
              <w:top w:val="single" w:sz="6" w:space="0" w:color="auto"/>
              <w:left w:val="single" w:sz="6" w:space="0" w:color="auto"/>
              <w:bottom w:val="single" w:sz="6" w:space="0" w:color="auto"/>
              <w:right w:val="single" w:sz="6" w:space="0" w:color="auto"/>
            </w:tcBorders>
          </w:tcPr>
          <w:p w14:paraId="758D4CB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48C50443"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10.09.24</w:t>
            </w:r>
          </w:p>
        </w:tc>
        <w:tc>
          <w:tcPr>
            <w:tcW w:w="1638" w:type="pct"/>
            <w:gridSpan w:val="2"/>
            <w:tcBorders>
              <w:top w:val="single" w:sz="6" w:space="0" w:color="auto"/>
              <w:left w:val="single" w:sz="6" w:space="0" w:color="auto"/>
              <w:bottom w:val="single" w:sz="6" w:space="0" w:color="auto"/>
              <w:right w:val="single" w:sz="6" w:space="0" w:color="auto"/>
            </w:tcBorders>
          </w:tcPr>
          <w:p w14:paraId="49415AE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Проведены праздничные мероприятия, посвященные 244-й годовщине со дня основания города Пятигорска. В городе прошла череда запоминающихся событий и мероприятий: инклюзивный бал, вручение премии «Человек года», уникальный муниципальный проект «Все начинается с семьи!», фестиваль кавер-групп «Ритмы осени», фестиваль детей и молодёжи «Любимый Пятигорск», а также выставки, киносеансы и творческие встречи с известными актерами, писателями, кинорежиссерами в рамках «Осеннего культурного марафона». Основные торжества проведены в самом сердце города – на центральной площади. Большой праздничный концерт, посвященный знаменательной дате, собрал на одной сцене целую плеяду талантливых артистов и ярких творческих коллективов. </w:t>
            </w:r>
          </w:p>
          <w:p w14:paraId="6B4829BA"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Завершился концерт большой творческой программой группы «Пятеро»</w:t>
            </w:r>
          </w:p>
        </w:tc>
        <w:tc>
          <w:tcPr>
            <w:tcW w:w="426" w:type="pct"/>
            <w:tcBorders>
              <w:top w:val="single" w:sz="6" w:space="0" w:color="auto"/>
              <w:left w:val="single" w:sz="6" w:space="0" w:color="auto"/>
              <w:bottom w:val="single" w:sz="6" w:space="0" w:color="auto"/>
              <w:right w:val="single" w:sz="4" w:space="0" w:color="auto"/>
            </w:tcBorders>
          </w:tcPr>
          <w:p w14:paraId="4A75A30E"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BDDD5E9"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488F769"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6588321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32: </w:t>
            </w:r>
          </w:p>
          <w:p w14:paraId="34F75A8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фестиваль «Осенний культурный марафон»</w:t>
            </w:r>
          </w:p>
        </w:tc>
        <w:tc>
          <w:tcPr>
            <w:tcW w:w="679" w:type="pct"/>
            <w:tcBorders>
              <w:top w:val="single" w:sz="6" w:space="0" w:color="auto"/>
              <w:left w:val="single" w:sz="6" w:space="0" w:color="auto"/>
              <w:bottom w:val="single" w:sz="6" w:space="0" w:color="auto"/>
              <w:right w:val="single" w:sz="6" w:space="0" w:color="auto"/>
            </w:tcBorders>
          </w:tcPr>
          <w:p w14:paraId="1057C3C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1FE9CF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FD9346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10.09.24</w:t>
            </w:r>
          </w:p>
        </w:tc>
        <w:tc>
          <w:tcPr>
            <w:tcW w:w="340" w:type="pct"/>
            <w:tcBorders>
              <w:top w:val="single" w:sz="6" w:space="0" w:color="auto"/>
              <w:left w:val="single" w:sz="6" w:space="0" w:color="auto"/>
              <w:bottom w:val="single" w:sz="6" w:space="0" w:color="auto"/>
              <w:right w:val="single" w:sz="6" w:space="0" w:color="auto"/>
            </w:tcBorders>
          </w:tcPr>
          <w:p w14:paraId="7ABC50D8"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2576715F" w14:textId="77777777" w:rsidR="00037B80" w:rsidRPr="00037B80" w:rsidRDefault="00037B80" w:rsidP="00037B80">
            <w:pPr>
              <w:pStyle w:val="ConsPlusCell"/>
              <w:widowControl/>
              <w:jc w:val="center"/>
              <w:rPr>
                <w:rFonts w:ascii="Times New Roman" w:eastAsia="Calibri" w:hAnsi="Times New Roman" w:cs="Times New Roman"/>
                <w:sz w:val="14"/>
                <w:szCs w:val="14"/>
              </w:rPr>
            </w:pPr>
            <w:r w:rsidRPr="00037B80">
              <w:rPr>
                <w:rFonts w:ascii="Times New Roman" w:eastAsia="Calibri" w:hAnsi="Times New Roman" w:cs="Times New Roman"/>
                <w:sz w:val="14"/>
                <w:szCs w:val="14"/>
              </w:rPr>
              <w:t>10.09.24;</w:t>
            </w:r>
          </w:p>
          <w:p w14:paraId="4BE80993" w14:textId="77777777" w:rsidR="00037B80" w:rsidRPr="00037B80" w:rsidRDefault="00037B80" w:rsidP="00037B80">
            <w:pPr>
              <w:pStyle w:val="ConsPlusCell"/>
              <w:widowControl/>
              <w:jc w:val="center"/>
              <w:rPr>
                <w:rFonts w:ascii="Times New Roman" w:eastAsia="Calibri" w:hAnsi="Times New Roman" w:cs="Times New Roman"/>
                <w:sz w:val="14"/>
                <w:szCs w:val="14"/>
              </w:rPr>
            </w:pPr>
            <w:r w:rsidRPr="00037B80">
              <w:rPr>
                <w:rFonts w:ascii="Times New Roman" w:eastAsia="Calibri" w:hAnsi="Times New Roman" w:cs="Times New Roman"/>
                <w:sz w:val="14"/>
                <w:szCs w:val="14"/>
              </w:rPr>
              <w:t>11.09.24;</w:t>
            </w:r>
          </w:p>
          <w:p w14:paraId="1FC431DC" w14:textId="77777777" w:rsidR="00037B80" w:rsidRPr="00037B80" w:rsidRDefault="00037B80" w:rsidP="00037B80">
            <w:pPr>
              <w:pStyle w:val="ConsPlusCell"/>
              <w:widowControl/>
              <w:jc w:val="center"/>
              <w:rPr>
                <w:rFonts w:ascii="Times New Roman" w:eastAsia="Calibri" w:hAnsi="Times New Roman" w:cs="Times New Roman"/>
                <w:sz w:val="14"/>
                <w:szCs w:val="14"/>
              </w:rPr>
            </w:pPr>
            <w:r w:rsidRPr="00037B80">
              <w:rPr>
                <w:rFonts w:ascii="Times New Roman" w:eastAsia="Calibri" w:hAnsi="Times New Roman" w:cs="Times New Roman"/>
                <w:sz w:val="14"/>
                <w:szCs w:val="14"/>
              </w:rPr>
              <w:t>12.09.24;</w:t>
            </w:r>
          </w:p>
          <w:p w14:paraId="44B9762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eastAsia="Calibri" w:hAnsi="Times New Roman" w:cs="Times New Roman"/>
                <w:sz w:val="14"/>
                <w:szCs w:val="14"/>
              </w:rPr>
              <w:t>13.09.24</w:t>
            </w:r>
          </w:p>
        </w:tc>
        <w:tc>
          <w:tcPr>
            <w:tcW w:w="1638" w:type="pct"/>
            <w:gridSpan w:val="2"/>
            <w:tcBorders>
              <w:top w:val="single" w:sz="6" w:space="0" w:color="auto"/>
              <w:left w:val="single" w:sz="6" w:space="0" w:color="auto"/>
              <w:bottom w:val="single" w:sz="6" w:space="0" w:color="auto"/>
              <w:right w:val="single" w:sz="6" w:space="0" w:color="auto"/>
            </w:tcBorders>
          </w:tcPr>
          <w:p w14:paraId="19F6769C"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В рамках фестиваля проведены творческие встречи, концерты, мастер-классы с известными художниками, актерами и звездами российского кинематографа и балета:</w:t>
            </w:r>
          </w:p>
          <w:p w14:paraId="1F30FA3E"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1. Выставка народного художника СССР и РФ, президента Российской академии художеств Зураба Церетели «Чарли-мечтатель», посвященная жизни и творчеству великого актера немого кино Чарли Чаплина;</w:t>
            </w:r>
          </w:p>
          <w:p w14:paraId="34FCDF83"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2. Спектакль Никиты Михалкова «Жены артистов»;</w:t>
            </w:r>
          </w:p>
          <w:p w14:paraId="641766E6"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3. Выставка художника-иллюстратора, члена Союза Художников России Анны </w:t>
            </w:r>
            <w:proofErr w:type="spellStart"/>
            <w:r w:rsidRPr="00037B80">
              <w:rPr>
                <w:rFonts w:ascii="Times New Roman" w:eastAsia="Calibri" w:hAnsi="Times New Roman" w:cs="Times New Roman"/>
                <w:sz w:val="14"/>
                <w:szCs w:val="14"/>
              </w:rPr>
              <w:t>Хопта</w:t>
            </w:r>
            <w:proofErr w:type="spellEnd"/>
            <w:r w:rsidRPr="00037B80">
              <w:rPr>
                <w:rFonts w:ascii="Times New Roman" w:eastAsia="Calibri" w:hAnsi="Times New Roman" w:cs="Times New Roman"/>
                <w:sz w:val="14"/>
                <w:szCs w:val="14"/>
              </w:rPr>
              <w:t>;</w:t>
            </w:r>
          </w:p>
          <w:p w14:paraId="70D37C3D"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4 Выступление знаменитого симфонического оркестра «Северная симфония» Санкт-Петербургского государственного музыкального театра имени Ф.И. Шаляпина под руководством маэстро Фабио </w:t>
            </w:r>
            <w:proofErr w:type="spellStart"/>
            <w:r w:rsidRPr="00037B80">
              <w:rPr>
                <w:rFonts w:ascii="Times New Roman" w:eastAsia="Calibri" w:hAnsi="Times New Roman" w:cs="Times New Roman"/>
                <w:sz w:val="14"/>
                <w:szCs w:val="14"/>
              </w:rPr>
              <w:t>Мастранджело</w:t>
            </w:r>
            <w:proofErr w:type="spellEnd"/>
            <w:r w:rsidRPr="00037B80">
              <w:rPr>
                <w:rFonts w:ascii="Times New Roman" w:eastAsia="Calibri" w:hAnsi="Times New Roman" w:cs="Times New Roman"/>
                <w:sz w:val="14"/>
                <w:szCs w:val="14"/>
              </w:rPr>
              <w:t>;</w:t>
            </w:r>
          </w:p>
          <w:p w14:paraId="7C522592"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 xml:space="preserve">5. Премьерный показ художественного фильма режиссера Евгения Куль «Соль, фасоль, антресоль и части счастья»; </w:t>
            </w:r>
          </w:p>
          <w:p w14:paraId="76784427"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6. Творческая встреча с народным артистом РФ Дмитрием Харатьяном;</w:t>
            </w:r>
          </w:p>
          <w:p w14:paraId="7EDB7E94" w14:textId="77777777" w:rsidR="00037B80" w:rsidRPr="00037B80" w:rsidRDefault="00037B80" w:rsidP="00037B80">
            <w:pPr>
              <w:pStyle w:val="ConsPlusCell"/>
              <w:rPr>
                <w:rFonts w:ascii="Times New Roman" w:eastAsia="Calibri" w:hAnsi="Times New Roman" w:cs="Times New Roman"/>
                <w:sz w:val="14"/>
                <w:szCs w:val="14"/>
              </w:rPr>
            </w:pPr>
            <w:r w:rsidRPr="00037B80">
              <w:rPr>
                <w:rFonts w:ascii="Times New Roman" w:eastAsia="Calibri" w:hAnsi="Times New Roman" w:cs="Times New Roman"/>
                <w:sz w:val="14"/>
                <w:szCs w:val="14"/>
              </w:rPr>
              <w:t>7. Литературный вечер писателя, публициста, сценариста, общественного деятеля, одного из самых читаемых авторов России Юрия Полякова;</w:t>
            </w:r>
          </w:p>
          <w:p w14:paraId="4594020E" w14:textId="77777777" w:rsidR="00037B80" w:rsidRPr="00037B80" w:rsidRDefault="00037B80" w:rsidP="00037B80">
            <w:pPr>
              <w:pStyle w:val="ConsPlusCell"/>
              <w:widowControl/>
              <w:rPr>
                <w:rFonts w:ascii="Times New Roman" w:hAnsi="Times New Roman" w:cs="Times New Roman"/>
                <w:sz w:val="14"/>
                <w:szCs w:val="14"/>
                <w:highlight w:val="yellow"/>
              </w:rPr>
            </w:pPr>
            <w:r w:rsidRPr="00037B80">
              <w:rPr>
                <w:rFonts w:ascii="Times New Roman" w:eastAsia="Calibri" w:hAnsi="Times New Roman" w:cs="Times New Roman"/>
                <w:sz w:val="14"/>
                <w:szCs w:val="14"/>
              </w:rPr>
              <w:t>8. Творческая встреча с актрисой театра и кино, заслуженной артисткой России Оксаной Сташенко</w:t>
            </w:r>
          </w:p>
        </w:tc>
        <w:tc>
          <w:tcPr>
            <w:tcW w:w="426" w:type="pct"/>
            <w:tcBorders>
              <w:top w:val="single" w:sz="6" w:space="0" w:color="auto"/>
              <w:left w:val="single" w:sz="6" w:space="0" w:color="auto"/>
              <w:bottom w:val="single" w:sz="6" w:space="0" w:color="auto"/>
              <w:right w:val="single" w:sz="4" w:space="0" w:color="auto"/>
            </w:tcBorders>
          </w:tcPr>
          <w:p w14:paraId="5A1FAA87"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41F871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8640F74"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11B1BDB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33:</w:t>
            </w:r>
          </w:p>
          <w:p w14:paraId="6AC8EB6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программа организации досуга жителей и гостей города «Музыкальная осень Пятигорска»</w:t>
            </w:r>
          </w:p>
        </w:tc>
        <w:tc>
          <w:tcPr>
            <w:tcW w:w="679" w:type="pct"/>
            <w:tcBorders>
              <w:top w:val="single" w:sz="6" w:space="0" w:color="auto"/>
              <w:left w:val="single" w:sz="6" w:space="0" w:color="auto"/>
              <w:bottom w:val="single" w:sz="6" w:space="0" w:color="auto"/>
              <w:right w:val="single" w:sz="6" w:space="0" w:color="auto"/>
            </w:tcBorders>
          </w:tcPr>
          <w:p w14:paraId="38FABB6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05F4769A"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0E76A20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30.09.24</w:t>
            </w:r>
          </w:p>
        </w:tc>
        <w:tc>
          <w:tcPr>
            <w:tcW w:w="340" w:type="pct"/>
            <w:tcBorders>
              <w:top w:val="single" w:sz="6" w:space="0" w:color="auto"/>
              <w:left w:val="single" w:sz="6" w:space="0" w:color="auto"/>
              <w:bottom w:val="single" w:sz="6" w:space="0" w:color="auto"/>
              <w:right w:val="single" w:sz="6" w:space="0" w:color="auto"/>
            </w:tcBorders>
          </w:tcPr>
          <w:p w14:paraId="783397B9"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E508D97"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30.09.24</w:t>
            </w:r>
          </w:p>
        </w:tc>
        <w:tc>
          <w:tcPr>
            <w:tcW w:w="1638" w:type="pct"/>
            <w:gridSpan w:val="2"/>
            <w:tcBorders>
              <w:top w:val="single" w:sz="6" w:space="0" w:color="auto"/>
              <w:left w:val="single" w:sz="6" w:space="0" w:color="auto"/>
              <w:bottom w:val="single" w:sz="6" w:space="0" w:color="auto"/>
              <w:right w:val="single" w:sz="6" w:space="0" w:color="auto"/>
            </w:tcBorders>
          </w:tcPr>
          <w:p w14:paraId="2354BD9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программа организации досуга жителей и гостей города «Музыкальная осень Пятигорска» в продолжение «Курортных вечеров». Для жителей и гостей города организованы концертные программы творческих коллективов учреждений культуры, выступления кавер-групп из городов КМВ</w:t>
            </w:r>
          </w:p>
        </w:tc>
        <w:tc>
          <w:tcPr>
            <w:tcW w:w="426" w:type="pct"/>
            <w:tcBorders>
              <w:top w:val="single" w:sz="6" w:space="0" w:color="auto"/>
              <w:left w:val="single" w:sz="6" w:space="0" w:color="auto"/>
              <w:bottom w:val="single" w:sz="6" w:space="0" w:color="auto"/>
              <w:right w:val="single" w:sz="4" w:space="0" w:color="auto"/>
            </w:tcBorders>
          </w:tcPr>
          <w:p w14:paraId="04F9F45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1642524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488D92BB"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A42FDE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34: </w:t>
            </w:r>
          </w:p>
          <w:p w14:paraId="77145FC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посвященная Дню Ставропольского края</w:t>
            </w:r>
          </w:p>
        </w:tc>
        <w:tc>
          <w:tcPr>
            <w:tcW w:w="679" w:type="pct"/>
            <w:tcBorders>
              <w:top w:val="single" w:sz="6" w:space="0" w:color="auto"/>
              <w:left w:val="single" w:sz="6" w:space="0" w:color="auto"/>
              <w:bottom w:val="single" w:sz="6" w:space="0" w:color="auto"/>
              <w:right w:val="single" w:sz="6" w:space="0" w:color="auto"/>
            </w:tcBorders>
          </w:tcPr>
          <w:p w14:paraId="63AC8BFF"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6D83A2F4"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E0F6B5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30.09.24</w:t>
            </w:r>
          </w:p>
        </w:tc>
        <w:tc>
          <w:tcPr>
            <w:tcW w:w="340" w:type="pct"/>
            <w:tcBorders>
              <w:top w:val="single" w:sz="6" w:space="0" w:color="auto"/>
              <w:left w:val="single" w:sz="6" w:space="0" w:color="auto"/>
              <w:bottom w:val="single" w:sz="6" w:space="0" w:color="auto"/>
              <w:right w:val="single" w:sz="6" w:space="0" w:color="auto"/>
            </w:tcBorders>
          </w:tcPr>
          <w:p w14:paraId="6096D162"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14EB8D8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30.09.24</w:t>
            </w:r>
          </w:p>
        </w:tc>
        <w:tc>
          <w:tcPr>
            <w:tcW w:w="1638" w:type="pct"/>
            <w:gridSpan w:val="2"/>
            <w:tcBorders>
              <w:top w:val="single" w:sz="6" w:space="0" w:color="auto"/>
              <w:left w:val="single" w:sz="6" w:space="0" w:color="auto"/>
              <w:bottom w:val="single" w:sz="6" w:space="0" w:color="auto"/>
              <w:right w:val="single" w:sz="6" w:space="0" w:color="auto"/>
            </w:tcBorders>
          </w:tcPr>
          <w:p w14:paraId="2BA0F6E4"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Проведена праздничная программа, посвященная Дню Ставропольского края. К этой дате были подготовлены 15 мероприятий разнообразной тематики и формы: обзоры, беседы, викторины, презентации, познавательные часы, литературные встречи</w:t>
            </w:r>
          </w:p>
        </w:tc>
        <w:tc>
          <w:tcPr>
            <w:tcW w:w="426" w:type="pct"/>
            <w:tcBorders>
              <w:top w:val="single" w:sz="6" w:space="0" w:color="auto"/>
              <w:left w:val="single" w:sz="6" w:space="0" w:color="auto"/>
              <w:bottom w:val="single" w:sz="6" w:space="0" w:color="auto"/>
              <w:right w:val="single" w:sz="4" w:space="0" w:color="auto"/>
            </w:tcBorders>
          </w:tcPr>
          <w:p w14:paraId="592C5EEB"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B60DFFC"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95A959B"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32A16C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35:</w:t>
            </w:r>
          </w:p>
          <w:p w14:paraId="30B998D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посвященная Международному Дню пожилых людей</w:t>
            </w:r>
          </w:p>
        </w:tc>
        <w:tc>
          <w:tcPr>
            <w:tcW w:w="679" w:type="pct"/>
            <w:tcBorders>
              <w:top w:val="single" w:sz="6" w:space="0" w:color="auto"/>
              <w:left w:val="single" w:sz="6" w:space="0" w:color="auto"/>
              <w:bottom w:val="single" w:sz="6" w:space="0" w:color="auto"/>
              <w:right w:val="single" w:sz="6" w:space="0" w:color="auto"/>
            </w:tcBorders>
          </w:tcPr>
          <w:p w14:paraId="5B29D011"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6E1FF317"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5ABDAE2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01.10.24</w:t>
            </w:r>
          </w:p>
        </w:tc>
        <w:tc>
          <w:tcPr>
            <w:tcW w:w="340" w:type="pct"/>
            <w:tcBorders>
              <w:top w:val="single" w:sz="6" w:space="0" w:color="auto"/>
              <w:left w:val="single" w:sz="6" w:space="0" w:color="auto"/>
              <w:bottom w:val="single" w:sz="6" w:space="0" w:color="auto"/>
              <w:right w:val="single" w:sz="6" w:space="0" w:color="auto"/>
            </w:tcBorders>
          </w:tcPr>
          <w:p w14:paraId="39CF885B"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9AED1A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01.10.24</w:t>
            </w:r>
          </w:p>
        </w:tc>
        <w:tc>
          <w:tcPr>
            <w:tcW w:w="1638" w:type="pct"/>
            <w:gridSpan w:val="2"/>
            <w:tcBorders>
              <w:top w:val="single" w:sz="6" w:space="0" w:color="auto"/>
              <w:left w:val="single" w:sz="6" w:space="0" w:color="auto"/>
              <w:bottom w:val="single" w:sz="6" w:space="0" w:color="auto"/>
              <w:right w:val="single" w:sz="6" w:space="0" w:color="auto"/>
            </w:tcBorders>
          </w:tcPr>
          <w:p w14:paraId="72AD5E7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посвященная Международному Дню пожилых людей. В МБУК КТ «ГДК № 1 им. А.Д. Дементьева» состоялось торжественное мероприятие «Когда приходит осень». Поздравления и слова благодарности были адресованы представителям старшего поколения, самым мудрым и самым уважаемым жителям города</w:t>
            </w:r>
          </w:p>
        </w:tc>
        <w:tc>
          <w:tcPr>
            <w:tcW w:w="426" w:type="pct"/>
            <w:tcBorders>
              <w:top w:val="single" w:sz="6" w:space="0" w:color="auto"/>
              <w:left w:val="single" w:sz="6" w:space="0" w:color="auto"/>
              <w:bottom w:val="single" w:sz="6" w:space="0" w:color="auto"/>
              <w:right w:val="single" w:sz="4" w:space="0" w:color="auto"/>
            </w:tcBorders>
          </w:tcPr>
          <w:p w14:paraId="000DC59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E7DD61F"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E7D82A4"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009A89D"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36:</w:t>
            </w:r>
          </w:p>
          <w:p w14:paraId="3D96837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мероприятия, посвященные 210-й годовщине со Дня рождения великого поэта М.Ю. Лермонтова</w:t>
            </w:r>
          </w:p>
        </w:tc>
        <w:tc>
          <w:tcPr>
            <w:tcW w:w="679" w:type="pct"/>
            <w:tcBorders>
              <w:top w:val="single" w:sz="6" w:space="0" w:color="auto"/>
              <w:left w:val="single" w:sz="6" w:space="0" w:color="auto"/>
              <w:bottom w:val="single" w:sz="6" w:space="0" w:color="auto"/>
              <w:right w:val="single" w:sz="6" w:space="0" w:color="auto"/>
            </w:tcBorders>
          </w:tcPr>
          <w:p w14:paraId="523E9D49"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724DBA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C0C53BC"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15.10.24</w:t>
            </w:r>
          </w:p>
        </w:tc>
        <w:tc>
          <w:tcPr>
            <w:tcW w:w="340" w:type="pct"/>
            <w:tcBorders>
              <w:top w:val="single" w:sz="6" w:space="0" w:color="auto"/>
              <w:left w:val="single" w:sz="6" w:space="0" w:color="auto"/>
              <w:bottom w:val="single" w:sz="6" w:space="0" w:color="auto"/>
              <w:right w:val="single" w:sz="6" w:space="0" w:color="auto"/>
            </w:tcBorders>
          </w:tcPr>
          <w:p w14:paraId="2FF555F9"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1F002E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15.10.24</w:t>
            </w:r>
          </w:p>
        </w:tc>
        <w:tc>
          <w:tcPr>
            <w:tcW w:w="1638" w:type="pct"/>
            <w:gridSpan w:val="2"/>
            <w:tcBorders>
              <w:top w:val="single" w:sz="6" w:space="0" w:color="auto"/>
              <w:left w:val="single" w:sz="6" w:space="0" w:color="auto"/>
              <w:bottom w:val="single" w:sz="6" w:space="0" w:color="auto"/>
              <w:right w:val="single" w:sz="6" w:space="0" w:color="auto"/>
            </w:tcBorders>
          </w:tcPr>
          <w:p w14:paraId="1FAC42C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В рамках празднования 210-летия со дня рождения русского поэта </w:t>
            </w:r>
            <w:proofErr w:type="spellStart"/>
            <w:r w:rsidRPr="00037B80">
              <w:rPr>
                <w:rFonts w:ascii="Times New Roman" w:hAnsi="Times New Roman" w:cs="Times New Roman"/>
                <w:sz w:val="14"/>
                <w:szCs w:val="14"/>
              </w:rPr>
              <w:t>М.Ю.Лермонтова</w:t>
            </w:r>
            <w:proofErr w:type="spellEnd"/>
            <w:r w:rsidRPr="00037B80">
              <w:rPr>
                <w:rFonts w:ascii="Times New Roman" w:hAnsi="Times New Roman" w:cs="Times New Roman"/>
                <w:sz w:val="14"/>
                <w:szCs w:val="14"/>
              </w:rPr>
              <w:t xml:space="preserve"> проведен цикл мероприятий:</w:t>
            </w:r>
          </w:p>
          <w:p w14:paraId="2E8A33F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открытый микрофон «Над Лермонтовской строкой» на станции Лермонтовской, на котором руководитель исторического салона «Гостиная князя Воронцова» </w:t>
            </w:r>
            <w:proofErr w:type="spellStart"/>
            <w:r w:rsidRPr="00037B80">
              <w:rPr>
                <w:rFonts w:ascii="Times New Roman" w:hAnsi="Times New Roman" w:cs="Times New Roman"/>
                <w:sz w:val="14"/>
                <w:szCs w:val="14"/>
              </w:rPr>
              <w:t>Н.А.Аушева</w:t>
            </w:r>
            <w:proofErr w:type="spellEnd"/>
            <w:r w:rsidRPr="00037B80">
              <w:rPr>
                <w:rFonts w:ascii="Times New Roman" w:hAnsi="Times New Roman" w:cs="Times New Roman"/>
                <w:sz w:val="14"/>
                <w:szCs w:val="14"/>
              </w:rPr>
              <w:t xml:space="preserve"> рассказала пассажирам эпизоды жизни </w:t>
            </w:r>
            <w:proofErr w:type="spellStart"/>
            <w:r w:rsidRPr="00037B80">
              <w:rPr>
                <w:rFonts w:ascii="Times New Roman" w:hAnsi="Times New Roman" w:cs="Times New Roman"/>
                <w:sz w:val="14"/>
                <w:szCs w:val="14"/>
              </w:rPr>
              <w:t>М.Ю.Лермонтова</w:t>
            </w:r>
            <w:proofErr w:type="spellEnd"/>
            <w:r w:rsidRPr="00037B80">
              <w:rPr>
                <w:rFonts w:ascii="Times New Roman" w:hAnsi="Times New Roman" w:cs="Times New Roman"/>
                <w:sz w:val="14"/>
                <w:szCs w:val="14"/>
              </w:rPr>
              <w:t xml:space="preserve"> на КМВ, духовой оркестр «Машук Бэнд» МБУК КТ «ГДК № 1 им. А.Д. Дементьева» исполнил знаменитые русские музыкальные композиции лермонтовской эпохи;</w:t>
            </w:r>
          </w:p>
          <w:p w14:paraId="06F77D1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конкурс среди пассажиров по чтению произведений </w:t>
            </w:r>
            <w:proofErr w:type="spellStart"/>
            <w:r w:rsidRPr="00037B80">
              <w:rPr>
                <w:rFonts w:ascii="Times New Roman" w:hAnsi="Times New Roman" w:cs="Times New Roman"/>
                <w:sz w:val="14"/>
                <w:szCs w:val="14"/>
              </w:rPr>
              <w:t>М.Ю.Лермонтова</w:t>
            </w:r>
            <w:proofErr w:type="spellEnd"/>
            <w:r w:rsidRPr="00037B80">
              <w:rPr>
                <w:rFonts w:ascii="Times New Roman" w:hAnsi="Times New Roman" w:cs="Times New Roman"/>
                <w:sz w:val="14"/>
                <w:szCs w:val="14"/>
              </w:rPr>
              <w:t>. Всем принявшим участие пассажирам от компании ОАО «РЖД» была вручена брендированная сувенирная продукция, а также открытки от администрации города с изображением рисунков победителей городского художественного конкурса «Любимый Пятигорск;</w:t>
            </w:r>
          </w:p>
          <w:p w14:paraId="5F87B63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в Лермонтовском сквере по доброй традиции собрались пятигорчане и гости курорта – литераторы, музыканты, артисты, художники, чтецы, краеведы, школьники и студенты, актив творческих объединений города, чтобы почтить память поэта, гражданина, философа, воина.</w:t>
            </w:r>
          </w:p>
          <w:p w14:paraId="7465953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Целый день в лермонтовском сквере звучали стихи Лермонтова и о Лермонтове;</w:t>
            </w:r>
          </w:p>
          <w:p w14:paraId="781B801A"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 открытие ежегодного фестиваля поэзии «Лермонтовские сезоны-2024»</w:t>
            </w:r>
          </w:p>
        </w:tc>
        <w:tc>
          <w:tcPr>
            <w:tcW w:w="426" w:type="pct"/>
            <w:tcBorders>
              <w:top w:val="single" w:sz="6" w:space="0" w:color="auto"/>
              <w:left w:val="single" w:sz="6" w:space="0" w:color="auto"/>
              <w:bottom w:val="single" w:sz="6" w:space="0" w:color="auto"/>
              <w:right w:val="single" w:sz="4" w:space="0" w:color="auto"/>
            </w:tcBorders>
          </w:tcPr>
          <w:p w14:paraId="520E6D24"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5CABA5AC"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C8C2726"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7C6A60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37:</w:t>
            </w:r>
          </w:p>
          <w:p w14:paraId="1ADB8654"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посвященная Дню народного единства</w:t>
            </w:r>
          </w:p>
        </w:tc>
        <w:tc>
          <w:tcPr>
            <w:tcW w:w="679" w:type="pct"/>
            <w:tcBorders>
              <w:top w:val="single" w:sz="6" w:space="0" w:color="auto"/>
              <w:left w:val="single" w:sz="6" w:space="0" w:color="auto"/>
              <w:bottom w:val="single" w:sz="6" w:space="0" w:color="auto"/>
              <w:right w:val="single" w:sz="6" w:space="0" w:color="auto"/>
            </w:tcBorders>
          </w:tcPr>
          <w:p w14:paraId="72BCF1B2"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59127CF"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CB10AA3"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04.11.24</w:t>
            </w:r>
          </w:p>
        </w:tc>
        <w:tc>
          <w:tcPr>
            <w:tcW w:w="340" w:type="pct"/>
            <w:tcBorders>
              <w:top w:val="single" w:sz="6" w:space="0" w:color="auto"/>
              <w:left w:val="single" w:sz="6" w:space="0" w:color="auto"/>
              <w:bottom w:val="single" w:sz="6" w:space="0" w:color="auto"/>
              <w:right w:val="single" w:sz="6" w:space="0" w:color="auto"/>
            </w:tcBorders>
          </w:tcPr>
          <w:p w14:paraId="6EF1F244"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52E81FD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04.11.24</w:t>
            </w:r>
          </w:p>
        </w:tc>
        <w:tc>
          <w:tcPr>
            <w:tcW w:w="1638" w:type="pct"/>
            <w:gridSpan w:val="2"/>
            <w:tcBorders>
              <w:top w:val="single" w:sz="6" w:space="0" w:color="auto"/>
              <w:left w:val="single" w:sz="6" w:space="0" w:color="auto"/>
              <w:bottom w:val="single" w:sz="6" w:space="0" w:color="auto"/>
              <w:right w:val="single" w:sz="6" w:space="0" w:color="auto"/>
            </w:tcBorders>
          </w:tcPr>
          <w:p w14:paraId="2E1ABF7E"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праздничная программа, посвященная Дню народного единства:</w:t>
            </w:r>
          </w:p>
          <w:p w14:paraId="533121A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поэтический марафон «Открытый микрофон», на котором каждый мог признаться в любви к Родине, прочитав стихи русских классиков и/или современных авторов;</w:t>
            </w:r>
          </w:p>
          <w:p w14:paraId="1EE6196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акция «Символ единства», которая включала в себя серию мастер-классов для детей и взрослых, посвященные большой стране, ее символам, природе, народам, памятникам, традициям и истории;</w:t>
            </w:r>
          </w:p>
          <w:p w14:paraId="7C6974A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 концертная программа военного оркестра штаба Северо-Кавказского округа войск национальной гвардии РФ; </w:t>
            </w:r>
          </w:p>
          <w:p w14:paraId="74AD54F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фестиваль «Народов много - Родина одна». Танцы, вокал, игра на народных музыкальных инструментах, национальные костюмы – всю многоцветную палитру и полнозвучную симфонию России представили творческие коллективы вузов Северного Кавказа;</w:t>
            </w:r>
          </w:p>
          <w:p w14:paraId="38A1F614"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большая праздничная программ- концерт «Мы едины», посвященный Защитникам Родины, бойцам Специальной военной операции, а также Дню народного единства</w:t>
            </w:r>
          </w:p>
        </w:tc>
        <w:tc>
          <w:tcPr>
            <w:tcW w:w="426" w:type="pct"/>
            <w:tcBorders>
              <w:top w:val="single" w:sz="6" w:space="0" w:color="auto"/>
              <w:left w:val="single" w:sz="6" w:space="0" w:color="auto"/>
              <w:bottom w:val="single" w:sz="6" w:space="0" w:color="auto"/>
              <w:right w:val="single" w:sz="4" w:space="0" w:color="auto"/>
            </w:tcBorders>
          </w:tcPr>
          <w:p w14:paraId="386A2F76"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811F2B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FFF8F3A"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A26727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38:</w:t>
            </w:r>
          </w:p>
          <w:p w14:paraId="4001591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мероприятия в рамках празднования Дня матери</w:t>
            </w:r>
          </w:p>
        </w:tc>
        <w:tc>
          <w:tcPr>
            <w:tcW w:w="679" w:type="pct"/>
            <w:tcBorders>
              <w:top w:val="single" w:sz="6" w:space="0" w:color="auto"/>
              <w:left w:val="single" w:sz="6" w:space="0" w:color="auto"/>
              <w:bottom w:val="single" w:sz="6" w:space="0" w:color="auto"/>
              <w:right w:val="single" w:sz="6" w:space="0" w:color="auto"/>
            </w:tcBorders>
          </w:tcPr>
          <w:p w14:paraId="0EC4248C"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15BACA21"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9E9217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22.11.24</w:t>
            </w:r>
          </w:p>
        </w:tc>
        <w:tc>
          <w:tcPr>
            <w:tcW w:w="340" w:type="pct"/>
            <w:tcBorders>
              <w:top w:val="single" w:sz="6" w:space="0" w:color="auto"/>
              <w:left w:val="single" w:sz="6" w:space="0" w:color="auto"/>
              <w:bottom w:val="single" w:sz="6" w:space="0" w:color="auto"/>
              <w:right w:val="single" w:sz="6" w:space="0" w:color="auto"/>
            </w:tcBorders>
          </w:tcPr>
          <w:p w14:paraId="3FB5A50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3688CC5E"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22.11.24</w:t>
            </w:r>
          </w:p>
        </w:tc>
        <w:tc>
          <w:tcPr>
            <w:tcW w:w="1638" w:type="pct"/>
            <w:gridSpan w:val="2"/>
            <w:tcBorders>
              <w:top w:val="single" w:sz="6" w:space="0" w:color="auto"/>
              <w:left w:val="single" w:sz="6" w:space="0" w:color="auto"/>
              <w:bottom w:val="single" w:sz="6" w:space="0" w:color="auto"/>
              <w:right w:val="single" w:sz="6" w:space="0" w:color="auto"/>
            </w:tcBorders>
          </w:tcPr>
          <w:p w14:paraId="39150F4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трогательный концерт «Мама - мой ангел», подготовленный лучшими юными солистами, ансамблями, вокальными студиями, школьными творческими коллективами города, стал отличным подарком всем «виновницам торжества». В рамках мероприятия состоялось чествование многодетных матерей Пятигорска</w:t>
            </w:r>
          </w:p>
        </w:tc>
        <w:tc>
          <w:tcPr>
            <w:tcW w:w="426" w:type="pct"/>
            <w:tcBorders>
              <w:top w:val="single" w:sz="6" w:space="0" w:color="auto"/>
              <w:left w:val="single" w:sz="6" w:space="0" w:color="auto"/>
              <w:bottom w:val="single" w:sz="6" w:space="0" w:color="auto"/>
              <w:right w:val="single" w:sz="4" w:space="0" w:color="auto"/>
            </w:tcBorders>
          </w:tcPr>
          <w:p w14:paraId="77F834E3"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0F4A0DA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398E88A"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C1DC75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39:</w:t>
            </w:r>
          </w:p>
          <w:p w14:paraId="6D75C400"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фестиваль-конкурс джазового искусства</w:t>
            </w:r>
          </w:p>
        </w:tc>
        <w:tc>
          <w:tcPr>
            <w:tcW w:w="679" w:type="pct"/>
            <w:tcBorders>
              <w:top w:val="single" w:sz="6" w:space="0" w:color="auto"/>
              <w:left w:val="single" w:sz="6" w:space="0" w:color="auto"/>
              <w:bottom w:val="single" w:sz="6" w:space="0" w:color="auto"/>
              <w:right w:val="single" w:sz="6" w:space="0" w:color="auto"/>
            </w:tcBorders>
          </w:tcPr>
          <w:p w14:paraId="59ED1AF3"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82FCC4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5CBD484A"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30.11.24</w:t>
            </w:r>
          </w:p>
        </w:tc>
        <w:tc>
          <w:tcPr>
            <w:tcW w:w="340" w:type="pct"/>
            <w:tcBorders>
              <w:top w:val="single" w:sz="6" w:space="0" w:color="auto"/>
              <w:left w:val="single" w:sz="6" w:space="0" w:color="auto"/>
              <w:bottom w:val="single" w:sz="6" w:space="0" w:color="auto"/>
              <w:right w:val="single" w:sz="6" w:space="0" w:color="auto"/>
            </w:tcBorders>
          </w:tcPr>
          <w:p w14:paraId="648B2036"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485FB5F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30.11.24</w:t>
            </w:r>
          </w:p>
        </w:tc>
        <w:tc>
          <w:tcPr>
            <w:tcW w:w="1638" w:type="pct"/>
            <w:gridSpan w:val="2"/>
            <w:tcBorders>
              <w:top w:val="single" w:sz="6" w:space="0" w:color="auto"/>
              <w:left w:val="single" w:sz="6" w:space="0" w:color="auto"/>
              <w:bottom w:val="single" w:sz="6" w:space="0" w:color="auto"/>
              <w:right w:val="single" w:sz="6" w:space="0" w:color="auto"/>
            </w:tcBorders>
          </w:tcPr>
          <w:p w14:paraId="1AD3E83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 МБУК КТ «ГДК № 1 им. А.Д. Дементьева» состоялся XV</w:t>
            </w:r>
            <w:r w:rsidRPr="00037B80">
              <w:rPr>
                <w:rFonts w:ascii="Times New Roman" w:hAnsi="Times New Roman" w:cs="Times New Roman"/>
                <w:sz w:val="14"/>
                <w:szCs w:val="14"/>
                <w:lang w:val="en-US"/>
              </w:rPr>
              <w:t>I</w:t>
            </w:r>
            <w:r w:rsidRPr="00037B80">
              <w:rPr>
                <w:rFonts w:ascii="Times New Roman" w:hAnsi="Times New Roman" w:cs="Times New Roman"/>
                <w:sz w:val="14"/>
                <w:szCs w:val="14"/>
              </w:rPr>
              <w:t xml:space="preserve"> Всероссийский джазовый фестиваль-конкурс «JAZZWATERS». В уютной джазовой атмосфере зрители могли насладиться любимой музыкой на концерте. Музыканты исполнили популярные джазовые композиции, пьесы, существующие вне времени, узнаваемые произведения, ставшие визитной карточкой своего направления</w:t>
            </w:r>
          </w:p>
        </w:tc>
        <w:tc>
          <w:tcPr>
            <w:tcW w:w="426" w:type="pct"/>
            <w:tcBorders>
              <w:top w:val="single" w:sz="6" w:space="0" w:color="auto"/>
              <w:left w:val="single" w:sz="6" w:space="0" w:color="auto"/>
              <w:bottom w:val="single" w:sz="6" w:space="0" w:color="auto"/>
              <w:right w:val="single" w:sz="4" w:space="0" w:color="auto"/>
            </w:tcBorders>
          </w:tcPr>
          <w:p w14:paraId="4E7F937D"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07279F3"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6F9D6EC"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59B6D1C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40:</w:t>
            </w:r>
          </w:p>
          <w:p w14:paraId="5599D7E4"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 фестиваль творчества людей с ограниченными возможностями здоровья</w:t>
            </w:r>
          </w:p>
        </w:tc>
        <w:tc>
          <w:tcPr>
            <w:tcW w:w="679" w:type="pct"/>
            <w:tcBorders>
              <w:top w:val="single" w:sz="6" w:space="0" w:color="auto"/>
              <w:left w:val="single" w:sz="6" w:space="0" w:color="auto"/>
              <w:bottom w:val="single" w:sz="6" w:space="0" w:color="auto"/>
              <w:right w:val="single" w:sz="6" w:space="0" w:color="auto"/>
            </w:tcBorders>
          </w:tcPr>
          <w:p w14:paraId="09FC2C8F"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2A461E8D"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5F0ECE54"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03.12.24</w:t>
            </w:r>
          </w:p>
        </w:tc>
        <w:tc>
          <w:tcPr>
            <w:tcW w:w="340" w:type="pct"/>
            <w:tcBorders>
              <w:top w:val="single" w:sz="6" w:space="0" w:color="auto"/>
              <w:left w:val="single" w:sz="6" w:space="0" w:color="auto"/>
              <w:bottom w:val="single" w:sz="6" w:space="0" w:color="auto"/>
              <w:right w:val="single" w:sz="6" w:space="0" w:color="auto"/>
            </w:tcBorders>
          </w:tcPr>
          <w:p w14:paraId="560E54D1"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ED8A9C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02.12.24</w:t>
            </w:r>
          </w:p>
        </w:tc>
        <w:tc>
          <w:tcPr>
            <w:tcW w:w="1638" w:type="pct"/>
            <w:gridSpan w:val="2"/>
            <w:tcBorders>
              <w:top w:val="single" w:sz="6" w:space="0" w:color="auto"/>
              <w:left w:val="single" w:sz="6" w:space="0" w:color="auto"/>
              <w:bottom w:val="single" w:sz="6" w:space="0" w:color="auto"/>
              <w:right w:val="single" w:sz="6" w:space="0" w:color="auto"/>
            </w:tcBorders>
          </w:tcPr>
          <w:p w14:paraId="58F5CE3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В МБУК КТ «ГДК № 1 им. А.Д. Дементьева» состоялся 24-ый фестиваль художественного творчества инвалидов с ограниченными возможностями здоровья и безграничным талантом «Ты в этом мире не один!», целью которого является привлечение внимания общественности к проблемам граждан с ограниченными возможностями здоровья. Участники фестиваля проявили свой талант не только в музыке, песнях, танцах, но и показали свое творчество в прикладном искусстве, представив замечательную выставку народных поделок. Участники фестиваля получили подарки и сладости от спонсоров, а зрители хороший заряд бодрости и положительных эмоций</w:t>
            </w:r>
          </w:p>
        </w:tc>
        <w:tc>
          <w:tcPr>
            <w:tcW w:w="426" w:type="pct"/>
            <w:tcBorders>
              <w:top w:val="single" w:sz="6" w:space="0" w:color="auto"/>
              <w:left w:val="single" w:sz="6" w:space="0" w:color="auto"/>
              <w:bottom w:val="single" w:sz="6" w:space="0" w:color="auto"/>
              <w:right w:val="single" w:sz="4" w:space="0" w:color="auto"/>
            </w:tcBorders>
          </w:tcPr>
          <w:p w14:paraId="68F52AA9"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9F9245A"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62BD2FF9"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0EE6555A"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41:</w:t>
            </w:r>
          </w:p>
          <w:p w14:paraId="356514C5"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проведены праздничные мероприятия, посвященные встрече Нового 2025 года</w:t>
            </w:r>
          </w:p>
        </w:tc>
        <w:tc>
          <w:tcPr>
            <w:tcW w:w="679" w:type="pct"/>
            <w:tcBorders>
              <w:top w:val="single" w:sz="6" w:space="0" w:color="auto"/>
              <w:left w:val="single" w:sz="6" w:space="0" w:color="auto"/>
              <w:bottom w:val="single" w:sz="6" w:space="0" w:color="auto"/>
              <w:right w:val="single" w:sz="6" w:space="0" w:color="auto"/>
            </w:tcBorders>
          </w:tcPr>
          <w:p w14:paraId="01DA9074"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8E45F2C"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C23FB32"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7B688055"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73102E8B"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21.12.24;</w:t>
            </w:r>
          </w:p>
          <w:p w14:paraId="4ED67977"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14FEA486" w14:textId="77777777" w:rsidR="00037B80" w:rsidRPr="00037B80" w:rsidRDefault="00037B80" w:rsidP="00037B80">
            <w:pPr>
              <w:pStyle w:val="ConsPlusCell"/>
              <w:rPr>
                <w:rFonts w:ascii="Times New Roman" w:hAnsi="Times New Roman" w:cs="Times New Roman"/>
                <w:sz w:val="14"/>
                <w:szCs w:val="14"/>
                <w:highlight w:val="yellow"/>
              </w:rPr>
            </w:pPr>
            <w:r w:rsidRPr="00037B80">
              <w:rPr>
                <w:rFonts w:ascii="Times New Roman" w:hAnsi="Times New Roman" w:cs="Times New Roman"/>
                <w:sz w:val="14"/>
                <w:szCs w:val="14"/>
              </w:rPr>
              <w:t xml:space="preserve">Новогодний парк развлечений для юных пятигорчан, жителей и гостей города начал свою работу в столице СКФО. Резиденция Деда Мороза распахнула свои двери для пятигорской детворы и маленьких гостей курорта, которая находилась рядом с Главной елкой на территории Новогоднего Парка развлечений с каруселями, киосками с сувенирами и световыми инсталляциями. Ведомство Деда Мороза ежедневно работало, где каждый ребенок мог получить сладкий подарок за рассказ стихотворения или исполнение песни, танца. Новогодний </w:t>
            </w:r>
            <w:proofErr w:type="spellStart"/>
            <w:r w:rsidRPr="00037B80">
              <w:rPr>
                <w:rFonts w:ascii="Times New Roman" w:hAnsi="Times New Roman" w:cs="Times New Roman"/>
                <w:sz w:val="14"/>
                <w:szCs w:val="14"/>
              </w:rPr>
              <w:t>игродом</w:t>
            </w:r>
            <w:proofErr w:type="spellEnd"/>
            <w:r w:rsidRPr="00037B80">
              <w:rPr>
                <w:rFonts w:ascii="Times New Roman" w:hAnsi="Times New Roman" w:cs="Times New Roman"/>
                <w:sz w:val="14"/>
                <w:szCs w:val="14"/>
              </w:rPr>
              <w:t xml:space="preserve"> стал местом притяжения детей и молодежи с интерактивными играми и мастер-классами. 31 декабря празднично украшенный новогодний музыкальный трамвайчик вышел на маршрут по городу. В трамвае Дед Мороз и Снегурочка поздравляли всех пассажиров, со всеми пели новогодние песенки и ребятишкам раздавали подарки</w:t>
            </w:r>
          </w:p>
        </w:tc>
        <w:tc>
          <w:tcPr>
            <w:tcW w:w="426" w:type="pct"/>
            <w:tcBorders>
              <w:top w:val="single" w:sz="6" w:space="0" w:color="auto"/>
              <w:left w:val="single" w:sz="6" w:space="0" w:color="auto"/>
              <w:bottom w:val="single" w:sz="6" w:space="0" w:color="auto"/>
              <w:right w:val="single" w:sz="4" w:space="0" w:color="auto"/>
            </w:tcBorders>
          </w:tcPr>
          <w:p w14:paraId="07FA5770"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B489256"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55F4612B"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2.4</w:t>
            </w:r>
          </w:p>
        </w:tc>
        <w:tc>
          <w:tcPr>
            <w:tcW w:w="716" w:type="pct"/>
            <w:tcBorders>
              <w:top w:val="single" w:sz="6" w:space="0" w:color="auto"/>
              <w:left w:val="single" w:sz="6" w:space="0" w:color="auto"/>
              <w:bottom w:val="single" w:sz="6" w:space="0" w:color="auto"/>
              <w:right w:val="single" w:sz="6" w:space="0" w:color="auto"/>
            </w:tcBorders>
          </w:tcPr>
          <w:p w14:paraId="1B408B9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w:t>
            </w:r>
          </w:p>
          <w:p w14:paraId="1638A31C"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реконструкция здания городского культурно-досугового центра по адресу: г. Пятигорск, ул. Козлова, 1</w:t>
            </w:r>
          </w:p>
        </w:tc>
        <w:tc>
          <w:tcPr>
            <w:tcW w:w="679" w:type="pct"/>
            <w:tcBorders>
              <w:top w:val="single" w:sz="6" w:space="0" w:color="auto"/>
              <w:left w:val="single" w:sz="6" w:space="0" w:color="auto"/>
              <w:bottom w:val="single" w:sz="6" w:space="0" w:color="auto"/>
              <w:right w:val="single" w:sz="6" w:space="0" w:color="auto"/>
            </w:tcBorders>
          </w:tcPr>
          <w:p w14:paraId="15D62EE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 заместитель главы администрации города Пятигорска – начальник МУ «УГХТИС администрации г. Пятигорска» Андриянов И.А.</w:t>
            </w:r>
          </w:p>
        </w:tc>
        <w:tc>
          <w:tcPr>
            <w:tcW w:w="340" w:type="pct"/>
            <w:tcBorders>
              <w:top w:val="single" w:sz="6" w:space="0" w:color="auto"/>
              <w:left w:val="single" w:sz="6" w:space="0" w:color="auto"/>
              <w:bottom w:val="single" w:sz="6" w:space="0" w:color="auto"/>
              <w:right w:val="single" w:sz="6" w:space="0" w:color="auto"/>
            </w:tcBorders>
          </w:tcPr>
          <w:p w14:paraId="54D33E6C"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470E868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34BEC5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62B5C24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71EA27DA"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3F07DA2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485BCF7"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A22BF5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lastRenderedPageBreak/>
              <w:t>2.4.1</w:t>
            </w:r>
          </w:p>
        </w:tc>
        <w:tc>
          <w:tcPr>
            <w:tcW w:w="716" w:type="pct"/>
            <w:tcBorders>
              <w:top w:val="single" w:sz="6" w:space="0" w:color="auto"/>
              <w:left w:val="single" w:sz="6" w:space="0" w:color="auto"/>
              <w:bottom w:val="single" w:sz="6" w:space="0" w:color="auto"/>
              <w:right w:val="single" w:sz="6" w:space="0" w:color="auto"/>
            </w:tcBorders>
          </w:tcPr>
          <w:p w14:paraId="42142F9F"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w:t>
            </w:r>
          </w:p>
        </w:tc>
        <w:tc>
          <w:tcPr>
            <w:tcW w:w="679" w:type="pct"/>
            <w:tcBorders>
              <w:top w:val="single" w:sz="6" w:space="0" w:color="auto"/>
              <w:left w:val="single" w:sz="6" w:space="0" w:color="auto"/>
              <w:bottom w:val="single" w:sz="6" w:space="0" w:color="auto"/>
              <w:right w:val="single" w:sz="6" w:space="0" w:color="auto"/>
            </w:tcBorders>
          </w:tcPr>
          <w:p w14:paraId="1B73C2A0"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 заместитель главы администрации города Пятигорска – начальник МУ «УГХТИС администрации г. Пятигорска» Андриянов И.А.</w:t>
            </w:r>
          </w:p>
        </w:tc>
        <w:tc>
          <w:tcPr>
            <w:tcW w:w="340" w:type="pct"/>
            <w:tcBorders>
              <w:top w:val="single" w:sz="6" w:space="0" w:color="auto"/>
              <w:left w:val="single" w:sz="6" w:space="0" w:color="auto"/>
              <w:bottom w:val="single" w:sz="6" w:space="0" w:color="auto"/>
              <w:right w:val="single" w:sz="6" w:space="0" w:color="auto"/>
            </w:tcBorders>
          </w:tcPr>
          <w:p w14:paraId="42FE422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2F3BA2D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1DE2C41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39" w:type="pct"/>
            <w:tcBorders>
              <w:top w:val="single" w:sz="6" w:space="0" w:color="auto"/>
              <w:left w:val="single" w:sz="6" w:space="0" w:color="auto"/>
              <w:bottom w:val="single" w:sz="6" w:space="0" w:color="auto"/>
              <w:right w:val="single" w:sz="6" w:space="0" w:color="auto"/>
            </w:tcBorders>
          </w:tcPr>
          <w:p w14:paraId="1F89396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6E6B6A0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26" w:type="pct"/>
            <w:tcBorders>
              <w:top w:val="single" w:sz="6" w:space="0" w:color="auto"/>
              <w:left w:val="single" w:sz="6" w:space="0" w:color="auto"/>
              <w:bottom w:val="single" w:sz="6" w:space="0" w:color="auto"/>
              <w:right w:val="single" w:sz="4" w:space="0" w:color="auto"/>
            </w:tcBorders>
          </w:tcPr>
          <w:p w14:paraId="29D03B7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22AF6E04"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9AF11D2"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1C4B60B6"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Контрольное событие 42:</w:t>
            </w:r>
          </w:p>
          <w:p w14:paraId="12C9DB2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выполнены инженерные изыскания и подготовлена (приобретена) проектная документация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w:t>
            </w:r>
          </w:p>
        </w:tc>
        <w:tc>
          <w:tcPr>
            <w:tcW w:w="679" w:type="pct"/>
            <w:tcBorders>
              <w:top w:val="single" w:sz="6" w:space="0" w:color="auto"/>
              <w:left w:val="single" w:sz="6" w:space="0" w:color="auto"/>
              <w:bottom w:val="single" w:sz="6" w:space="0" w:color="auto"/>
              <w:right w:val="single" w:sz="6" w:space="0" w:color="auto"/>
            </w:tcBorders>
          </w:tcPr>
          <w:p w14:paraId="64E9CB2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 заместитель главы администрации города Пятигорска – начальник МУ «УГХТИС администрации г. Пятигорска» Андриянов И.А.</w:t>
            </w:r>
          </w:p>
        </w:tc>
        <w:tc>
          <w:tcPr>
            <w:tcW w:w="340" w:type="pct"/>
            <w:tcBorders>
              <w:top w:val="single" w:sz="6" w:space="0" w:color="auto"/>
              <w:left w:val="single" w:sz="6" w:space="0" w:color="auto"/>
              <w:bottom w:val="single" w:sz="6" w:space="0" w:color="auto"/>
              <w:right w:val="single" w:sz="6" w:space="0" w:color="auto"/>
            </w:tcBorders>
          </w:tcPr>
          <w:p w14:paraId="78244CEB"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23A7CFD4"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77DCC69D" w14:textId="77777777" w:rsidR="00037B80" w:rsidRPr="00037B80" w:rsidRDefault="00037B80" w:rsidP="00037B80">
            <w:pPr>
              <w:pStyle w:val="ConsPlusCell"/>
              <w:widowControl/>
              <w:jc w:val="center"/>
              <w:rPr>
                <w:rFonts w:ascii="Times New Roman" w:hAnsi="Times New Roman" w:cs="Times New Roman"/>
                <w:sz w:val="14"/>
                <w:szCs w:val="14"/>
                <w:highlight w:val="yellow"/>
              </w:rPr>
            </w:pPr>
          </w:p>
        </w:tc>
        <w:tc>
          <w:tcPr>
            <w:tcW w:w="339" w:type="pct"/>
            <w:tcBorders>
              <w:top w:val="single" w:sz="6" w:space="0" w:color="auto"/>
              <w:left w:val="single" w:sz="6" w:space="0" w:color="auto"/>
              <w:bottom w:val="single" w:sz="6" w:space="0" w:color="auto"/>
              <w:right w:val="single" w:sz="6" w:space="0" w:color="auto"/>
            </w:tcBorders>
          </w:tcPr>
          <w:p w14:paraId="6BBC63A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38" w:type="pct"/>
            <w:gridSpan w:val="2"/>
            <w:tcBorders>
              <w:top w:val="single" w:sz="6" w:space="0" w:color="auto"/>
              <w:left w:val="single" w:sz="6" w:space="0" w:color="auto"/>
              <w:bottom w:val="single" w:sz="6" w:space="0" w:color="auto"/>
              <w:right w:val="single" w:sz="6" w:space="0" w:color="auto"/>
            </w:tcBorders>
          </w:tcPr>
          <w:p w14:paraId="3546F539"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По условиям заключенного муниципального контракта на выполнение работ по разработке проектно-сметной документации на объект: «Реконструкция здания городского культурно-досугового центра по адресу: г. Пятигорск, ул. Козлова, 1» срок выполнения работ установлен до 29.12.2023 г. По решению Пятигорского городского суда срок выполнения работ был продлен до 31.12.2024 г. Разработанная проектно-сметная документация</w:t>
            </w:r>
            <w:r w:rsidRPr="00037B80">
              <w:rPr>
                <w:rFonts w:ascii="Times New Roman" w:hAnsi="Times New Roman" w:cs="Times New Roman"/>
              </w:rPr>
              <w:t xml:space="preserve"> </w:t>
            </w:r>
            <w:r w:rsidRPr="00037B80">
              <w:rPr>
                <w:rFonts w:ascii="Times New Roman" w:hAnsi="Times New Roman" w:cs="Times New Roman"/>
                <w:sz w:val="14"/>
                <w:szCs w:val="14"/>
              </w:rPr>
              <w:t>направлена на проверку в АУ СК «Государственная экспертиза в сфере строительства» на предмет правильности применения сметных нормативов, индексов и методологии выполнения сметной документации. Ориентировочный срок завершения проверки установлен до 30.09.2025 г.</w:t>
            </w:r>
          </w:p>
        </w:tc>
        <w:tc>
          <w:tcPr>
            <w:tcW w:w="426" w:type="pct"/>
            <w:tcBorders>
              <w:top w:val="single" w:sz="6" w:space="0" w:color="auto"/>
              <w:left w:val="single" w:sz="6" w:space="0" w:color="auto"/>
              <w:bottom w:val="single" w:sz="6" w:space="0" w:color="auto"/>
              <w:right w:val="single" w:sz="4" w:space="0" w:color="auto"/>
            </w:tcBorders>
          </w:tcPr>
          <w:p w14:paraId="7E3A6E89"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3AD5EF69" w14:textId="77777777" w:rsidTr="004A7590">
        <w:tblPrEx>
          <w:tblCellMar>
            <w:top w:w="0" w:type="dxa"/>
            <w:bottom w:w="0" w:type="dxa"/>
          </w:tblCellMar>
        </w:tblPrEx>
        <w:trPr>
          <w:cantSplit/>
          <w:trHeight w:val="240"/>
        </w:trPr>
        <w:tc>
          <w:tcPr>
            <w:tcW w:w="5000" w:type="pct"/>
            <w:gridSpan w:val="10"/>
            <w:tcBorders>
              <w:top w:val="single" w:sz="6" w:space="0" w:color="auto"/>
              <w:left w:val="single" w:sz="4" w:space="0" w:color="auto"/>
              <w:bottom w:val="single" w:sz="6" w:space="0" w:color="auto"/>
              <w:right w:val="single" w:sz="4" w:space="0" w:color="auto"/>
            </w:tcBorders>
          </w:tcPr>
          <w:p w14:paraId="3F1C46D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 xml:space="preserve">3. Подпрограмма 3 «Обеспечение реализации муниципальной программы города-курорта Пятигорска «Сохранение и развитие культуры» и </w:t>
            </w:r>
            <w:proofErr w:type="spellStart"/>
            <w:r w:rsidRPr="00037B80">
              <w:rPr>
                <w:rFonts w:ascii="Times New Roman" w:hAnsi="Times New Roman" w:cs="Times New Roman"/>
                <w:sz w:val="14"/>
                <w:szCs w:val="14"/>
              </w:rPr>
              <w:t>общепрограммные</w:t>
            </w:r>
            <w:proofErr w:type="spellEnd"/>
            <w:r w:rsidRPr="00037B80">
              <w:rPr>
                <w:rFonts w:ascii="Times New Roman" w:hAnsi="Times New Roman" w:cs="Times New Roman"/>
                <w:sz w:val="14"/>
                <w:szCs w:val="14"/>
              </w:rPr>
              <w:t xml:space="preserve"> мероприятия»</w:t>
            </w:r>
          </w:p>
        </w:tc>
      </w:tr>
      <w:tr w:rsidR="00037B80" w:rsidRPr="00037B80" w14:paraId="77556697"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3C4E520E"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3.1</w:t>
            </w:r>
          </w:p>
        </w:tc>
        <w:tc>
          <w:tcPr>
            <w:tcW w:w="716" w:type="pct"/>
            <w:tcBorders>
              <w:top w:val="single" w:sz="6" w:space="0" w:color="auto"/>
              <w:left w:val="single" w:sz="6" w:space="0" w:color="auto"/>
              <w:bottom w:val="single" w:sz="6" w:space="0" w:color="auto"/>
              <w:right w:val="single" w:sz="6" w:space="0" w:color="auto"/>
            </w:tcBorders>
          </w:tcPr>
          <w:p w14:paraId="23AEC4CB"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Основное мероприятие:</w:t>
            </w:r>
          </w:p>
          <w:p w14:paraId="02C07432"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обеспечение реализации Программы</w:t>
            </w:r>
          </w:p>
        </w:tc>
        <w:tc>
          <w:tcPr>
            <w:tcW w:w="679" w:type="pct"/>
            <w:tcBorders>
              <w:top w:val="single" w:sz="6" w:space="0" w:color="auto"/>
              <w:left w:val="single" w:sz="6" w:space="0" w:color="auto"/>
              <w:bottom w:val="single" w:sz="6" w:space="0" w:color="auto"/>
              <w:right w:val="single" w:sz="6" w:space="0" w:color="auto"/>
            </w:tcBorders>
          </w:tcPr>
          <w:p w14:paraId="2C364A7A"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9D3F986"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141853F0"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0458D1E4"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5E78D80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23" w:type="pct"/>
            <w:tcBorders>
              <w:top w:val="single" w:sz="6" w:space="0" w:color="auto"/>
              <w:left w:val="single" w:sz="6" w:space="0" w:color="auto"/>
              <w:bottom w:val="single" w:sz="6" w:space="0" w:color="auto"/>
              <w:right w:val="single" w:sz="6" w:space="0" w:color="auto"/>
            </w:tcBorders>
          </w:tcPr>
          <w:p w14:paraId="5D04EB05"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Основное мероприятие выполнялось в соответствии с планом-графиком</w:t>
            </w:r>
          </w:p>
        </w:tc>
        <w:tc>
          <w:tcPr>
            <w:tcW w:w="440" w:type="pct"/>
            <w:gridSpan w:val="2"/>
            <w:tcBorders>
              <w:top w:val="single" w:sz="6" w:space="0" w:color="auto"/>
              <w:left w:val="single" w:sz="6" w:space="0" w:color="auto"/>
              <w:bottom w:val="single" w:sz="6" w:space="0" w:color="auto"/>
              <w:right w:val="single" w:sz="4" w:space="0" w:color="auto"/>
            </w:tcBorders>
          </w:tcPr>
          <w:p w14:paraId="20B9148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444CB74"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224DB01C"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3.1.1</w:t>
            </w:r>
          </w:p>
        </w:tc>
        <w:tc>
          <w:tcPr>
            <w:tcW w:w="716" w:type="pct"/>
            <w:tcBorders>
              <w:top w:val="single" w:sz="6" w:space="0" w:color="auto"/>
              <w:left w:val="single" w:sz="6" w:space="0" w:color="auto"/>
              <w:bottom w:val="single" w:sz="6" w:space="0" w:color="auto"/>
              <w:right w:val="single" w:sz="6" w:space="0" w:color="auto"/>
            </w:tcBorders>
          </w:tcPr>
          <w:p w14:paraId="1969E263"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Обеспечение функций органов местного самоуправления города Пятигорска</w:t>
            </w:r>
          </w:p>
        </w:tc>
        <w:tc>
          <w:tcPr>
            <w:tcW w:w="679" w:type="pct"/>
            <w:tcBorders>
              <w:top w:val="single" w:sz="6" w:space="0" w:color="auto"/>
              <w:left w:val="single" w:sz="6" w:space="0" w:color="auto"/>
              <w:bottom w:val="single" w:sz="6" w:space="0" w:color="auto"/>
              <w:right w:val="single" w:sz="6" w:space="0" w:color="auto"/>
            </w:tcBorders>
          </w:tcPr>
          <w:p w14:paraId="0E1EBCF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4C452B9F"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14A75A51"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734089F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0DF915C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23" w:type="pct"/>
            <w:tcBorders>
              <w:top w:val="single" w:sz="6" w:space="0" w:color="auto"/>
              <w:left w:val="single" w:sz="6" w:space="0" w:color="auto"/>
              <w:bottom w:val="single" w:sz="6" w:space="0" w:color="auto"/>
              <w:right w:val="single" w:sz="6" w:space="0" w:color="auto"/>
            </w:tcBorders>
          </w:tcPr>
          <w:p w14:paraId="27C55FB7"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40" w:type="pct"/>
            <w:gridSpan w:val="2"/>
            <w:tcBorders>
              <w:top w:val="single" w:sz="6" w:space="0" w:color="auto"/>
              <w:left w:val="single" w:sz="6" w:space="0" w:color="auto"/>
              <w:bottom w:val="single" w:sz="6" w:space="0" w:color="auto"/>
              <w:right w:val="single" w:sz="4" w:space="0" w:color="auto"/>
            </w:tcBorders>
          </w:tcPr>
          <w:p w14:paraId="59F5C2F3"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69285290"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1E3DFF8D"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4B8198F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50: </w:t>
            </w:r>
          </w:p>
          <w:p w14:paraId="45D6264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работа по обеспечению функций органов местного самоуправления города Пятигорска</w:t>
            </w:r>
          </w:p>
        </w:tc>
        <w:tc>
          <w:tcPr>
            <w:tcW w:w="679" w:type="pct"/>
            <w:tcBorders>
              <w:top w:val="single" w:sz="6" w:space="0" w:color="auto"/>
              <w:left w:val="single" w:sz="6" w:space="0" w:color="auto"/>
              <w:bottom w:val="single" w:sz="6" w:space="0" w:color="auto"/>
              <w:right w:val="single" w:sz="6" w:space="0" w:color="auto"/>
            </w:tcBorders>
          </w:tcPr>
          <w:p w14:paraId="438756DF"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3A1C8420"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730594AA"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3825442E"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08B56D7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23" w:type="pct"/>
            <w:tcBorders>
              <w:top w:val="single" w:sz="6" w:space="0" w:color="auto"/>
              <w:left w:val="single" w:sz="6" w:space="0" w:color="auto"/>
              <w:bottom w:val="single" w:sz="6" w:space="0" w:color="auto"/>
              <w:right w:val="single" w:sz="6" w:space="0" w:color="auto"/>
            </w:tcBorders>
          </w:tcPr>
          <w:p w14:paraId="3334E5B1"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В целях обеспечения функций МУ «Управление культуры и молодежной политики администрации г. Пятигорска» заключено 6 контрактов (договоров) на общую сумму 161,47 тыс. руб.</w:t>
            </w:r>
          </w:p>
        </w:tc>
        <w:tc>
          <w:tcPr>
            <w:tcW w:w="440" w:type="pct"/>
            <w:gridSpan w:val="2"/>
            <w:tcBorders>
              <w:top w:val="single" w:sz="6" w:space="0" w:color="auto"/>
              <w:left w:val="single" w:sz="6" w:space="0" w:color="auto"/>
              <w:bottom w:val="single" w:sz="6" w:space="0" w:color="auto"/>
              <w:right w:val="single" w:sz="4" w:space="0" w:color="auto"/>
            </w:tcBorders>
          </w:tcPr>
          <w:p w14:paraId="0F5C7605"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4934E459"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4AF459B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3.1.2</w:t>
            </w:r>
          </w:p>
        </w:tc>
        <w:tc>
          <w:tcPr>
            <w:tcW w:w="716" w:type="pct"/>
            <w:tcBorders>
              <w:top w:val="single" w:sz="6" w:space="0" w:color="auto"/>
              <w:left w:val="single" w:sz="6" w:space="0" w:color="auto"/>
              <w:bottom w:val="single" w:sz="6" w:space="0" w:color="auto"/>
              <w:right w:val="single" w:sz="6" w:space="0" w:color="auto"/>
            </w:tcBorders>
          </w:tcPr>
          <w:p w14:paraId="1B22C7E8"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Обеспечение деятельности (оказание услуг) муниципальных учреждений</w:t>
            </w:r>
          </w:p>
        </w:tc>
        <w:tc>
          <w:tcPr>
            <w:tcW w:w="679" w:type="pct"/>
            <w:tcBorders>
              <w:top w:val="single" w:sz="6" w:space="0" w:color="auto"/>
              <w:left w:val="single" w:sz="6" w:space="0" w:color="auto"/>
              <w:bottom w:val="single" w:sz="6" w:space="0" w:color="auto"/>
              <w:right w:val="single" w:sz="6" w:space="0" w:color="auto"/>
            </w:tcBorders>
          </w:tcPr>
          <w:p w14:paraId="205BBD84"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7A82273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6E26BCD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5F27AB45"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01.01.24</w:t>
            </w:r>
          </w:p>
        </w:tc>
        <w:tc>
          <w:tcPr>
            <w:tcW w:w="340" w:type="pct"/>
            <w:tcBorders>
              <w:top w:val="single" w:sz="6" w:space="0" w:color="auto"/>
              <w:left w:val="single" w:sz="6" w:space="0" w:color="auto"/>
              <w:bottom w:val="single" w:sz="6" w:space="0" w:color="auto"/>
              <w:right w:val="single" w:sz="6" w:space="0" w:color="auto"/>
            </w:tcBorders>
          </w:tcPr>
          <w:p w14:paraId="0FE25933"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23" w:type="pct"/>
            <w:tcBorders>
              <w:top w:val="single" w:sz="6" w:space="0" w:color="auto"/>
              <w:left w:val="single" w:sz="6" w:space="0" w:color="auto"/>
              <w:bottom w:val="single" w:sz="6" w:space="0" w:color="auto"/>
              <w:right w:val="single" w:sz="6" w:space="0" w:color="auto"/>
            </w:tcBorders>
          </w:tcPr>
          <w:p w14:paraId="7984B8EA"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Мероприятие выполнялось в соответствии с планом-графиком</w:t>
            </w:r>
          </w:p>
        </w:tc>
        <w:tc>
          <w:tcPr>
            <w:tcW w:w="440" w:type="pct"/>
            <w:gridSpan w:val="2"/>
            <w:tcBorders>
              <w:top w:val="single" w:sz="6" w:space="0" w:color="auto"/>
              <w:left w:val="single" w:sz="6" w:space="0" w:color="auto"/>
              <w:bottom w:val="single" w:sz="6" w:space="0" w:color="auto"/>
              <w:right w:val="single" w:sz="4" w:space="0" w:color="auto"/>
            </w:tcBorders>
          </w:tcPr>
          <w:p w14:paraId="73B6DC78" w14:textId="77777777" w:rsidR="00037B80" w:rsidRPr="00037B80" w:rsidRDefault="00037B80" w:rsidP="00037B80">
            <w:pPr>
              <w:pStyle w:val="ConsPlusCell"/>
              <w:widowControl/>
              <w:rPr>
                <w:rFonts w:ascii="Times New Roman" w:hAnsi="Times New Roman" w:cs="Times New Roman"/>
                <w:sz w:val="14"/>
                <w:szCs w:val="14"/>
              </w:rPr>
            </w:pPr>
          </w:p>
        </w:tc>
      </w:tr>
      <w:tr w:rsidR="00037B80" w:rsidRPr="00037B80" w14:paraId="79EF26FB" w14:textId="77777777" w:rsidTr="004A7590">
        <w:tblPrEx>
          <w:tblCellMar>
            <w:top w:w="0" w:type="dxa"/>
            <w:bottom w:w="0" w:type="dxa"/>
          </w:tblCellMar>
        </w:tblPrEx>
        <w:trPr>
          <w:cantSplit/>
          <w:trHeight w:val="240"/>
        </w:trPr>
        <w:tc>
          <w:tcPr>
            <w:tcW w:w="182" w:type="pct"/>
            <w:tcBorders>
              <w:top w:val="single" w:sz="6" w:space="0" w:color="auto"/>
              <w:left w:val="single" w:sz="4" w:space="0" w:color="auto"/>
              <w:bottom w:val="single" w:sz="6" w:space="0" w:color="auto"/>
              <w:right w:val="single" w:sz="6" w:space="0" w:color="auto"/>
            </w:tcBorders>
          </w:tcPr>
          <w:p w14:paraId="0D2914CF" w14:textId="77777777" w:rsidR="00037B80" w:rsidRPr="00037B80" w:rsidRDefault="00037B80" w:rsidP="00037B80">
            <w:pPr>
              <w:pStyle w:val="ConsPlusCell"/>
              <w:widowControl/>
              <w:rPr>
                <w:rFonts w:ascii="Times New Roman" w:hAnsi="Times New Roman" w:cs="Times New Roman"/>
                <w:sz w:val="14"/>
                <w:szCs w:val="14"/>
              </w:rPr>
            </w:pPr>
          </w:p>
        </w:tc>
        <w:tc>
          <w:tcPr>
            <w:tcW w:w="716" w:type="pct"/>
            <w:tcBorders>
              <w:top w:val="single" w:sz="6" w:space="0" w:color="auto"/>
              <w:left w:val="single" w:sz="6" w:space="0" w:color="auto"/>
              <w:bottom w:val="single" w:sz="6" w:space="0" w:color="auto"/>
              <w:right w:val="single" w:sz="6" w:space="0" w:color="auto"/>
            </w:tcBorders>
          </w:tcPr>
          <w:p w14:paraId="7C1000F1"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 xml:space="preserve">Контрольное событие 51: </w:t>
            </w:r>
          </w:p>
          <w:p w14:paraId="0D012327" w14:textId="77777777" w:rsidR="00037B80" w:rsidRPr="00037B80" w:rsidRDefault="00037B80" w:rsidP="00037B80">
            <w:pPr>
              <w:pStyle w:val="ConsPlusCell"/>
              <w:rPr>
                <w:rFonts w:ascii="Times New Roman" w:hAnsi="Times New Roman" w:cs="Times New Roman"/>
                <w:sz w:val="14"/>
                <w:szCs w:val="14"/>
              </w:rPr>
            </w:pPr>
            <w:r w:rsidRPr="00037B80">
              <w:rPr>
                <w:rFonts w:ascii="Times New Roman" w:hAnsi="Times New Roman" w:cs="Times New Roman"/>
                <w:sz w:val="14"/>
                <w:szCs w:val="14"/>
              </w:rPr>
              <w:t>проведена работа по обеспечению деятельности (оказание услуг) муниципальных учреждений</w:t>
            </w:r>
          </w:p>
        </w:tc>
        <w:tc>
          <w:tcPr>
            <w:tcW w:w="679" w:type="pct"/>
            <w:tcBorders>
              <w:top w:val="single" w:sz="6" w:space="0" w:color="auto"/>
              <w:left w:val="single" w:sz="6" w:space="0" w:color="auto"/>
              <w:bottom w:val="single" w:sz="6" w:space="0" w:color="auto"/>
              <w:right w:val="single" w:sz="6" w:space="0" w:color="auto"/>
            </w:tcBorders>
          </w:tcPr>
          <w:p w14:paraId="7FAE3D8C" w14:textId="77777777" w:rsidR="00037B80" w:rsidRPr="00037B80" w:rsidRDefault="00037B80" w:rsidP="00037B80">
            <w:pPr>
              <w:spacing w:after="0" w:line="240" w:lineRule="auto"/>
              <w:rPr>
                <w:rFonts w:ascii="Times New Roman" w:hAnsi="Times New Roman" w:cs="Times New Roman"/>
                <w:sz w:val="14"/>
                <w:szCs w:val="14"/>
              </w:rPr>
            </w:pPr>
            <w:r w:rsidRPr="00037B80">
              <w:rPr>
                <w:rFonts w:ascii="Times New Roman" w:hAnsi="Times New Roman" w:cs="Times New Roman"/>
                <w:sz w:val="14"/>
                <w:szCs w:val="14"/>
              </w:rPr>
              <w:t xml:space="preserve">Начальник МУ «Управление культуры и молодежной политики администрации г. Пятигорска» </w:t>
            </w:r>
            <w:proofErr w:type="spellStart"/>
            <w:r w:rsidRPr="00037B80">
              <w:rPr>
                <w:rFonts w:ascii="Times New Roman" w:hAnsi="Times New Roman" w:cs="Times New Roman"/>
                <w:sz w:val="14"/>
                <w:szCs w:val="14"/>
              </w:rPr>
              <w:t>Коршева</w:t>
            </w:r>
            <w:proofErr w:type="spellEnd"/>
            <w:r w:rsidRPr="00037B80">
              <w:rPr>
                <w:rFonts w:ascii="Times New Roman" w:hAnsi="Times New Roman" w:cs="Times New Roman"/>
                <w:sz w:val="14"/>
                <w:szCs w:val="14"/>
              </w:rPr>
              <w:t xml:space="preserve"> О.В.</w:t>
            </w:r>
          </w:p>
        </w:tc>
        <w:tc>
          <w:tcPr>
            <w:tcW w:w="340" w:type="pct"/>
            <w:tcBorders>
              <w:top w:val="single" w:sz="6" w:space="0" w:color="auto"/>
              <w:left w:val="single" w:sz="6" w:space="0" w:color="auto"/>
              <w:bottom w:val="single" w:sz="6" w:space="0" w:color="auto"/>
              <w:right w:val="single" w:sz="6" w:space="0" w:color="auto"/>
            </w:tcBorders>
          </w:tcPr>
          <w:p w14:paraId="5A7C0E68"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64419102"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340" w:type="pct"/>
            <w:tcBorders>
              <w:top w:val="single" w:sz="6" w:space="0" w:color="auto"/>
              <w:left w:val="single" w:sz="6" w:space="0" w:color="auto"/>
              <w:bottom w:val="single" w:sz="6" w:space="0" w:color="auto"/>
              <w:right w:val="single" w:sz="6" w:space="0" w:color="auto"/>
            </w:tcBorders>
          </w:tcPr>
          <w:p w14:paraId="4264E2C7" w14:textId="77777777" w:rsidR="00037B80" w:rsidRPr="00037B80" w:rsidRDefault="00037B80" w:rsidP="00037B80">
            <w:pPr>
              <w:pStyle w:val="ConsPlusCell"/>
              <w:widowControl/>
              <w:jc w:val="center"/>
              <w:rPr>
                <w:rFonts w:ascii="Times New Roman" w:hAnsi="Times New Roman" w:cs="Times New Roman"/>
                <w:sz w:val="14"/>
                <w:szCs w:val="14"/>
              </w:rPr>
            </w:pPr>
          </w:p>
        </w:tc>
        <w:tc>
          <w:tcPr>
            <w:tcW w:w="340" w:type="pct"/>
            <w:tcBorders>
              <w:top w:val="single" w:sz="6" w:space="0" w:color="auto"/>
              <w:left w:val="single" w:sz="6" w:space="0" w:color="auto"/>
              <w:bottom w:val="single" w:sz="6" w:space="0" w:color="auto"/>
              <w:right w:val="single" w:sz="6" w:space="0" w:color="auto"/>
            </w:tcBorders>
          </w:tcPr>
          <w:p w14:paraId="335CB918" w14:textId="77777777" w:rsidR="00037B80" w:rsidRPr="00037B80" w:rsidRDefault="00037B80" w:rsidP="00037B80">
            <w:pPr>
              <w:pStyle w:val="ConsPlusCell"/>
              <w:widowControl/>
              <w:jc w:val="center"/>
              <w:rPr>
                <w:rFonts w:ascii="Times New Roman" w:hAnsi="Times New Roman" w:cs="Times New Roman"/>
                <w:sz w:val="14"/>
                <w:szCs w:val="14"/>
              </w:rPr>
            </w:pPr>
            <w:r w:rsidRPr="00037B80">
              <w:rPr>
                <w:rFonts w:ascii="Times New Roman" w:hAnsi="Times New Roman" w:cs="Times New Roman"/>
                <w:sz w:val="14"/>
                <w:szCs w:val="14"/>
              </w:rPr>
              <w:t>31.12.24</w:t>
            </w:r>
          </w:p>
        </w:tc>
        <w:tc>
          <w:tcPr>
            <w:tcW w:w="1623" w:type="pct"/>
            <w:tcBorders>
              <w:top w:val="single" w:sz="6" w:space="0" w:color="auto"/>
              <w:left w:val="single" w:sz="6" w:space="0" w:color="auto"/>
              <w:bottom w:val="single" w:sz="6" w:space="0" w:color="auto"/>
              <w:right w:val="single" w:sz="6" w:space="0" w:color="auto"/>
            </w:tcBorders>
          </w:tcPr>
          <w:p w14:paraId="0735AE88" w14:textId="77777777" w:rsidR="00037B80" w:rsidRPr="00037B80" w:rsidRDefault="00037B80" w:rsidP="00037B80">
            <w:pPr>
              <w:pStyle w:val="ConsPlusCell"/>
              <w:widowControl/>
              <w:rPr>
                <w:rFonts w:ascii="Times New Roman" w:hAnsi="Times New Roman" w:cs="Times New Roman"/>
                <w:sz w:val="14"/>
                <w:szCs w:val="14"/>
              </w:rPr>
            </w:pPr>
            <w:r w:rsidRPr="00037B80">
              <w:rPr>
                <w:rFonts w:ascii="Times New Roman" w:hAnsi="Times New Roman" w:cs="Times New Roman"/>
                <w:sz w:val="14"/>
                <w:szCs w:val="14"/>
              </w:rPr>
              <w:t>В целях облуживания 4 учреждений культуры и 3 учреждений дополнительного образования МКУ «</w:t>
            </w:r>
            <w:proofErr w:type="spellStart"/>
            <w:r w:rsidRPr="00037B80">
              <w:rPr>
                <w:rFonts w:ascii="Times New Roman" w:hAnsi="Times New Roman" w:cs="Times New Roman"/>
                <w:sz w:val="14"/>
                <w:szCs w:val="14"/>
              </w:rPr>
              <w:t>ЦОУКиДО</w:t>
            </w:r>
            <w:proofErr w:type="spellEnd"/>
            <w:r w:rsidRPr="00037B80">
              <w:rPr>
                <w:rFonts w:ascii="Times New Roman" w:hAnsi="Times New Roman" w:cs="Times New Roman"/>
                <w:sz w:val="14"/>
                <w:szCs w:val="14"/>
              </w:rPr>
              <w:t>» заключено 13 контрактов (договоров) на общую сумму 470,38 тыс. руб.</w:t>
            </w:r>
          </w:p>
        </w:tc>
        <w:tc>
          <w:tcPr>
            <w:tcW w:w="440" w:type="pct"/>
            <w:gridSpan w:val="2"/>
            <w:tcBorders>
              <w:top w:val="single" w:sz="6" w:space="0" w:color="auto"/>
              <w:left w:val="single" w:sz="6" w:space="0" w:color="auto"/>
              <w:bottom w:val="single" w:sz="6" w:space="0" w:color="auto"/>
              <w:right w:val="single" w:sz="4" w:space="0" w:color="auto"/>
            </w:tcBorders>
          </w:tcPr>
          <w:p w14:paraId="31753E98" w14:textId="77777777" w:rsidR="00037B80" w:rsidRPr="00037B80" w:rsidRDefault="00037B80" w:rsidP="00037B80">
            <w:pPr>
              <w:pStyle w:val="ConsPlusCell"/>
              <w:widowControl/>
              <w:rPr>
                <w:rFonts w:ascii="Times New Roman" w:hAnsi="Times New Roman" w:cs="Times New Roman"/>
                <w:sz w:val="14"/>
                <w:szCs w:val="14"/>
              </w:rPr>
            </w:pPr>
          </w:p>
        </w:tc>
      </w:tr>
    </w:tbl>
    <w:p w14:paraId="66B75C40" w14:textId="77777777" w:rsidR="00037B80" w:rsidRPr="00037B80" w:rsidRDefault="00037B80" w:rsidP="00037B80">
      <w:pPr>
        <w:spacing w:after="0" w:line="240" w:lineRule="auto"/>
        <w:rPr>
          <w:rFonts w:ascii="Times New Roman" w:hAnsi="Times New Roman" w:cs="Times New Roman"/>
        </w:rPr>
      </w:pPr>
    </w:p>
    <w:p w14:paraId="235AE0D6" w14:textId="77777777" w:rsidR="00037B80" w:rsidRPr="00037B80" w:rsidRDefault="00037B80" w:rsidP="00037B80">
      <w:pPr>
        <w:spacing w:after="0" w:line="240" w:lineRule="auto"/>
        <w:rPr>
          <w:rFonts w:ascii="Times New Roman" w:hAnsi="Times New Roman" w:cs="Times New Roman"/>
        </w:rPr>
      </w:pPr>
    </w:p>
    <w:p w14:paraId="7070468F" w14:textId="77777777" w:rsidR="00037B80" w:rsidRPr="00037B80"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Начальник МУ «Управление культуры и молодежной политики </w:t>
      </w:r>
    </w:p>
    <w:p w14:paraId="46BAF6FE" w14:textId="084D46A4" w:rsidR="009974CB" w:rsidRPr="001C4233" w:rsidRDefault="00037B80" w:rsidP="00037B80">
      <w:pPr>
        <w:pStyle w:val="ListParagraph"/>
        <w:tabs>
          <w:tab w:val="left" w:pos="0"/>
        </w:tabs>
        <w:spacing w:after="0" w:line="240" w:lineRule="exact"/>
        <w:ind w:left="0"/>
        <w:jc w:val="both"/>
        <w:rPr>
          <w:rFonts w:ascii="Times New Roman" w:hAnsi="Times New Roman"/>
          <w:sz w:val="28"/>
          <w:szCs w:val="28"/>
        </w:rPr>
      </w:pPr>
      <w:r w:rsidRPr="00037B80">
        <w:rPr>
          <w:rFonts w:ascii="Times New Roman" w:hAnsi="Times New Roman"/>
          <w:sz w:val="28"/>
          <w:szCs w:val="28"/>
        </w:rPr>
        <w:t xml:space="preserve">администрации г. Пятигорска» </w:t>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r>
      <w:r w:rsidRPr="00037B80">
        <w:rPr>
          <w:rFonts w:ascii="Times New Roman" w:hAnsi="Times New Roman"/>
          <w:sz w:val="28"/>
          <w:szCs w:val="28"/>
        </w:rPr>
        <w:tab/>
        <w:t xml:space="preserve">        О.В. </w:t>
      </w:r>
      <w:proofErr w:type="spellStart"/>
      <w:r w:rsidRPr="00037B80">
        <w:rPr>
          <w:rFonts w:ascii="Times New Roman" w:hAnsi="Times New Roman"/>
          <w:sz w:val="28"/>
          <w:szCs w:val="28"/>
        </w:rPr>
        <w:t>Коршева</w:t>
      </w:r>
      <w:proofErr w:type="spellEnd"/>
    </w:p>
    <w:sectPr w:rsidR="009974CB" w:rsidRPr="001C4233" w:rsidSect="00037B8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D80F" w14:textId="77777777" w:rsidR="0077488A" w:rsidRDefault="0077488A" w:rsidP="00BD3783">
      <w:pPr>
        <w:spacing w:after="0" w:line="240" w:lineRule="auto"/>
      </w:pPr>
      <w:r>
        <w:separator/>
      </w:r>
    </w:p>
  </w:endnote>
  <w:endnote w:type="continuationSeparator" w:id="0">
    <w:p w14:paraId="57E03413" w14:textId="77777777" w:rsidR="0077488A" w:rsidRDefault="0077488A" w:rsidP="00BD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0490" w14:textId="77777777" w:rsidR="0077488A" w:rsidRDefault="0077488A" w:rsidP="00BD3783">
      <w:pPr>
        <w:spacing w:after="0" w:line="240" w:lineRule="auto"/>
      </w:pPr>
      <w:r>
        <w:separator/>
      </w:r>
    </w:p>
  </w:footnote>
  <w:footnote w:type="continuationSeparator" w:id="0">
    <w:p w14:paraId="1DB01ACE" w14:textId="77777777" w:rsidR="0077488A" w:rsidRDefault="0077488A" w:rsidP="00BD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02"/>
        </w:tabs>
        <w:ind w:left="502"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045600F7"/>
    <w:multiLevelType w:val="hybridMultilevel"/>
    <w:tmpl w:val="59CE87C8"/>
    <w:lvl w:ilvl="0" w:tplc="0CD254C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2276E0"/>
    <w:multiLevelType w:val="hybridMultilevel"/>
    <w:tmpl w:val="A320A312"/>
    <w:lvl w:ilvl="0" w:tplc="0CD254C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754A86"/>
    <w:multiLevelType w:val="hybridMultilevel"/>
    <w:tmpl w:val="B83A02A2"/>
    <w:lvl w:ilvl="0" w:tplc="D5220B38">
      <w:start w:val="31"/>
      <w:numFmt w:val="bullet"/>
      <w:lvlText w:val="-"/>
      <w:lvlJc w:val="left"/>
      <w:pPr>
        <w:ind w:left="1069" w:hanging="360"/>
      </w:pPr>
      <w:rPr>
        <w:rFonts w:ascii="Calibri" w:eastAsia="Calibri" w:hAnsi="Calibri" w:cs="Calibr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C756BB8"/>
    <w:multiLevelType w:val="multilevel"/>
    <w:tmpl w:val="772EC5DE"/>
    <w:lvl w:ilvl="0">
      <w:start w:val="1"/>
      <w:numFmt w:val="bullet"/>
      <w:lvlText w:val=""/>
      <w:lvlJc w:val="left"/>
      <w:pPr>
        <w:tabs>
          <w:tab w:val="num" w:pos="720"/>
        </w:tabs>
        <w:ind w:left="720" w:hanging="360"/>
      </w:pPr>
      <w:rPr>
        <w:rFonts w:ascii="Symbol" w:hAnsi="Symbol" w:hint="default"/>
        <w:b/>
        <w:i/>
        <w:caps w:val="0"/>
        <w:smallCaps w:val="0"/>
        <w:color w:val="000000"/>
        <w:sz w:val="26"/>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b/>
        <w:i/>
        <w:caps w:val="0"/>
        <w:smallCaps w:val="0"/>
        <w:color w:val="000000"/>
        <w:sz w:val="26"/>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b/>
        <w:i/>
        <w:caps w:val="0"/>
        <w:smallCaps w:val="0"/>
        <w:color w:val="000000"/>
        <w:sz w:val="26"/>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15:restartNumberingAfterBreak="0">
    <w:nsid w:val="1E420378"/>
    <w:multiLevelType w:val="hybridMultilevel"/>
    <w:tmpl w:val="592EAE08"/>
    <w:lvl w:ilvl="0" w:tplc="5D3072D2">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3D139F5"/>
    <w:multiLevelType w:val="hybridMultilevel"/>
    <w:tmpl w:val="8C24C198"/>
    <w:lvl w:ilvl="0" w:tplc="109C966E">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15:restartNumberingAfterBreak="0">
    <w:nsid w:val="2907221F"/>
    <w:multiLevelType w:val="hybridMultilevel"/>
    <w:tmpl w:val="21E831D6"/>
    <w:lvl w:ilvl="0" w:tplc="DEB8B624">
      <w:start w:val="31"/>
      <w:numFmt w:val="bullet"/>
      <w:lvlText w:val="-"/>
      <w:lvlJc w:val="left"/>
      <w:pPr>
        <w:ind w:left="1080" w:hanging="360"/>
      </w:pPr>
      <w:rPr>
        <w:rFonts w:ascii="Calibri" w:eastAsia="Calibri" w:hAnsi="Calibri" w:cs="Calibri"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A9C54A7"/>
    <w:multiLevelType w:val="hybridMultilevel"/>
    <w:tmpl w:val="F5765EE0"/>
    <w:lvl w:ilvl="0" w:tplc="0CD254CA">
      <w:start w:val="1"/>
      <w:numFmt w:val="bullet"/>
      <w:lvlText w:val=""/>
      <w:lvlJc w:val="left"/>
      <w:pPr>
        <w:tabs>
          <w:tab w:val="num" w:pos="1510"/>
        </w:tabs>
        <w:ind w:left="1510" w:hanging="360"/>
      </w:pPr>
      <w:rPr>
        <w:rFonts w:ascii="Symbol" w:hAnsi="Symbol" w:hint="default"/>
      </w:rPr>
    </w:lvl>
    <w:lvl w:ilvl="1" w:tplc="04190003">
      <w:start w:val="1"/>
      <w:numFmt w:val="bullet"/>
      <w:lvlText w:val="o"/>
      <w:lvlJc w:val="left"/>
      <w:pPr>
        <w:tabs>
          <w:tab w:val="num" w:pos="2230"/>
        </w:tabs>
        <w:ind w:left="2230" w:hanging="360"/>
      </w:pPr>
      <w:rPr>
        <w:rFonts w:ascii="Courier New" w:hAnsi="Courier New" w:hint="default"/>
      </w:rPr>
    </w:lvl>
    <w:lvl w:ilvl="2" w:tplc="04190005">
      <w:start w:val="1"/>
      <w:numFmt w:val="bullet"/>
      <w:lvlText w:val=""/>
      <w:lvlJc w:val="left"/>
      <w:pPr>
        <w:tabs>
          <w:tab w:val="num" w:pos="2950"/>
        </w:tabs>
        <w:ind w:left="2950" w:hanging="360"/>
      </w:pPr>
      <w:rPr>
        <w:rFonts w:ascii="Wingdings" w:hAnsi="Wingdings" w:hint="default"/>
      </w:rPr>
    </w:lvl>
    <w:lvl w:ilvl="3" w:tplc="04190001">
      <w:start w:val="1"/>
      <w:numFmt w:val="bullet"/>
      <w:lvlText w:val=""/>
      <w:lvlJc w:val="left"/>
      <w:pPr>
        <w:tabs>
          <w:tab w:val="num" w:pos="3670"/>
        </w:tabs>
        <w:ind w:left="3670" w:hanging="360"/>
      </w:pPr>
      <w:rPr>
        <w:rFonts w:ascii="Symbol" w:hAnsi="Symbol" w:hint="default"/>
      </w:rPr>
    </w:lvl>
    <w:lvl w:ilvl="4" w:tplc="04190003">
      <w:start w:val="1"/>
      <w:numFmt w:val="bullet"/>
      <w:lvlText w:val="o"/>
      <w:lvlJc w:val="left"/>
      <w:pPr>
        <w:tabs>
          <w:tab w:val="num" w:pos="4390"/>
        </w:tabs>
        <w:ind w:left="4390" w:hanging="360"/>
      </w:pPr>
      <w:rPr>
        <w:rFonts w:ascii="Courier New" w:hAnsi="Courier New" w:hint="default"/>
      </w:rPr>
    </w:lvl>
    <w:lvl w:ilvl="5" w:tplc="04190005">
      <w:start w:val="1"/>
      <w:numFmt w:val="bullet"/>
      <w:lvlText w:val=""/>
      <w:lvlJc w:val="left"/>
      <w:pPr>
        <w:tabs>
          <w:tab w:val="num" w:pos="5110"/>
        </w:tabs>
        <w:ind w:left="5110" w:hanging="360"/>
      </w:pPr>
      <w:rPr>
        <w:rFonts w:ascii="Wingdings" w:hAnsi="Wingdings" w:hint="default"/>
      </w:rPr>
    </w:lvl>
    <w:lvl w:ilvl="6" w:tplc="04190001">
      <w:start w:val="1"/>
      <w:numFmt w:val="bullet"/>
      <w:lvlText w:val=""/>
      <w:lvlJc w:val="left"/>
      <w:pPr>
        <w:tabs>
          <w:tab w:val="num" w:pos="5830"/>
        </w:tabs>
        <w:ind w:left="5830" w:hanging="360"/>
      </w:pPr>
      <w:rPr>
        <w:rFonts w:ascii="Symbol" w:hAnsi="Symbol" w:hint="default"/>
      </w:rPr>
    </w:lvl>
    <w:lvl w:ilvl="7" w:tplc="04190003">
      <w:start w:val="1"/>
      <w:numFmt w:val="bullet"/>
      <w:lvlText w:val="o"/>
      <w:lvlJc w:val="left"/>
      <w:pPr>
        <w:tabs>
          <w:tab w:val="num" w:pos="6550"/>
        </w:tabs>
        <w:ind w:left="6550" w:hanging="360"/>
      </w:pPr>
      <w:rPr>
        <w:rFonts w:ascii="Courier New" w:hAnsi="Courier New" w:hint="default"/>
      </w:rPr>
    </w:lvl>
    <w:lvl w:ilvl="8" w:tplc="04190005">
      <w:start w:val="1"/>
      <w:numFmt w:val="bullet"/>
      <w:lvlText w:val=""/>
      <w:lvlJc w:val="left"/>
      <w:pPr>
        <w:tabs>
          <w:tab w:val="num" w:pos="7270"/>
        </w:tabs>
        <w:ind w:left="7270" w:hanging="360"/>
      </w:pPr>
      <w:rPr>
        <w:rFonts w:ascii="Wingdings" w:hAnsi="Wingdings" w:hint="default"/>
      </w:rPr>
    </w:lvl>
  </w:abstractNum>
  <w:abstractNum w:abstractNumId="9" w15:restartNumberingAfterBreak="0">
    <w:nsid w:val="363A1BC9"/>
    <w:multiLevelType w:val="multilevel"/>
    <w:tmpl w:val="315E6480"/>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Symbol" w:hAnsi="Symbol" w:hint="default"/>
        <w:sz w:val="18"/>
      </w:rPr>
    </w:lvl>
    <w:lvl w:ilvl="2">
      <w:start w:val="1"/>
      <w:numFmt w:val="bullet"/>
      <w:lvlText w:val=""/>
      <w:lvlJc w:val="left"/>
      <w:pPr>
        <w:tabs>
          <w:tab w:val="num" w:pos="1440"/>
        </w:tabs>
        <w:ind w:left="1440" w:hanging="360"/>
      </w:pPr>
      <w:rPr>
        <w:rFonts w:ascii="Symbol" w:hAnsi="Symbol" w:hint="default"/>
        <w:sz w:val="18"/>
      </w:rPr>
    </w:lvl>
    <w:lvl w:ilvl="3">
      <w:start w:val="1"/>
      <w:numFmt w:val="bullet"/>
      <w:lvlText w:val=""/>
      <w:lvlJc w:val="left"/>
      <w:pPr>
        <w:tabs>
          <w:tab w:val="num" w:pos="1800"/>
        </w:tabs>
        <w:ind w:left="1800" w:hanging="360"/>
      </w:pPr>
      <w:rPr>
        <w:rFonts w:ascii="Symbol" w:hAnsi="Symbol" w:hint="default"/>
        <w:sz w:val="18"/>
      </w:rPr>
    </w:lvl>
    <w:lvl w:ilvl="4">
      <w:start w:val="1"/>
      <w:numFmt w:val="bullet"/>
      <w:lvlText w:val=""/>
      <w:lvlJc w:val="left"/>
      <w:pPr>
        <w:tabs>
          <w:tab w:val="num" w:pos="2160"/>
        </w:tabs>
        <w:ind w:left="2160" w:hanging="360"/>
      </w:pPr>
      <w:rPr>
        <w:rFonts w:ascii="Symbol" w:hAnsi="Symbol" w:hint="default"/>
        <w:sz w:val="18"/>
      </w:rPr>
    </w:lvl>
    <w:lvl w:ilvl="5">
      <w:start w:val="1"/>
      <w:numFmt w:val="bullet"/>
      <w:lvlText w:val=""/>
      <w:lvlJc w:val="left"/>
      <w:pPr>
        <w:tabs>
          <w:tab w:val="num" w:pos="2520"/>
        </w:tabs>
        <w:ind w:left="2520" w:hanging="360"/>
      </w:pPr>
      <w:rPr>
        <w:rFonts w:ascii="Symbol" w:hAnsi="Symbol" w:hint="default"/>
        <w:sz w:val="18"/>
      </w:rPr>
    </w:lvl>
    <w:lvl w:ilvl="6">
      <w:start w:val="1"/>
      <w:numFmt w:val="bullet"/>
      <w:lvlText w:val=""/>
      <w:lvlJc w:val="left"/>
      <w:pPr>
        <w:tabs>
          <w:tab w:val="num" w:pos="2880"/>
        </w:tabs>
        <w:ind w:left="2880" w:hanging="360"/>
      </w:pPr>
      <w:rPr>
        <w:rFonts w:ascii="Symbol" w:hAnsi="Symbol" w:hint="default"/>
        <w:sz w:val="18"/>
      </w:rPr>
    </w:lvl>
    <w:lvl w:ilvl="7">
      <w:start w:val="1"/>
      <w:numFmt w:val="bullet"/>
      <w:lvlText w:val=""/>
      <w:lvlJc w:val="left"/>
      <w:pPr>
        <w:tabs>
          <w:tab w:val="num" w:pos="3240"/>
        </w:tabs>
        <w:ind w:left="3240" w:hanging="360"/>
      </w:pPr>
      <w:rPr>
        <w:rFonts w:ascii="Symbol" w:hAnsi="Symbol" w:hint="default"/>
        <w:sz w:val="18"/>
      </w:rPr>
    </w:lvl>
    <w:lvl w:ilvl="8">
      <w:start w:val="1"/>
      <w:numFmt w:val="bullet"/>
      <w:lvlText w:val=""/>
      <w:lvlJc w:val="left"/>
      <w:pPr>
        <w:tabs>
          <w:tab w:val="num" w:pos="3600"/>
        </w:tabs>
        <w:ind w:left="3600" w:hanging="360"/>
      </w:pPr>
      <w:rPr>
        <w:rFonts w:ascii="Symbol" w:hAnsi="Symbol" w:hint="default"/>
        <w:sz w:val="18"/>
      </w:rPr>
    </w:lvl>
  </w:abstractNum>
  <w:abstractNum w:abstractNumId="10" w15:restartNumberingAfterBreak="0">
    <w:nsid w:val="4038569F"/>
    <w:multiLevelType w:val="hybridMultilevel"/>
    <w:tmpl w:val="B1C8DA9C"/>
    <w:lvl w:ilvl="0" w:tplc="0CD254C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C3067F"/>
    <w:multiLevelType w:val="hybridMultilevel"/>
    <w:tmpl w:val="F25EC2AE"/>
    <w:lvl w:ilvl="0" w:tplc="0CD254C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D3C1CB2"/>
    <w:multiLevelType w:val="hybridMultilevel"/>
    <w:tmpl w:val="0B4A525E"/>
    <w:lvl w:ilvl="0" w:tplc="9B440D2E">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64F05AA"/>
    <w:multiLevelType w:val="hybridMultilevel"/>
    <w:tmpl w:val="FA4498C6"/>
    <w:lvl w:ilvl="0" w:tplc="0CD254C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6"/>
  </w:num>
  <w:num w:numId="6">
    <w:abstractNumId w:val="13"/>
  </w:num>
  <w:num w:numId="7">
    <w:abstractNumId w:val="11"/>
  </w:num>
  <w:num w:numId="8">
    <w:abstractNumId w:val="2"/>
  </w:num>
  <w:num w:numId="9">
    <w:abstractNumId w:val="1"/>
  </w:num>
  <w:num w:numId="10">
    <w:abstractNumId w:val="8"/>
  </w:num>
  <w:num w:numId="11">
    <w:abstractNumId w:val="10"/>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8F3"/>
    <w:rsid w:val="000001AB"/>
    <w:rsid w:val="00004707"/>
    <w:rsid w:val="000145EE"/>
    <w:rsid w:val="0002128E"/>
    <w:rsid w:val="00021B66"/>
    <w:rsid w:val="00023EE5"/>
    <w:rsid w:val="000330A4"/>
    <w:rsid w:val="00034AB5"/>
    <w:rsid w:val="00037B80"/>
    <w:rsid w:val="00037D94"/>
    <w:rsid w:val="000435FB"/>
    <w:rsid w:val="0004402F"/>
    <w:rsid w:val="00061800"/>
    <w:rsid w:val="0007332C"/>
    <w:rsid w:val="00082BDF"/>
    <w:rsid w:val="00085D1A"/>
    <w:rsid w:val="000879DA"/>
    <w:rsid w:val="00092A18"/>
    <w:rsid w:val="00097BDD"/>
    <w:rsid w:val="00097F29"/>
    <w:rsid w:val="000A0F14"/>
    <w:rsid w:val="000A7290"/>
    <w:rsid w:val="000B36DE"/>
    <w:rsid w:val="000B6E65"/>
    <w:rsid w:val="000B6EE1"/>
    <w:rsid w:val="000C0C09"/>
    <w:rsid w:val="000C0E4F"/>
    <w:rsid w:val="000C27B6"/>
    <w:rsid w:val="000C4525"/>
    <w:rsid w:val="000D1C7B"/>
    <w:rsid w:val="000D7C01"/>
    <w:rsid w:val="000F2F12"/>
    <w:rsid w:val="00110F13"/>
    <w:rsid w:val="00111B84"/>
    <w:rsid w:val="00111D64"/>
    <w:rsid w:val="001153B8"/>
    <w:rsid w:val="001205F8"/>
    <w:rsid w:val="00120914"/>
    <w:rsid w:val="001224CA"/>
    <w:rsid w:val="00122DD2"/>
    <w:rsid w:val="00122E07"/>
    <w:rsid w:val="00135891"/>
    <w:rsid w:val="00136BFD"/>
    <w:rsid w:val="00137782"/>
    <w:rsid w:val="001558E4"/>
    <w:rsid w:val="00162276"/>
    <w:rsid w:val="0016712B"/>
    <w:rsid w:val="00167FA1"/>
    <w:rsid w:val="0017757A"/>
    <w:rsid w:val="00181F7E"/>
    <w:rsid w:val="00184130"/>
    <w:rsid w:val="001847FA"/>
    <w:rsid w:val="00187FD3"/>
    <w:rsid w:val="0019386A"/>
    <w:rsid w:val="001955EB"/>
    <w:rsid w:val="00195864"/>
    <w:rsid w:val="001A32D1"/>
    <w:rsid w:val="001A69F6"/>
    <w:rsid w:val="001C3D0E"/>
    <w:rsid w:val="001C4233"/>
    <w:rsid w:val="001D0BBF"/>
    <w:rsid w:val="001D11E1"/>
    <w:rsid w:val="001D1EA2"/>
    <w:rsid w:val="001D20F6"/>
    <w:rsid w:val="001E1940"/>
    <w:rsid w:val="001E6BF8"/>
    <w:rsid w:val="001F48D9"/>
    <w:rsid w:val="001F6700"/>
    <w:rsid w:val="001F7E86"/>
    <w:rsid w:val="00200CA3"/>
    <w:rsid w:val="00201D1B"/>
    <w:rsid w:val="00201E24"/>
    <w:rsid w:val="002065BD"/>
    <w:rsid w:val="0020784F"/>
    <w:rsid w:val="002172D2"/>
    <w:rsid w:val="00220211"/>
    <w:rsid w:val="00220986"/>
    <w:rsid w:val="00224776"/>
    <w:rsid w:val="0022500B"/>
    <w:rsid w:val="0023507A"/>
    <w:rsid w:val="0023595A"/>
    <w:rsid w:val="00242E61"/>
    <w:rsid w:val="00244558"/>
    <w:rsid w:val="00244A32"/>
    <w:rsid w:val="002470AD"/>
    <w:rsid w:val="0025125D"/>
    <w:rsid w:val="00251FCB"/>
    <w:rsid w:val="002532F2"/>
    <w:rsid w:val="0025440A"/>
    <w:rsid w:val="0025693C"/>
    <w:rsid w:val="00261B26"/>
    <w:rsid w:val="00262ADC"/>
    <w:rsid w:val="00263EC2"/>
    <w:rsid w:val="00264FDE"/>
    <w:rsid w:val="00267935"/>
    <w:rsid w:val="00272473"/>
    <w:rsid w:val="00272951"/>
    <w:rsid w:val="002753BE"/>
    <w:rsid w:val="00277F14"/>
    <w:rsid w:val="00282D02"/>
    <w:rsid w:val="0028431C"/>
    <w:rsid w:val="00293A38"/>
    <w:rsid w:val="00293F33"/>
    <w:rsid w:val="00295002"/>
    <w:rsid w:val="00295712"/>
    <w:rsid w:val="0029742A"/>
    <w:rsid w:val="002A415B"/>
    <w:rsid w:val="002A44E1"/>
    <w:rsid w:val="002A64A4"/>
    <w:rsid w:val="002B3606"/>
    <w:rsid w:val="002C134E"/>
    <w:rsid w:val="002D026A"/>
    <w:rsid w:val="002D13AE"/>
    <w:rsid w:val="002D31CC"/>
    <w:rsid w:val="002E56A5"/>
    <w:rsid w:val="002E594F"/>
    <w:rsid w:val="00302DF1"/>
    <w:rsid w:val="0031166C"/>
    <w:rsid w:val="00312CB2"/>
    <w:rsid w:val="00314E3D"/>
    <w:rsid w:val="003210E8"/>
    <w:rsid w:val="0032246A"/>
    <w:rsid w:val="003438F2"/>
    <w:rsid w:val="00345E4F"/>
    <w:rsid w:val="00351AC8"/>
    <w:rsid w:val="00352C2E"/>
    <w:rsid w:val="00357E8A"/>
    <w:rsid w:val="00371E8D"/>
    <w:rsid w:val="0037255A"/>
    <w:rsid w:val="00375244"/>
    <w:rsid w:val="00381512"/>
    <w:rsid w:val="00391CB5"/>
    <w:rsid w:val="00392433"/>
    <w:rsid w:val="00394947"/>
    <w:rsid w:val="00394E38"/>
    <w:rsid w:val="003A0440"/>
    <w:rsid w:val="003A7A11"/>
    <w:rsid w:val="003B25A3"/>
    <w:rsid w:val="003B6AA1"/>
    <w:rsid w:val="003C1B12"/>
    <w:rsid w:val="003C6453"/>
    <w:rsid w:val="003D2D75"/>
    <w:rsid w:val="003D2D83"/>
    <w:rsid w:val="003D40AD"/>
    <w:rsid w:val="003E0773"/>
    <w:rsid w:val="003F1DBA"/>
    <w:rsid w:val="004031FE"/>
    <w:rsid w:val="00403895"/>
    <w:rsid w:val="00411A20"/>
    <w:rsid w:val="00412763"/>
    <w:rsid w:val="00414B53"/>
    <w:rsid w:val="0041551D"/>
    <w:rsid w:val="00417A29"/>
    <w:rsid w:val="00427878"/>
    <w:rsid w:val="00441A4F"/>
    <w:rsid w:val="00447A9D"/>
    <w:rsid w:val="0045405E"/>
    <w:rsid w:val="00460764"/>
    <w:rsid w:val="0046563C"/>
    <w:rsid w:val="0047061B"/>
    <w:rsid w:val="004727DA"/>
    <w:rsid w:val="00480413"/>
    <w:rsid w:val="004807A1"/>
    <w:rsid w:val="004843CE"/>
    <w:rsid w:val="0048560E"/>
    <w:rsid w:val="00495EF5"/>
    <w:rsid w:val="004A15BE"/>
    <w:rsid w:val="004A34D2"/>
    <w:rsid w:val="004A6B8A"/>
    <w:rsid w:val="004B4E30"/>
    <w:rsid w:val="004C5403"/>
    <w:rsid w:val="004E3188"/>
    <w:rsid w:val="004E36F7"/>
    <w:rsid w:val="004E3FAE"/>
    <w:rsid w:val="004E4589"/>
    <w:rsid w:val="004E7545"/>
    <w:rsid w:val="004F3034"/>
    <w:rsid w:val="004F4D8A"/>
    <w:rsid w:val="004F7E0A"/>
    <w:rsid w:val="00510C58"/>
    <w:rsid w:val="005171A0"/>
    <w:rsid w:val="0054106B"/>
    <w:rsid w:val="00546879"/>
    <w:rsid w:val="00550962"/>
    <w:rsid w:val="005542CA"/>
    <w:rsid w:val="00554AE6"/>
    <w:rsid w:val="00555C74"/>
    <w:rsid w:val="00557F11"/>
    <w:rsid w:val="00561917"/>
    <w:rsid w:val="00562A67"/>
    <w:rsid w:val="0057281A"/>
    <w:rsid w:val="0057526D"/>
    <w:rsid w:val="00576879"/>
    <w:rsid w:val="005963C4"/>
    <w:rsid w:val="005A4E85"/>
    <w:rsid w:val="005B2267"/>
    <w:rsid w:val="005B4504"/>
    <w:rsid w:val="005C1F97"/>
    <w:rsid w:val="005C32B1"/>
    <w:rsid w:val="005C3E9B"/>
    <w:rsid w:val="005D4E28"/>
    <w:rsid w:val="005D6BF9"/>
    <w:rsid w:val="005E3C66"/>
    <w:rsid w:val="005E46B4"/>
    <w:rsid w:val="005E4B19"/>
    <w:rsid w:val="005F1510"/>
    <w:rsid w:val="005F2C05"/>
    <w:rsid w:val="005F3C0F"/>
    <w:rsid w:val="006018F3"/>
    <w:rsid w:val="006116AE"/>
    <w:rsid w:val="00612734"/>
    <w:rsid w:val="006136A9"/>
    <w:rsid w:val="0061533D"/>
    <w:rsid w:val="00615C67"/>
    <w:rsid w:val="00622161"/>
    <w:rsid w:val="00630BE3"/>
    <w:rsid w:val="0063762C"/>
    <w:rsid w:val="0064096B"/>
    <w:rsid w:val="00641871"/>
    <w:rsid w:val="00647062"/>
    <w:rsid w:val="00647DA9"/>
    <w:rsid w:val="00655C0D"/>
    <w:rsid w:val="006566BA"/>
    <w:rsid w:val="006723A8"/>
    <w:rsid w:val="00677510"/>
    <w:rsid w:val="00677D2B"/>
    <w:rsid w:val="00680AD7"/>
    <w:rsid w:val="00682CA0"/>
    <w:rsid w:val="006846C5"/>
    <w:rsid w:val="0068689F"/>
    <w:rsid w:val="00691627"/>
    <w:rsid w:val="00693C6A"/>
    <w:rsid w:val="00693FE4"/>
    <w:rsid w:val="00697579"/>
    <w:rsid w:val="006A7C3A"/>
    <w:rsid w:val="006B0ECA"/>
    <w:rsid w:val="006C4905"/>
    <w:rsid w:val="006D4725"/>
    <w:rsid w:val="006E5C2D"/>
    <w:rsid w:val="006F1D45"/>
    <w:rsid w:val="006F5522"/>
    <w:rsid w:val="00701A8C"/>
    <w:rsid w:val="00703B91"/>
    <w:rsid w:val="00705000"/>
    <w:rsid w:val="00712BD3"/>
    <w:rsid w:val="00715A59"/>
    <w:rsid w:val="0071629D"/>
    <w:rsid w:val="00720195"/>
    <w:rsid w:val="00727A50"/>
    <w:rsid w:val="00734526"/>
    <w:rsid w:val="007448D7"/>
    <w:rsid w:val="0075751C"/>
    <w:rsid w:val="0077188E"/>
    <w:rsid w:val="00774549"/>
    <w:rsid w:val="0077488A"/>
    <w:rsid w:val="00774F62"/>
    <w:rsid w:val="00781EB3"/>
    <w:rsid w:val="00787711"/>
    <w:rsid w:val="00794106"/>
    <w:rsid w:val="007A3531"/>
    <w:rsid w:val="007A73D1"/>
    <w:rsid w:val="007B03D2"/>
    <w:rsid w:val="007B1188"/>
    <w:rsid w:val="007B42FE"/>
    <w:rsid w:val="007B52EE"/>
    <w:rsid w:val="007B6EA3"/>
    <w:rsid w:val="007C7147"/>
    <w:rsid w:val="007D6B46"/>
    <w:rsid w:val="007E0293"/>
    <w:rsid w:val="007E0FFD"/>
    <w:rsid w:val="007E416B"/>
    <w:rsid w:val="007F098E"/>
    <w:rsid w:val="00802C4C"/>
    <w:rsid w:val="0080318F"/>
    <w:rsid w:val="00811258"/>
    <w:rsid w:val="00812F61"/>
    <w:rsid w:val="008132D3"/>
    <w:rsid w:val="008149AC"/>
    <w:rsid w:val="008214AC"/>
    <w:rsid w:val="0082262D"/>
    <w:rsid w:val="008276E6"/>
    <w:rsid w:val="00827E33"/>
    <w:rsid w:val="0083512E"/>
    <w:rsid w:val="0084100A"/>
    <w:rsid w:val="00845853"/>
    <w:rsid w:val="00850B20"/>
    <w:rsid w:val="00857B54"/>
    <w:rsid w:val="008652CC"/>
    <w:rsid w:val="00865D17"/>
    <w:rsid w:val="00866457"/>
    <w:rsid w:val="008668AD"/>
    <w:rsid w:val="00876799"/>
    <w:rsid w:val="00890935"/>
    <w:rsid w:val="008912F9"/>
    <w:rsid w:val="00895891"/>
    <w:rsid w:val="008B20F0"/>
    <w:rsid w:val="008B4F88"/>
    <w:rsid w:val="008B5F83"/>
    <w:rsid w:val="008B76DA"/>
    <w:rsid w:val="008C6B72"/>
    <w:rsid w:val="008D10A0"/>
    <w:rsid w:val="008D1B30"/>
    <w:rsid w:val="008D594A"/>
    <w:rsid w:val="008D5F14"/>
    <w:rsid w:val="008D7F16"/>
    <w:rsid w:val="008E3007"/>
    <w:rsid w:val="008E33EE"/>
    <w:rsid w:val="008E43EB"/>
    <w:rsid w:val="008E51E9"/>
    <w:rsid w:val="008E6A35"/>
    <w:rsid w:val="008F2D77"/>
    <w:rsid w:val="0090409C"/>
    <w:rsid w:val="009057E5"/>
    <w:rsid w:val="009141C5"/>
    <w:rsid w:val="009157BE"/>
    <w:rsid w:val="00920AD6"/>
    <w:rsid w:val="009358D6"/>
    <w:rsid w:val="00937D47"/>
    <w:rsid w:val="009418DA"/>
    <w:rsid w:val="00944CD1"/>
    <w:rsid w:val="009476EF"/>
    <w:rsid w:val="00950598"/>
    <w:rsid w:val="00960867"/>
    <w:rsid w:val="00972132"/>
    <w:rsid w:val="0097271D"/>
    <w:rsid w:val="0098505F"/>
    <w:rsid w:val="00987E1B"/>
    <w:rsid w:val="00990152"/>
    <w:rsid w:val="00992D4B"/>
    <w:rsid w:val="009974CB"/>
    <w:rsid w:val="009A3AAB"/>
    <w:rsid w:val="009B1516"/>
    <w:rsid w:val="009B1CA4"/>
    <w:rsid w:val="009C1739"/>
    <w:rsid w:val="009C5468"/>
    <w:rsid w:val="009D2971"/>
    <w:rsid w:val="009D5CBB"/>
    <w:rsid w:val="009E32BD"/>
    <w:rsid w:val="009E382B"/>
    <w:rsid w:val="009F05DC"/>
    <w:rsid w:val="009F11E6"/>
    <w:rsid w:val="009F4A74"/>
    <w:rsid w:val="00A00359"/>
    <w:rsid w:val="00A1263D"/>
    <w:rsid w:val="00A2097A"/>
    <w:rsid w:val="00A2100E"/>
    <w:rsid w:val="00A22E26"/>
    <w:rsid w:val="00A43138"/>
    <w:rsid w:val="00A56823"/>
    <w:rsid w:val="00A6425A"/>
    <w:rsid w:val="00A67A1A"/>
    <w:rsid w:val="00A71B9D"/>
    <w:rsid w:val="00A721EC"/>
    <w:rsid w:val="00A726B2"/>
    <w:rsid w:val="00A82A5B"/>
    <w:rsid w:val="00A857DC"/>
    <w:rsid w:val="00A8601B"/>
    <w:rsid w:val="00A86F04"/>
    <w:rsid w:val="00A87674"/>
    <w:rsid w:val="00A94187"/>
    <w:rsid w:val="00A944BD"/>
    <w:rsid w:val="00A9536E"/>
    <w:rsid w:val="00A9759E"/>
    <w:rsid w:val="00AA1B58"/>
    <w:rsid w:val="00AA4447"/>
    <w:rsid w:val="00AA4B58"/>
    <w:rsid w:val="00AB51B5"/>
    <w:rsid w:val="00AB5677"/>
    <w:rsid w:val="00AC4413"/>
    <w:rsid w:val="00AC6968"/>
    <w:rsid w:val="00AE008A"/>
    <w:rsid w:val="00AE039A"/>
    <w:rsid w:val="00AE176F"/>
    <w:rsid w:val="00AE2843"/>
    <w:rsid w:val="00AE3B60"/>
    <w:rsid w:val="00AE40FC"/>
    <w:rsid w:val="00B018BD"/>
    <w:rsid w:val="00B02F7E"/>
    <w:rsid w:val="00B07084"/>
    <w:rsid w:val="00B07335"/>
    <w:rsid w:val="00B11422"/>
    <w:rsid w:val="00B155CB"/>
    <w:rsid w:val="00B21654"/>
    <w:rsid w:val="00B21831"/>
    <w:rsid w:val="00B37D5B"/>
    <w:rsid w:val="00B42061"/>
    <w:rsid w:val="00B431DD"/>
    <w:rsid w:val="00B45578"/>
    <w:rsid w:val="00B458C9"/>
    <w:rsid w:val="00B459D3"/>
    <w:rsid w:val="00B53973"/>
    <w:rsid w:val="00B544B3"/>
    <w:rsid w:val="00B6401D"/>
    <w:rsid w:val="00B81ADC"/>
    <w:rsid w:val="00B86771"/>
    <w:rsid w:val="00B87016"/>
    <w:rsid w:val="00B909EC"/>
    <w:rsid w:val="00B96B86"/>
    <w:rsid w:val="00B973A6"/>
    <w:rsid w:val="00BA245A"/>
    <w:rsid w:val="00BB15AF"/>
    <w:rsid w:val="00BB25E0"/>
    <w:rsid w:val="00BB34F1"/>
    <w:rsid w:val="00BB52D9"/>
    <w:rsid w:val="00BC7368"/>
    <w:rsid w:val="00BC78E3"/>
    <w:rsid w:val="00BD1135"/>
    <w:rsid w:val="00BD2CCC"/>
    <w:rsid w:val="00BD3783"/>
    <w:rsid w:val="00BD4B2D"/>
    <w:rsid w:val="00BD4DFF"/>
    <w:rsid w:val="00BE07CD"/>
    <w:rsid w:val="00BF1CFF"/>
    <w:rsid w:val="00BF1D85"/>
    <w:rsid w:val="00BF3A32"/>
    <w:rsid w:val="00C074CB"/>
    <w:rsid w:val="00C11F3A"/>
    <w:rsid w:val="00C13C37"/>
    <w:rsid w:val="00C2080F"/>
    <w:rsid w:val="00C233F3"/>
    <w:rsid w:val="00C24BAE"/>
    <w:rsid w:val="00C27306"/>
    <w:rsid w:val="00C37D0A"/>
    <w:rsid w:val="00C44B21"/>
    <w:rsid w:val="00C4575D"/>
    <w:rsid w:val="00C46232"/>
    <w:rsid w:val="00C466E2"/>
    <w:rsid w:val="00C467C0"/>
    <w:rsid w:val="00C50E64"/>
    <w:rsid w:val="00C54588"/>
    <w:rsid w:val="00C655A7"/>
    <w:rsid w:val="00C716F4"/>
    <w:rsid w:val="00C82637"/>
    <w:rsid w:val="00C87564"/>
    <w:rsid w:val="00C92EF6"/>
    <w:rsid w:val="00C94F30"/>
    <w:rsid w:val="00CA716E"/>
    <w:rsid w:val="00CB0090"/>
    <w:rsid w:val="00CB25E3"/>
    <w:rsid w:val="00CB4A4F"/>
    <w:rsid w:val="00CB53D3"/>
    <w:rsid w:val="00CB5A00"/>
    <w:rsid w:val="00CB5AF1"/>
    <w:rsid w:val="00CB7560"/>
    <w:rsid w:val="00CD4F04"/>
    <w:rsid w:val="00CD747B"/>
    <w:rsid w:val="00CE05B6"/>
    <w:rsid w:val="00CE0BC3"/>
    <w:rsid w:val="00CE2196"/>
    <w:rsid w:val="00CE28E1"/>
    <w:rsid w:val="00CF232D"/>
    <w:rsid w:val="00D035DC"/>
    <w:rsid w:val="00D13819"/>
    <w:rsid w:val="00D30133"/>
    <w:rsid w:val="00D34BE2"/>
    <w:rsid w:val="00D35157"/>
    <w:rsid w:val="00D43449"/>
    <w:rsid w:val="00D45DCA"/>
    <w:rsid w:val="00D46EAC"/>
    <w:rsid w:val="00D508C4"/>
    <w:rsid w:val="00D51C14"/>
    <w:rsid w:val="00D63517"/>
    <w:rsid w:val="00D642F3"/>
    <w:rsid w:val="00D644AA"/>
    <w:rsid w:val="00D65909"/>
    <w:rsid w:val="00D72298"/>
    <w:rsid w:val="00D75FD1"/>
    <w:rsid w:val="00D76243"/>
    <w:rsid w:val="00D77625"/>
    <w:rsid w:val="00D77BCE"/>
    <w:rsid w:val="00D86E47"/>
    <w:rsid w:val="00D871DC"/>
    <w:rsid w:val="00D8779D"/>
    <w:rsid w:val="00D9193F"/>
    <w:rsid w:val="00D9201D"/>
    <w:rsid w:val="00D93441"/>
    <w:rsid w:val="00DA408A"/>
    <w:rsid w:val="00DA4F93"/>
    <w:rsid w:val="00DB78AC"/>
    <w:rsid w:val="00DC1005"/>
    <w:rsid w:val="00DD1730"/>
    <w:rsid w:val="00DD3A2C"/>
    <w:rsid w:val="00DD5064"/>
    <w:rsid w:val="00DE198C"/>
    <w:rsid w:val="00DE1F37"/>
    <w:rsid w:val="00DE6BA7"/>
    <w:rsid w:val="00DF257D"/>
    <w:rsid w:val="00DF502F"/>
    <w:rsid w:val="00E06DAD"/>
    <w:rsid w:val="00E11B48"/>
    <w:rsid w:val="00E12913"/>
    <w:rsid w:val="00E13F80"/>
    <w:rsid w:val="00E40464"/>
    <w:rsid w:val="00E41A7F"/>
    <w:rsid w:val="00E43811"/>
    <w:rsid w:val="00E440E0"/>
    <w:rsid w:val="00E46915"/>
    <w:rsid w:val="00E47AF0"/>
    <w:rsid w:val="00E5208B"/>
    <w:rsid w:val="00E567AD"/>
    <w:rsid w:val="00E60945"/>
    <w:rsid w:val="00E64917"/>
    <w:rsid w:val="00E742C1"/>
    <w:rsid w:val="00E75E6A"/>
    <w:rsid w:val="00E76E79"/>
    <w:rsid w:val="00E86161"/>
    <w:rsid w:val="00E92547"/>
    <w:rsid w:val="00E97CAE"/>
    <w:rsid w:val="00E97F65"/>
    <w:rsid w:val="00EA2AD9"/>
    <w:rsid w:val="00EA5C38"/>
    <w:rsid w:val="00EA7649"/>
    <w:rsid w:val="00EB61D9"/>
    <w:rsid w:val="00EC3F0D"/>
    <w:rsid w:val="00EC4631"/>
    <w:rsid w:val="00EC5CB4"/>
    <w:rsid w:val="00EC605C"/>
    <w:rsid w:val="00ED2235"/>
    <w:rsid w:val="00ED546B"/>
    <w:rsid w:val="00EE1A6F"/>
    <w:rsid w:val="00EF37B9"/>
    <w:rsid w:val="00EF3982"/>
    <w:rsid w:val="00F03320"/>
    <w:rsid w:val="00F03BC1"/>
    <w:rsid w:val="00F137BC"/>
    <w:rsid w:val="00F15BF9"/>
    <w:rsid w:val="00F2306E"/>
    <w:rsid w:val="00F238FF"/>
    <w:rsid w:val="00F31E4A"/>
    <w:rsid w:val="00F356A0"/>
    <w:rsid w:val="00F57B71"/>
    <w:rsid w:val="00F605A4"/>
    <w:rsid w:val="00F64392"/>
    <w:rsid w:val="00F65615"/>
    <w:rsid w:val="00F67DBC"/>
    <w:rsid w:val="00F71AC0"/>
    <w:rsid w:val="00F77EDB"/>
    <w:rsid w:val="00F80FFC"/>
    <w:rsid w:val="00F8176E"/>
    <w:rsid w:val="00F82E5B"/>
    <w:rsid w:val="00FA1A8D"/>
    <w:rsid w:val="00FA72CC"/>
    <w:rsid w:val="00FA7E17"/>
    <w:rsid w:val="00FC4CB2"/>
    <w:rsid w:val="00FC68E7"/>
    <w:rsid w:val="00FD087F"/>
    <w:rsid w:val="00FD1740"/>
    <w:rsid w:val="00FE0A40"/>
    <w:rsid w:val="00FF4B66"/>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C2A4"/>
  <w15:docId w15:val="{13BFA706-C49A-4E7C-954B-280361EE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C3"/>
    <w:pPr>
      <w:spacing w:after="200" w:line="276" w:lineRule="auto"/>
    </w:pPr>
    <w:rPr>
      <w:rFonts w:cs="Calibri"/>
      <w:sz w:val="22"/>
      <w:szCs w:val="22"/>
      <w:lang w:eastAsia="en-US"/>
    </w:rPr>
  </w:style>
  <w:style w:type="paragraph" w:styleId="2">
    <w:name w:val="heading 2"/>
    <w:basedOn w:val="a"/>
    <w:next w:val="a"/>
    <w:link w:val="20"/>
    <w:uiPriority w:val="99"/>
    <w:qFormat/>
    <w:locked/>
    <w:rsid w:val="00F137BC"/>
    <w:pPr>
      <w:keepNext/>
      <w:spacing w:before="240" w:after="60" w:line="240" w:lineRule="auto"/>
      <w:outlineLvl w:val="1"/>
    </w:pPr>
    <w:rPr>
      <w:rFonts w:ascii="Cambria" w:hAnsi="Cambria" w:cs="Cambria"/>
      <w:b/>
      <w:bCs/>
      <w:i/>
      <w:iCs/>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BE07CD"/>
    <w:rPr>
      <w:rFonts w:ascii="Cambria" w:hAnsi="Cambria" w:cs="Cambria"/>
      <w:b/>
      <w:bCs/>
      <w:i/>
      <w:iCs/>
      <w:sz w:val="28"/>
      <w:szCs w:val="28"/>
      <w:lang w:eastAsia="en-US"/>
    </w:rPr>
  </w:style>
  <w:style w:type="paragraph" w:styleId="a3">
    <w:name w:val="List Paragraph"/>
    <w:basedOn w:val="a"/>
    <w:uiPriority w:val="99"/>
    <w:qFormat/>
    <w:rsid w:val="00C716F4"/>
    <w:pPr>
      <w:ind w:left="720"/>
    </w:pPr>
  </w:style>
  <w:style w:type="character" w:styleId="a4">
    <w:name w:val="Hyperlink"/>
    <w:uiPriority w:val="99"/>
    <w:rsid w:val="00DC1005"/>
    <w:rPr>
      <w:rFonts w:cs="Times New Roman"/>
      <w:color w:val="0000FF"/>
      <w:u w:val="single"/>
    </w:rPr>
  </w:style>
  <w:style w:type="paragraph" w:customStyle="1" w:styleId="ConsPlusNormal">
    <w:name w:val="ConsPlusNormal"/>
    <w:rsid w:val="00845853"/>
    <w:pPr>
      <w:autoSpaceDE w:val="0"/>
      <w:autoSpaceDN w:val="0"/>
      <w:adjustRightInd w:val="0"/>
    </w:pPr>
    <w:rPr>
      <w:rFonts w:ascii="Arial" w:eastAsia="Times New Roman" w:hAnsi="Arial" w:cs="Arial"/>
    </w:rPr>
  </w:style>
  <w:style w:type="character" w:customStyle="1" w:styleId="20">
    <w:name w:val="Заголовок 2 Знак"/>
    <w:link w:val="2"/>
    <w:uiPriority w:val="99"/>
    <w:locked/>
    <w:rsid w:val="00F137BC"/>
    <w:rPr>
      <w:rFonts w:ascii="Cambria" w:hAnsi="Cambria" w:cs="Cambria"/>
      <w:b/>
      <w:bCs/>
      <w:i/>
      <w:iCs/>
      <w:sz w:val="28"/>
      <w:szCs w:val="28"/>
      <w:lang w:val="ru-RU" w:eastAsia="hi-IN" w:bidi="hi-IN"/>
    </w:rPr>
  </w:style>
  <w:style w:type="paragraph" w:styleId="a5">
    <w:name w:val="Body Text"/>
    <w:basedOn w:val="a"/>
    <w:link w:val="a6"/>
    <w:uiPriority w:val="99"/>
    <w:rsid w:val="00F137BC"/>
    <w:pPr>
      <w:widowControl w:val="0"/>
      <w:suppressAutoHyphens/>
      <w:spacing w:after="120" w:line="240" w:lineRule="auto"/>
    </w:pPr>
    <w:rPr>
      <w:rFonts w:ascii="Times New Roman" w:eastAsia="Times New Roman" w:hAnsi="Times New Roman" w:cs="Times New Roman"/>
      <w:kern w:val="1"/>
      <w:sz w:val="24"/>
      <w:szCs w:val="24"/>
      <w:lang w:eastAsia="hi-IN" w:bidi="hi-IN"/>
    </w:rPr>
  </w:style>
  <w:style w:type="character" w:customStyle="1" w:styleId="BodyTextChar">
    <w:name w:val="Body Text Char"/>
    <w:uiPriority w:val="99"/>
    <w:semiHidden/>
    <w:locked/>
    <w:rsid w:val="00BE07CD"/>
    <w:rPr>
      <w:rFonts w:cs="Times New Roman"/>
      <w:lang w:eastAsia="en-US"/>
    </w:rPr>
  </w:style>
  <w:style w:type="character" w:customStyle="1" w:styleId="a6">
    <w:name w:val="Основной текст Знак"/>
    <w:link w:val="a5"/>
    <w:uiPriority w:val="99"/>
    <w:locked/>
    <w:rsid w:val="00F137BC"/>
    <w:rPr>
      <w:rFonts w:eastAsia="Times New Roman" w:cs="Times New Roman"/>
      <w:kern w:val="1"/>
      <w:sz w:val="24"/>
      <w:szCs w:val="24"/>
      <w:lang w:val="ru-RU" w:eastAsia="hi-IN" w:bidi="hi-IN"/>
    </w:rPr>
  </w:style>
  <w:style w:type="paragraph" w:customStyle="1" w:styleId="a7">
    <w:name w:val="Содержимое таблицы"/>
    <w:basedOn w:val="a"/>
    <w:uiPriority w:val="99"/>
    <w:rsid w:val="00F137BC"/>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1">
    <w:name w:val="Без интервала1"/>
    <w:link w:val="a8"/>
    <w:uiPriority w:val="99"/>
    <w:rsid w:val="00293F33"/>
    <w:pPr>
      <w:widowControl w:val="0"/>
      <w:suppressAutoHyphens/>
    </w:pPr>
    <w:rPr>
      <w:rFonts w:eastAsia="SimSun"/>
      <w:kern w:val="1"/>
      <w:sz w:val="22"/>
      <w:szCs w:val="22"/>
      <w:lang w:eastAsia="hi-IN" w:bidi="hi-IN"/>
    </w:rPr>
  </w:style>
  <w:style w:type="character" w:customStyle="1" w:styleId="a8">
    <w:name w:val="Без интервала Знак"/>
    <w:link w:val="1"/>
    <w:uiPriority w:val="99"/>
    <w:locked/>
    <w:rsid w:val="00293F33"/>
    <w:rPr>
      <w:rFonts w:eastAsia="SimSun"/>
      <w:kern w:val="1"/>
      <w:sz w:val="22"/>
      <w:lang w:eastAsia="hi-IN" w:bidi="hi-IN"/>
    </w:rPr>
  </w:style>
  <w:style w:type="character" w:customStyle="1" w:styleId="apple-converted-space">
    <w:name w:val="apple-converted-space"/>
    <w:uiPriority w:val="99"/>
    <w:rsid w:val="00293F33"/>
    <w:rPr>
      <w:rFonts w:cs="Times New Roman"/>
    </w:rPr>
  </w:style>
  <w:style w:type="paragraph" w:styleId="a9">
    <w:name w:val="Normal (Web)"/>
    <w:aliases w:val="Обычный (Web)"/>
    <w:basedOn w:val="a"/>
    <w:uiPriority w:val="99"/>
    <w:rsid w:val="00293F33"/>
    <w:pPr>
      <w:widowControl w:val="0"/>
      <w:spacing w:before="100" w:after="100" w:line="240" w:lineRule="auto"/>
    </w:pPr>
    <w:rPr>
      <w:rFonts w:ascii="Times New Roman" w:eastAsia="Times New Roman" w:hAnsi="Times New Roman" w:cs="Times New Roman"/>
      <w:kern w:val="1"/>
      <w:sz w:val="28"/>
      <w:szCs w:val="28"/>
      <w:lang w:eastAsia="hi-IN" w:bidi="hi-IN"/>
    </w:rPr>
  </w:style>
  <w:style w:type="character" w:customStyle="1" w:styleId="WW8Num1z0">
    <w:name w:val="WW8Num1z0"/>
    <w:uiPriority w:val="99"/>
    <w:rsid w:val="009F4A74"/>
    <w:rPr>
      <w:rFonts w:ascii="Symbol" w:hAnsi="Symbol"/>
    </w:rPr>
  </w:style>
  <w:style w:type="paragraph" w:styleId="aa">
    <w:name w:val="Balloon Text"/>
    <w:basedOn w:val="a"/>
    <w:link w:val="ab"/>
    <w:uiPriority w:val="99"/>
    <w:semiHidden/>
    <w:unhideWhenUsed/>
    <w:rsid w:val="0007332C"/>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7332C"/>
    <w:rPr>
      <w:rFonts w:ascii="Tahoma" w:hAnsi="Tahoma" w:cs="Tahoma"/>
      <w:sz w:val="16"/>
      <w:szCs w:val="16"/>
      <w:lang w:eastAsia="en-US"/>
    </w:rPr>
  </w:style>
  <w:style w:type="paragraph" w:customStyle="1" w:styleId="ConsPlusCell">
    <w:name w:val="ConsPlusCell"/>
    <w:rsid w:val="002C134E"/>
    <w:pPr>
      <w:widowControl w:val="0"/>
      <w:autoSpaceDE w:val="0"/>
      <w:autoSpaceDN w:val="0"/>
      <w:adjustRightInd w:val="0"/>
    </w:pPr>
    <w:rPr>
      <w:rFonts w:ascii="Arial" w:eastAsia="Times New Roman" w:hAnsi="Arial" w:cs="Arial"/>
    </w:rPr>
  </w:style>
  <w:style w:type="paragraph" w:styleId="ac">
    <w:name w:val="header"/>
    <w:basedOn w:val="a"/>
    <w:link w:val="ad"/>
    <w:uiPriority w:val="99"/>
    <w:unhideWhenUsed/>
    <w:rsid w:val="00BD3783"/>
    <w:pPr>
      <w:tabs>
        <w:tab w:val="center" w:pos="4677"/>
        <w:tab w:val="right" w:pos="9355"/>
      </w:tabs>
    </w:pPr>
  </w:style>
  <w:style w:type="character" w:customStyle="1" w:styleId="ad">
    <w:name w:val="Верхний колонтитул Знак"/>
    <w:link w:val="ac"/>
    <w:uiPriority w:val="99"/>
    <w:rsid w:val="00BD3783"/>
    <w:rPr>
      <w:rFonts w:cs="Calibri"/>
      <w:sz w:val="22"/>
      <w:szCs w:val="22"/>
      <w:lang w:eastAsia="en-US"/>
    </w:rPr>
  </w:style>
  <w:style w:type="paragraph" w:styleId="ae">
    <w:name w:val="footer"/>
    <w:basedOn w:val="a"/>
    <w:link w:val="af"/>
    <w:uiPriority w:val="99"/>
    <w:unhideWhenUsed/>
    <w:rsid w:val="00BD3783"/>
    <w:pPr>
      <w:tabs>
        <w:tab w:val="center" w:pos="4677"/>
        <w:tab w:val="right" w:pos="9355"/>
      </w:tabs>
    </w:pPr>
  </w:style>
  <w:style w:type="character" w:customStyle="1" w:styleId="af">
    <w:name w:val="Нижний колонтитул Знак"/>
    <w:link w:val="ae"/>
    <w:uiPriority w:val="99"/>
    <w:rsid w:val="00BD3783"/>
    <w:rPr>
      <w:rFonts w:cs="Calibri"/>
      <w:sz w:val="22"/>
      <w:szCs w:val="22"/>
      <w:lang w:eastAsia="en-US"/>
    </w:rPr>
  </w:style>
  <w:style w:type="paragraph" w:customStyle="1" w:styleId="ListParagraph">
    <w:name w:val="List Paragraph"/>
    <w:basedOn w:val="a"/>
    <w:rsid w:val="00037B80"/>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60006">
      <w:marLeft w:val="0"/>
      <w:marRight w:val="0"/>
      <w:marTop w:val="0"/>
      <w:marBottom w:val="0"/>
      <w:divBdr>
        <w:top w:val="none" w:sz="0" w:space="0" w:color="auto"/>
        <w:left w:val="none" w:sz="0" w:space="0" w:color="auto"/>
        <w:bottom w:val="none" w:sz="0" w:space="0" w:color="auto"/>
        <w:right w:val="none" w:sz="0" w:space="0" w:color="auto"/>
      </w:divBdr>
    </w:div>
    <w:div w:id="2044360007">
      <w:marLeft w:val="0"/>
      <w:marRight w:val="0"/>
      <w:marTop w:val="0"/>
      <w:marBottom w:val="0"/>
      <w:divBdr>
        <w:top w:val="none" w:sz="0" w:space="0" w:color="auto"/>
        <w:left w:val="none" w:sz="0" w:space="0" w:color="auto"/>
        <w:bottom w:val="none" w:sz="0" w:space="0" w:color="auto"/>
        <w:right w:val="none" w:sz="0" w:space="0" w:color="auto"/>
      </w:divBdr>
    </w:div>
    <w:div w:id="2044360008">
      <w:marLeft w:val="0"/>
      <w:marRight w:val="0"/>
      <w:marTop w:val="0"/>
      <w:marBottom w:val="0"/>
      <w:divBdr>
        <w:top w:val="none" w:sz="0" w:space="0" w:color="auto"/>
        <w:left w:val="none" w:sz="0" w:space="0" w:color="auto"/>
        <w:bottom w:val="none" w:sz="0" w:space="0" w:color="auto"/>
        <w:right w:val="none" w:sz="0" w:space="0" w:color="auto"/>
      </w:divBdr>
    </w:div>
    <w:div w:id="2044360009">
      <w:marLeft w:val="0"/>
      <w:marRight w:val="0"/>
      <w:marTop w:val="0"/>
      <w:marBottom w:val="0"/>
      <w:divBdr>
        <w:top w:val="none" w:sz="0" w:space="0" w:color="auto"/>
        <w:left w:val="none" w:sz="0" w:space="0" w:color="auto"/>
        <w:bottom w:val="none" w:sz="0" w:space="0" w:color="auto"/>
        <w:right w:val="none" w:sz="0" w:space="0" w:color="auto"/>
      </w:divBdr>
    </w:div>
    <w:div w:id="2044360010">
      <w:marLeft w:val="0"/>
      <w:marRight w:val="0"/>
      <w:marTop w:val="0"/>
      <w:marBottom w:val="0"/>
      <w:divBdr>
        <w:top w:val="none" w:sz="0" w:space="0" w:color="auto"/>
        <w:left w:val="none" w:sz="0" w:space="0" w:color="auto"/>
        <w:bottom w:val="none" w:sz="0" w:space="0" w:color="auto"/>
        <w:right w:val="none" w:sz="0" w:space="0" w:color="auto"/>
      </w:divBdr>
    </w:div>
    <w:div w:id="2044360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2704</TotalTime>
  <Pages>31</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ГОДОВОЙ ОТЧЕТ</vt:lpstr>
    </vt:vector>
  </TitlesOfParts>
  <Company>Administraciya</Company>
  <LinksUpToDate>false</LinksUpToDate>
  <CharactersWithSpaces>80333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dc:title>
  <dc:subject/>
  <dc:creator>Administraciya</dc:creator>
  <cp:keywords/>
  <dc:description/>
  <cp:lastModifiedBy>Пользователь</cp:lastModifiedBy>
  <cp:revision>107</cp:revision>
  <cp:lastPrinted>2025-03-13T08:36:00Z</cp:lastPrinted>
  <dcterms:created xsi:type="dcterms:W3CDTF">2019-04-02T07:26:00Z</dcterms:created>
  <dcterms:modified xsi:type="dcterms:W3CDTF">2025-04-28T09:31:00Z</dcterms:modified>
</cp:coreProperties>
</file>