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D0" w:rsidRDefault="003C15D0">
      <w:pPr>
        <w:tabs>
          <w:tab w:val="left" w:pos="1080"/>
        </w:tabs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3C15D0" w:rsidRDefault="005E1B82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РЕЕСТР</w:t>
      </w:r>
    </w:p>
    <w:p w:rsidR="003C15D0" w:rsidRDefault="005E1B82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3C15D0" w:rsidRDefault="003C15D0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1006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3C15D0">
        <w:trPr>
          <w:trHeight w:val="4280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№ п/п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Адрес нахождения рекламной конструкции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Характеристики рекламной конструкции (вид, наимено</w:t>
            </w:r>
            <w:r>
              <w:t>вание, количество)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 xml:space="preserve">Дата выдачи предписания собственнику или иному законному владельцу недвижимого имущества, к которому была присоединена рекламная </w:t>
            </w:r>
            <w:r>
              <w:t>конструкция</w:t>
            </w:r>
          </w:p>
        </w:tc>
        <w:tc>
          <w:tcPr>
            <w:tcW w:w="1276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</w:pPr>
            <w:r>
              <w:t>Примечания</w:t>
            </w:r>
          </w:p>
        </w:tc>
      </w:tr>
      <w:tr w:rsidR="003C15D0">
        <w:trPr>
          <w:trHeight w:val="1343"/>
        </w:trPr>
        <w:tc>
          <w:tcPr>
            <w:tcW w:w="458" w:type="dxa"/>
            <w:tcBorders>
              <w:right w:val="single" w:sz="4" w:space="0" w:color="000000"/>
            </w:tcBorders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 Баннер - 2шт</w:t>
            </w:r>
            <w:r>
              <w:rPr>
                <w:color w:val="000000"/>
                <w:sz w:val="24"/>
                <w:szCs w:val="24"/>
              </w:rPr>
              <w:br/>
              <w:t>2. Буквы из пластика</w:t>
            </w:r>
            <w:r>
              <w:rPr>
                <w:color w:val="000000"/>
                <w:sz w:val="24"/>
                <w:szCs w:val="24"/>
              </w:rPr>
              <w:br/>
              <w:t>(Лидер)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</w:tcBorders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tcBorders>
              <w:top w:val="single" w:sz="4" w:space="0" w:color="000000"/>
            </w:tcBorders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 </w:t>
            </w:r>
            <w:proofErr w:type="gramStart"/>
            <w:r>
              <w:rPr>
                <w:color w:val="000000"/>
                <w:sz w:val="24"/>
                <w:szCs w:val="24"/>
              </w:rPr>
              <w:t>Баннер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Белорусские елки)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 Баннер-2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Велосипеды, самокаты)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 Баннер</w:t>
            </w:r>
            <w:r>
              <w:rPr>
                <w:color w:val="000000"/>
                <w:sz w:val="24"/>
                <w:szCs w:val="24"/>
              </w:rPr>
              <w:br/>
              <w:t>(Электромобили)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rPr>
          <w:trHeight w:val="2064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 Баннер - 3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(Бассейны)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rPr>
          <w:trHeight w:val="2064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 Объемно-пространственные буквы и элемент на подложке</w:t>
            </w:r>
            <w:r>
              <w:rPr>
                <w:color w:val="000000"/>
                <w:sz w:val="24"/>
                <w:szCs w:val="24"/>
              </w:rPr>
              <w:br/>
              <w:t>(Автозапчасти)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rPr>
          <w:trHeight w:val="1219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Баннер</w:t>
            </w:r>
            <w:r>
              <w:rPr>
                <w:color w:val="000000"/>
                <w:sz w:val="24"/>
                <w:szCs w:val="24"/>
              </w:rPr>
              <w:br/>
              <w:t xml:space="preserve">2. Объемно-пространственные </w:t>
            </w:r>
            <w:proofErr w:type="gramStart"/>
            <w:r>
              <w:rPr>
                <w:color w:val="000000"/>
                <w:sz w:val="24"/>
                <w:szCs w:val="24"/>
              </w:rPr>
              <w:t>буквы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Русь Елка)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rPr>
          <w:trHeight w:val="2064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1. Бегущая строка</w:t>
            </w:r>
            <w:r>
              <w:rPr>
                <w:color w:val="000000"/>
                <w:sz w:val="24"/>
                <w:szCs w:val="24"/>
              </w:rPr>
              <w:br/>
              <w:t>(Самокаты)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15D0">
        <w:trPr>
          <w:trHeight w:val="2064"/>
        </w:trPr>
        <w:tc>
          <w:tcPr>
            <w:tcW w:w="458" w:type="dxa"/>
            <w:vAlign w:val="center"/>
          </w:tcPr>
          <w:p w:rsidR="003C15D0" w:rsidRDefault="005E1B8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Пятигорск, ул. Объездная 35, Рынок «Казачий Майдан»</w:t>
            </w:r>
          </w:p>
        </w:tc>
        <w:tc>
          <w:tcPr>
            <w:tcW w:w="2413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3 Баннера </w:t>
            </w:r>
            <w:r>
              <w:rPr>
                <w:color w:val="000000"/>
                <w:sz w:val="24"/>
                <w:szCs w:val="24"/>
              </w:rPr>
              <w:br/>
              <w:t>2. Бегущая строка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Ставмаш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vAlign w:val="center"/>
          </w:tcPr>
          <w:p w:rsidR="003C15D0" w:rsidRDefault="005E1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:rsidR="003C15D0" w:rsidRDefault="003C15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C15D0" w:rsidRDefault="003C15D0">
      <w:pPr>
        <w:tabs>
          <w:tab w:val="left" w:pos="1080"/>
        </w:tabs>
        <w:spacing w:after="0"/>
        <w:jc w:val="both"/>
        <w:rPr>
          <w:color w:val="000000"/>
          <w:sz w:val="24"/>
          <w:szCs w:val="24"/>
        </w:rPr>
      </w:pPr>
    </w:p>
    <w:p w:rsidR="003C15D0" w:rsidRDefault="003C15D0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3C15D0">
      <w:pgSz w:w="11906" w:h="16838"/>
      <w:pgMar w:top="426" w:right="56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D0"/>
    <w:rsid w:val="003C15D0"/>
    <w:rsid w:val="005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FEA8-CD76-4215-8428-64BE762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List Paragraph"/>
    <w:basedOn w:val="a"/>
    <w:uiPriority w:val="34"/>
    <w:qFormat/>
    <w:rsid w:val="00E6526D"/>
    <w:pPr>
      <w:ind w:left="720"/>
      <w:contextualSpacing/>
    </w:pPr>
    <w:rPr>
      <w:rFonts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eastAsia="Times New Roman" w:cs="Times New Roman"/>
    </w:rPr>
  </w:style>
  <w:style w:type="paragraph" w:styleId="a6">
    <w:name w:val="No Spacing"/>
    <w:uiPriority w:val="1"/>
    <w:qFormat/>
    <w:rsid w:val="00E6526D"/>
    <w:pPr>
      <w:spacing w:after="0" w:line="240" w:lineRule="auto"/>
    </w:pPr>
  </w:style>
  <w:style w:type="character" w:customStyle="1" w:styleId="a7">
    <w:name w:val="Верх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9">
    <w:name w:val="Нижний колонтитул Знак"/>
    <w:basedOn w:val="a0"/>
    <w:link w:val="aa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4">
    <w:name w:val="Название Знак"/>
    <w:basedOn w:val="a0"/>
    <w:link w:val="a3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0">
    <w:name w:val="Основной текст с отступом 3 Знак"/>
    <w:basedOn w:val="a0"/>
    <w:link w:val="31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eastAsia="Times New Roman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eastAsia="Times New Roman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0">
    <w:name w:val="Без интервала4"/>
    <w:rsid w:val="00415DC9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mmtzf1hqxjQDAe5qki9ontjtDA==">CgMxLjA4AHIhMUhZLXZTSl9IanBNQ1dhV19MSFo3UDhraG9qU3BwTUFt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Denis</cp:lastModifiedBy>
  <cp:revision>2</cp:revision>
  <dcterms:created xsi:type="dcterms:W3CDTF">2025-02-10T07:39:00Z</dcterms:created>
  <dcterms:modified xsi:type="dcterms:W3CDTF">2025-04-22T08:39:00Z</dcterms:modified>
</cp:coreProperties>
</file>