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D536" w14:textId="77777777" w:rsidR="006018F3" w:rsidRPr="00570EE0" w:rsidRDefault="006018F3" w:rsidP="0073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477D8" w14:textId="77777777" w:rsidR="006018F3" w:rsidRPr="00181399" w:rsidRDefault="006018F3" w:rsidP="00735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99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247683CB" w14:textId="77777777" w:rsidR="006018F3" w:rsidRPr="00181399" w:rsidRDefault="006018F3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399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  <w:r w:rsidRPr="00181399">
        <w:rPr>
          <w:rFonts w:ascii="Times New Roman" w:eastAsia="Calibri" w:hAnsi="Times New Roman" w:cs="Times New Roman"/>
          <w:b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</w:p>
    <w:p w14:paraId="71AAD2FE" w14:textId="1126310A" w:rsidR="00A6425A" w:rsidRPr="00181399" w:rsidRDefault="00BF1CD8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399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B53A9C" w:rsidRPr="0018139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6425A" w:rsidRPr="0018139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416D48B8" w14:textId="77777777" w:rsidR="00A6425A" w:rsidRPr="00181399" w:rsidRDefault="00A6425A" w:rsidP="007350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8B8ACC" w14:textId="6B6C77F8" w:rsidR="00460764" w:rsidRPr="00181399" w:rsidRDefault="00244A32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95864" w:rsidRPr="00181399">
        <w:rPr>
          <w:rFonts w:ascii="Times New Roman" w:hAnsi="Times New Roman" w:cs="Times New Roman"/>
          <w:sz w:val="28"/>
          <w:szCs w:val="28"/>
        </w:rPr>
        <w:t xml:space="preserve"> «</w:t>
      </w:r>
      <w:r w:rsidR="00195864" w:rsidRPr="00181399">
        <w:rPr>
          <w:rFonts w:ascii="Times New Roman" w:eastAsia="Calibri" w:hAnsi="Times New Roman" w:cs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715A59" w:rsidRPr="0018139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="008E6A35" w:rsidRPr="00181399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97BDD" w:rsidRPr="00181399">
        <w:rPr>
          <w:rFonts w:ascii="Times New Roman" w:hAnsi="Times New Roman" w:cs="Times New Roman"/>
          <w:sz w:val="28"/>
          <w:szCs w:val="28"/>
        </w:rPr>
        <w:t>а п</w:t>
      </w:r>
      <w:r w:rsidR="008E6A35" w:rsidRPr="00181399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</w:t>
      </w:r>
      <w:r w:rsidR="00CF3E7F" w:rsidRPr="00181399">
        <w:rPr>
          <w:rFonts w:ascii="Times New Roman" w:hAnsi="Times New Roman" w:cs="Times New Roman"/>
          <w:sz w:val="28"/>
          <w:szCs w:val="28"/>
        </w:rPr>
        <w:t>рска от 16</w:t>
      </w:r>
      <w:r w:rsidR="00460764" w:rsidRPr="00181399">
        <w:rPr>
          <w:rFonts w:ascii="Times New Roman" w:hAnsi="Times New Roman" w:cs="Times New Roman"/>
          <w:sz w:val="28"/>
          <w:szCs w:val="28"/>
        </w:rPr>
        <w:t>.0</w:t>
      </w:r>
      <w:r w:rsidR="00CF3E7F" w:rsidRPr="00181399">
        <w:rPr>
          <w:rFonts w:ascii="Times New Roman" w:hAnsi="Times New Roman" w:cs="Times New Roman"/>
          <w:sz w:val="28"/>
          <w:szCs w:val="28"/>
        </w:rPr>
        <w:t>8</w:t>
      </w:r>
      <w:r w:rsidR="00460764" w:rsidRPr="00181399">
        <w:rPr>
          <w:rFonts w:ascii="Times New Roman" w:hAnsi="Times New Roman" w:cs="Times New Roman"/>
          <w:sz w:val="28"/>
          <w:szCs w:val="28"/>
        </w:rPr>
        <w:t>.201</w:t>
      </w:r>
      <w:r w:rsidR="00CF3E7F" w:rsidRPr="00181399">
        <w:rPr>
          <w:rFonts w:ascii="Times New Roman" w:hAnsi="Times New Roman" w:cs="Times New Roman"/>
          <w:sz w:val="28"/>
          <w:szCs w:val="28"/>
        </w:rPr>
        <w:t>7 г. № 3412</w:t>
      </w:r>
      <w:r w:rsidR="00F72CA0" w:rsidRPr="00181399">
        <w:rPr>
          <w:rFonts w:ascii="Times New Roman" w:hAnsi="Times New Roman" w:cs="Times New Roman"/>
          <w:sz w:val="28"/>
          <w:szCs w:val="28"/>
        </w:rPr>
        <w:t xml:space="preserve"> (редакция от </w:t>
      </w:r>
      <w:r w:rsidR="00B53A9C" w:rsidRPr="00181399">
        <w:rPr>
          <w:rFonts w:ascii="Times New Roman" w:hAnsi="Times New Roman" w:cs="Times New Roman"/>
          <w:sz w:val="28"/>
          <w:szCs w:val="28"/>
        </w:rPr>
        <w:t>2</w:t>
      </w:r>
      <w:r w:rsidR="004811A9" w:rsidRPr="00181399">
        <w:rPr>
          <w:rFonts w:ascii="Times New Roman" w:hAnsi="Times New Roman" w:cs="Times New Roman"/>
          <w:sz w:val="28"/>
          <w:szCs w:val="28"/>
        </w:rPr>
        <w:t>1.12.202</w:t>
      </w:r>
      <w:r w:rsidR="00B53A9C" w:rsidRPr="00181399">
        <w:rPr>
          <w:rFonts w:ascii="Times New Roman" w:hAnsi="Times New Roman" w:cs="Times New Roman"/>
          <w:sz w:val="28"/>
          <w:szCs w:val="28"/>
        </w:rPr>
        <w:t>1</w:t>
      </w:r>
      <w:r w:rsidR="002403CF" w:rsidRPr="001813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53A9C" w:rsidRPr="00181399">
        <w:rPr>
          <w:rFonts w:ascii="Times New Roman" w:hAnsi="Times New Roman" w:cs="Times New Roman"/>
          <w:sz w:val="28"/>
          <w:szCs w:val="28"/>
        </w:rPr>
        <w:t>4844</w:t>
      </w:r>
      <w:r w:rsidR="002403CF" w:rsidRPr="00181399">
        <w:rPr>
          <w:rFonts w:ascii="Times New Roman" w:hAnsi="Times New Roman" w:cs="Times New Roman"/>
          <w:sz w:val="28"/>
          <w:szCs w:val="28"/>
        </w:rPr>
        <w:t>)</w:t>
      </w:r>
      <w:r w:rsidR="00460764" w:rsidRPr="00181399">
        <w:rPr>
          <w:rFonts w:ascii="Times New Roman" w:hAnsi="Times New Roman" w:cs="Times New Roman"/>
          <w:sz w:val="28"/>
          <w:szCs w:val="28"/>
        </w:rPr>
        <w:t>.</w:t>
      </w:r>
    </w:p>
    <w:p w14:paraId="3C586051" w14:textId="7CE85F96" w:rsidR="00AA1B58" w:rsidRPr="00181399" w:rsidRDefault="00460764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Реализация Программы в 20</w:t>
      </w:r>
      <w:r w:rsidR="004811A9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C85466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715A59" w:rsidRPr="00181399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«Детальным планом-графиком реализации муниципальной программы </w:t>
      </w:r>
      <w:r w:rsidR="00715A59" w:rsidRPr="00181399">
        <w:rPr>
          <w:rFonts w:ascii="Times New Roman" w:hAnsi="Times New Roman" w:cs="Times New Roman"/>
          <w:sz w:val="28"/>
          <w:szCs w:val="28"/>
        </w:rPr>
        <w:t>«</w:t>
      </w:r>
      <w:r w:rsidR="00715A59" w:rsidRPr="00181399">
        <w:rPr>
          <w:rFonts w:ascii="Times New Roman" w:eastAsia="Calibri" w:hAnsi="Times New Roman" w:cs="Times New Roman"/>
          <w:sz w:val="28"/>
          <w:szCs w:val="28"/>
        </w:rPr>
        <w:t xml:space="preserve">Модернизация экономики, развитие малого и среднего бизнеса, курорта и туризма, энергетики, промышленности и улучшение </w:t>
      </w:r>
      <w:r w:rsidR="004811A9" w:rsidRPr="00181399">
        <w:rPr>
          <w:rFonts w:ascii="Times New Roman" w:eastAsia="Calibri" w:hAnsi="Times New Roman" w:cs="Times New Roman"/>
          <w:sz w:val="28"/>
          <w:szCs w:val="28"/>
        </w:rPr>
        <w:t>инвестиционного климата» на 202</w:t>
      </w:r>
      <w:r w:rsidR="00B53A9C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A94187" w:rsidRPr="0018139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A432C" w:rsidRPr="00181399">
        <w:rPr>
          <w:rFonts w:ascii="Times New Roman" w:eastAsia="Calibri" w:hAnsi="Times New Roman" w:cs="Times New Roman"/>
          <w:sz w:val="28"/>
          <w:szCs w:val="28"/>
        </w:rPr>
        <w:t>», утвержденным постановлением администрации</w:t>
      </w:r>
      <w:r w:rsidR="00B53A9C" w:rsidRPr="00181399">
        <w:rPr>
          <w:rFonts w:ascii="Times New Roman" w:eastAsia="Calibri" w:hAnsi="Times New Roman" w:cs="Times New Roman"/>
          <w:sz w:val="28"/>
          <w:szCs w:val="28"/>
        </w:rPr>
        <w:t xml:space="preserve"> города Пятигорска от 30.12.2020</w:t>
      </w:r>
      <w:r w:rsidR="004A432C" w:rsidRPr="0018139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53A9C" w:rsidRPr="00181399">
        <w:rPr>
          <w:rFonts w:ascii="Times New Roman" w:eastAsia="Calibri" w:hAnsi="Times New Roman" w:cs="Times New Roman"/>
          <w:sz w:val="28"/>
          <w:szCs w:val="28"/>
        </w:rPr>
        <w:t>4451</w:t>
      </w:r>
      <w:r w:rsidR="004811A9" w:rsidRPr="00181399">
        <w:rPr>
          <w:rFonts w:ascii="Times New Roman" w:eastAsia="Calibri" w:hAnsi="Times New Roman" w:cs="Times New Roman"/>
          <w:sz w:val="28"/>
          <w:szCs w:val="28"/>
        </w:rPr>
        <w:t xml:space="preserve"> (в ред. от 2</w:t>
      </w:r>
      <w:r w:rsidR="00B53A9C" w:rsidRPr="00181399">
        <w:rPr>
          <w:rFonts w:ascii="Times New Roman" w:eastAsia="Calibri" w:hAnsi="Times New Roman" w:cs="Times New Roman"/>
          <w:sz w:val="28"/>
          <w:szCs w:val="28"/>
        </w:rPr>
        <w:t>9</w:t>
      </w:r>
      <w:r w:rsidR="004A432C" w:rsidRPr="00181399">
        <w:rPr>
          <w:rFonts w:ascii="Times New Roman" w:eastAsia="Calibri" w:hAnsi="Times New Roman" w:cs="Times New Roman"/>
          <w:sz w:val="28"/>
          <w:szCs w:val="28"/>
        </w:rPr>
        <w:t>.12.2</w:t>
      </w:r>
      <w:r w:rsidR="00B53A9C" w:rsidRPr="00181399">
        <w:rPr>
          <w:rFonts w:ascii="Times New Roman" w:eastAsia="Calibri" w:hAnsi="Times New Roman" w:cs="Times New Roman"/>
          <w:sz w:val="28"/>
          <w:szCs w:val="28"/>
        </w:rPr>
        <w:t>021 г. № 5013</w:t>
      </w:r>
      <w:r w:rsidR="004A432C" w:rsidRPr="0018139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573E3B6" w14:textId="5AA1E3C5" w:rsidR="00727A50" w:rsidRPr="00181399" w:rsidRDefault="00FB5E6F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В</w:t>
      </w:r>
      <w:r w:rsidR="008D5F14" w:rsidRPr="00181399">
        <w:rPr>
          <w:rFonts w:ascii="Times New Roman" w:eastAsia="Calibri" w:hAnsi="Times New Roman" w:cs="Times New Roman"/>
          <w:sz w:val="28"/>
          <w:szCs w:val="28"/>
        </w:rPr>
        <w:t xml:space="preserve"> соответствии с бюджетной росписью р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 xml:space="preserve">асходов по </w:t>
      </w:r>
      <w:r w:rsidR="0077188E" w:rsidRPr="00181399">
        <w:rPr>
          <w:rFonts w:ascii="Times New Roman" w:eastAsia="Calibri" w:hAnsi="Times New Roman" w:cs="Times New Roman"/>
          <w:sz w:val="28"/>
          <w:szCs w:val="28"/>
        </w:rPr>
        <w:t xml:space="preserve">состоянию на </w:t>
      </w:r>
      <w:r w:rsidR="004811A9" w:rsidRPr="00181399">
        <w:rPr>
          <w:rFonts w:ascii="Times New Roman" w:eastAsia="Calibri" w:hAnsi="Times New Roman" w:cs="Times New Roman"/>
          <w:sz w:val="28"/>
          <w:szCs w:val="28"/>
        </w:rPr>
        <w:t>31.12.202</w:t>
      </w:r>
      <w:r w:rsidR="00B53A9C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8D5F14" w:rsidRPr="00181399">
        <w:rPr>
          <w:rFonts w:ascii="Times New Roman" w:eastAsia="Calibri" w:hAnsi="Times New Roman" w:cs="Times New Roman"/>
          <w:sz w:val="28"/>
          <w:szCs w:val="28"/>
        </w:rPr>
        <w:t xml:space="preserve"> г. объем бюджетных средств </w:t>
      </w:r>
      <w:r w:rsidRPr="00181399">
        <w:rPr>
          <w:rFonts w:ascii="Times New Roman" w:eastAsia="Calibri" w:hAnsi="Times New Roman" w:cs="Times New Roman"/>
          <w:sz w:val="28"/>
          <w:szCs w:val="28"/>
        </w:rPr>
        <w:t>на реализацию мероприятий Программы с</w:t>
      </w:r>
      <w:r w:rsidR="00E742C1" w:rsidRPr="00181399">
        <w:rPr>
          <w:rFonts w:ascii="Times New Roman" w:eastAsia="Calibri" w:hAnsi="Times New Roman" w:cs="Times New Roman"/>
          <w:sz w:val="28"/>
          <w:szCs w:val="28"/>
        </w:rPr>
        <w:t>о</w:t>
      </w:r>
      <w:r w:rsidRPr="00181399">
        <w:rPr>
          <w:rFonts w:ascii="Times New Roman" w:eastAsia="Calibri" w:hAnsi="Times New Roman" w:cs="Times New Roman"/>
          <w:sz w:val="28"/>
          <w:szCs w:val="28"/>
        </w:rPr>
        <w:t>ставил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A9C" w:rsidRPr="00181399">
        <w:rPr>
          <w:rFonts w:ascii="Times New Roman" w:eastAsia="Calibri" w:hAnsi="Times New Roman" w:cs="Times New Roman"/>
          <w:sz w:val="28"/>
          <w:szCs w:val="28"/>
        </w:rPr>
        <w:t>119924,51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B1081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75E6A" w:rsidRPr="00181399">
        <w:rPr>
          <w:rFonts w:ascii="Times New Roman" w:eastAsia="Calibri" w:hAnsi="Times New Roman" w:cs="Times New Roman"/>
          <w:sz w:val="28"/>
          <w:szCs w:val="28"/>
        </w:rPr>
        <w:t xml:space="preserve">, в том числе средства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бюджета Ставропольского края </w:t>
      </w:r>
      <w:r w:rsidR="0077188E" w:rsidRPr="00181399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C85466" w:rsidRPr="00181399">
        <w:rPr>
          <w:rFonts w:ascii="Times New Roman" w:eastAsia="Calibri" w:hAnsi="Times New Roman" w:cs="Times New Roman"/>
          <w:sz w:val="28"/>
          <w:szCs w:val="28"/>
        </w:rPr>
        <w:t>110</w:t>
      </w:r>
      <w:r w:rsidR="00B35E7A">
        <w:rPr>
          <w:rFonts w:ascii="Times New Roman" w:eastAsia="Calibri" w:hAnsi="Times New Roman" w:cs="Times New Roman"/>
          <w:sz w:val="28"/>
          <w:szCs w:val="28"/>
        </w:rPr>
        <w:t>412,95</w:t>
      </w:r>
      <w:r w:rsidR="00E75E6A" w:rsidRPr="0018139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8D5F14" w:rsidRPr="00181399">
        <w:rPr>
          <w:rFonts w:ascii="Times New Roman" w:eastAsia="Calibri" w:hAnsi="Times New Roman" w:cs="Times New Roman"/>
          <w:sz w:val="28"/>
          <w:szCs w:val="28"/>
        </w:rPr>
        <w:t xml:space="preserve"> Кассовое исполн</w:t>
      </w:r>
      <w:r w:rsidR="00E75E6A" w:rsidRPr="00181399">
        <w:rPr>
          <w:rFonts w:ascii="Times New Roman" w:eastAsia="Calibri" w:hAnsi="Times New Roman" w:cs="Times New Roman"/>
          <w:sz w:val="28"/>
          <w:szCs w:val="28"/>
        </w:rPr>
        <w:t xml:space="preserve">ение на отчетную дату составило </w:t>
      </w:r>
      <w:r w:rsidR="00C85466" w:rsidRPr="00181399">
        <w:rPr>
          <w:rFonts w:ascii="Times New Roman" w:eastAsia="Calibri" w:hAnsi="Times New Roman" w:cs="Times New Roman"/>
          <w:sz w:val="28"/>
          <w:szCs w:val="28"/>
        </w:rPr>
        <w:t>36294,21</w:t>
      </w:r>
      <w:r w:rsidR="001E7A13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F14" w:rsidRPr="00181399">
        <w:rPr>
          <w:rFonts w:ascii="Times New Roman" w:eastAsia="Calibri" w:hAnsi="Times New Roman" w:cs="Times New Roman"/>
          <w:sz w:val="28"/>
          <w:szCs w:val="28"/>
        </w:rPr>
        <w:t>тыс.</w:t>
      </w:r>
      <w:r w:rsidR="004B1081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>,</w:t>
      </w:r>
      <w:r w:rsidR="0077188E" w:rsidRPr="00181399">
        <w:rPr>
          <w:rFonts w:ascii="Times New Roman" w:eastAsia="Calibri" w:hAnsi="Times New Roman" w:cs="Times New Roman"/>
          <w:sz w:val="28"/>
          <w:szCs w:val="28"/>
        </w:rPr>
        <w:t xml:space="preserve"> что составляет </w:t>
      </w:r>
      <w:r w:rsidR="00C85466" w:rsidRPr="00181399">
        <w:rPr>
          <w:rFonts w:ascii="Times New Roman" w:eastAsia="Calibri" w:hAnsi="Times New Roman" w:cs="Times New Roman"/>
          <w:sz w:val="28"/>
          <w:szCs w:val="28"/>
        </w:rPr>
        <w:t>30,3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 xml:space="preserve">% к бюджетной росписи. </w:t>
      </w:r>
    </w:p>
    <w:p w14:paraId="4566C1B7" w14:textId="3EF66D3C" w:rsidR="0054528B" w:rsidRPr="00181399" w:rsidRDefault="0054528B" w:rsidP="007350A8">
      <w:pPr>
        <w:pStyle w:val="47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81399">
        <w:rPr>
          <w:sz w:val="28"/>
          <w:szCs w:val="28"/>
        </w:rPr>
        <w:t>Реализация мероприятий Программы позволила достигнуть следующих значений индикаторов достижения целей Программы:</w:t>
      </w:r>
    </w:p>
    <w:p w14:paraId="715B46BE" w14:textId="334D7C1F" w:rsidR="0054528B" w:rsidRPr="00181399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число субъектов малого и среднего предпринимательства в расчете на 10 тыс. человек населения составило </w:t>
      </w:r>
      <w:r w:rsidR="00A922F8">
        <w:rPr>
          <w:rFonts w:ascii="Times New Roman" w:eastAsia="Calibri" w:hAnsi="Times New Roman" w:cs="Times New Roman"/>
          <w:sz w:val="28"/>
          <w:szCs w:val="28"/>
        </w:rPr>
        <w:t>523,7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ед. (план по Программе – 508,5 ед.)</w:t>
      </w:r>
      <w:r w:rsidR="00A922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5EC78" w14:textId="18564446" w:rsidR="0054528B" w:rsidRPr="00181399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</w:t>
      </w:r>
      <w:r w:rsidR="00427026" w:rsidRPr="00181399">
        <w:rPr>
          <w:rFonts w:ascii="Times New Roman" w:eastAsia="Calibri" w:hAnsi="Times New Roman" w:cs="Times New Roman"/>
          <w:sz w:val="28"/>
          <w:szCs w:val="28"/>
        </w:rPr>
        <w:t xml:space="preserve">ций составила </w:t>
      </w:r>
      <w:r w:rsidR="00A922F8">
        <w:rPr>
          <w:rFonts w:ascii="Times New Roman" w:eastAsia="Calibri" w:hAnsi="Times New Roman" w:cs="Times New Roman"/>
          <w:sz w:val="28"/>
          <w:szCs w:val="28"/>
        </w:rPr>
        <w:t>38,3</w:t>
      </w:r>
      <w:r w:rsidR="00427026" w:rsidRPr="00181399">
        <w:rPr>
          <w:rFonts w:ascii="Times New Roman" w:eastAsia="Calibri" w:hAnsi="Times New Roman" w:cs="Times New Roman"/>
          <w:sz w:val="28"/>
          <w:szCs w:val="28"/>
        </w:rPr>
        <w:t>% (план – 34,3</w:t>
      </w:r>
      <w:r w:rsidRPr="00181399">
        <w:rPr>
          <w:rFonts w:ascii="Times New Roman" w:eastAsia="Calibri" w:hAnsi="Times New Roman" w:cs="Times New Roman"/>
          <w:sz w:val="28"/>
          <w:szCs w:val="28"/>
        </w:rPr>
        <w:t>%)</w:t>
      </w:r>
      <w:r w:rsidR="00A922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659F16" w14:textId="60D08422" w:rsidR="0054528B" w:rsidRPr="00181399" w:rsidRDefault="0054528B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количество отдыхающих в санаторно-курортном и гостиничном комплексе </w:t>
      </w:r>
      <w:r w:rsidR="00912394" w:rsidRPr="00181399">
        <w:rPr>
          <w:rFonts w:ascii="Times New Roman" w:eastAsia="Calibri" w:hAnsi="Times New Roman" w:cs="Times New Roman"/>
          <w:sz w:val="28"/>
          <w:szCs w:val="28"/>
        </w:rPr>
        <w:t>–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62C">
        <w:rPr>
          <w:rFonts w:ascii="Times New Roman" w:eastAsia="Calibri" w:hAnsi="Times New Roman" w:cs="Times New Roman"/>
          <w:sz w:val="28"/>
          <w:szCs w:val="28"/>
        </w:rPr>
        <w:t>199,9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тыс. чел. при плановом показателе – </w:t>
      </w:r>
      <w:r w:rsidR="00427026" w:rsidRPr="00181399">
        <w:rPr>
          <w:rFonts w:ascii="Times New Roman" w:eastAsia="Calibri" w:hAnsi="Times New Roman" w:cs="Times New Roman"/>
          <w:sz w:val="28"/>
          <w:szCs w:val="28"/>
        </w:rPr>
        <w:t>195,3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тыс. чел.;</w:t>
      </w:r>
    </w:p>
    <w:p w14:paraId="62C42BEC" w14:textId="0A085051" w:rsidR="00041760" w:rsidRPr="00181399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 состави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л 21,04 кВт·ч/кв.м (план – 22,25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кВт·ч/кв.м);</w:t>
      </w:r>
    </w:p>
    <w:p w14:paraId="1B69F67D" w14:textId="46BB023C" w:rsidR="00041760" w:rsidRPr="00181399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холодной воды на снабжение органов местного самоуправления и муниципальных учреждений (в расчете на 1 человек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3,95 куб.м/чел. (план – 4,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куб.м/чел.);</w:t>
      </w:r>
    </w:p>
    <w:p w14:paraId="4B21C9BD" w14:textId="4D24841E" w:rsidR="00041760" w:rsidRPr="00181399" w:rsidRDefault="00041760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удельный расход горячей воды на снабжение органов местного самоуправления и муниципальных учреждений </w:t>
      </w:r>
      <w:r w:rsidR="00AF46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расчете на 1 человека) – 0,23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 (план – 0,2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куб.м/чел.);</w:t>
      </w:r>
    </w:p>
    <w:p w14:paraId="4351165E" w14:textId="6A58432B" w:rsidR="00041760" w:rsidRPr="00181399" w:rsidRDefault="00041760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удельный расход тепловой энергии на снабжение органов местного самоуправления и муниципальных учреждений (в расчете на 1 кв. метр общей 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площади) – 0,1</w:t>
      </w:r>
      <w:r w:rsidRPr="00181399">
        <w:rPr>
          <w:rFonts w:ascii="Times New Roman" w:eastAsia="Times New Roman" w:hAnsi="Times New Roman"/>
          <w:sz w:val="24"/>
          <w:szCs w:val="24"/>
        </w:rPr>
        <w:t xml:space="preserve"> 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Гкал/кв.м (план – 0,12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Гкал/кв.м);</w:t>
      </w:r>
    </w:p>
    <w:p w14:paraId="6A453791" w14:textId="7B141816" w:rsidR="00041760" w:rsidRPr="00181399" w:rsidRDefault="00041760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расход природного газа на снабжение органов местного самоуправления и муниципальных учреждений (в расчете на 1 человека)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37,62 куб.м/чел. (план – 38,6</w:t>
      </w:r>
      <w:r w:rsidR="00C337CC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5 куб.м/чел.)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D60F4C" w14:textId="68DBCCFB" w:rsidR="00A50CF8" w:rsidRPr="00181399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CF8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электрической энергии в многоквартирных домах (в расчете на 1 кв. метр общей площади)</w:t>
      </w:r>
      <w:r w:rsidR="00067EEF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F46DE">
        <w:rPr>
          <w:rFonts w:ascii="Times New Roman" w:eastAsia="Times New Roman" w:hAnsi="Times New Roman" w:cs="Times New Roman"/>
          <w:sz w:val="28"/>
          <w:szCs w:val="28"/>
          <w:lang w:eastAsia="ru-RU"/>
        </w:rPr>
        <w:t>45,9</w:t>
      </w:r>
      <w:r w:rsidR="00067EEF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кВт·ч/кв.м (план – 45,91 кВт·ч/кв.м)</w:t>
      </w:r>
      <w:r w:rsidR="00220053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71A2B1" w14:textId="4C7D8DD6" w:rsidR="00041760" w:rsidRPr="00181399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тепловой энергии в многоквартирных домах (в расчете на 1 кв. метр общей площади)</w:t>
      </w:r>
      <w:r w:rsidR="00AF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105,0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Гкал/кв.м (план – 105,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Гкал/кв.м);</w:t>
      </w:r>
    </w:p>
    <w:p w14:paraId="2E7B6B85" w14:textId="19988792" w:rsidR="00041760" w:rsidRPr="00181399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холодной воды в многоквартирных домах (в расчете на 1 жителя)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F46DE">
        <w:rPr>
          <w:rFonts w:ascii="Times New Roman" w:eastAsia="Times New Roman" w:hAnsi="Times New Roman" w:cs="Times New Roman"/>
          <w:sz w:val="28"/>
          <w:szCs w:val="28"/>
          <w:lang w:eastAsia="ru-RU"/>
        </w:rPr>
        <w:t>52,21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 (план – 52,2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куб.м/чел.); </w:t>
      </w:r>
    </w:p>
    <w:p w14:paraId="4FD893AC" w14:textId="052C871B" w:rsidR="00041760" w:rsidRPr="00181399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горячей воды в многоквартирных домах (в расчете на 1 жителя)</w:t>
      </w:r>
      <w:r w:rsidR="00AF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3,6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 (план – 3,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куб.м/чел.)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8A59CF" w14:textId="1A72ACAD" w:rsidR="000A13C4" w:rsidRDefault="00912394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</w:r>
      <w:r w:rsidR="00CE065C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0D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тыс.куб.м/кв.м (план – 0,07</w:t>
      </w:r>
      <w:r w:rsidR="00CE065C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тыс.куб.м/кв.м)</w:t>
      </w:r>
      <w:r w:rsidR="000A13C4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64AA9" w14:textId="61A3FE17" w:rsidR="00041760" w:rsidRPr="00181399" w:rsidRDefault="00CE065C" w:rsidP="0073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иными системами теплоснабжения (в расчете на 1 жителя)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</w:t>
      </w:r>
      <w:r w:rsidR="00297E7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тыс.куб.м/чел. (план – 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7 тыс.куб.м/чел.)</w:t>
      </w:r>
      <w:r w:rsidR="00220053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042170" w14:textId="1CA67DE2" w:rsidR="00041760" w:rsidRPr="00181399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тепловой энергии при передаче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переданной тепловой энергии (по данным всех поставщиков ресурса)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11,5</w:t>
      </w:r>
      <w:r w:rsidR="000A13C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(план – 11,527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392F1" w14:textId="5DB5C23E" w:rsidR="00041760" w:rsidRPr="00181399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воды при ее передаче в общем объеме переданной воды</w:t>
      </w:r>
      <w:r w:rsidR="000A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63,6% (план – 63,7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A1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A8E570" w14:textId="045D1376" w:rsidR="00041760" w:rsidRPr="00181399" w:rsidRDefault="00CE065C" w:rsidP="0073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1760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инвестиций в основной капитал по кругу крупных и средний предприятий (за исключением бюджетных средств) в расчете на 1 жителя</w:t>
      </w:r>
      <w:r w:rsidR="0079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11511,1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912394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 – </w:t>
      </w:r>
      <w:r w:rsidR="0079016B">
        <w:rPr>
          <w:rFonts w:ascii="Times New Roman" w:eastAsia="Times New Roman" w:hAnsi="Times New Roman" w:cs="Times New Roman"/>
          <w:sz w:val="28"/>
          <w:szCs w:val="28"/>
          <w:lang w:eastAsia="ru-RU"/>
        </w:rPr>
        <w:t>6095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0F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991382" w14:textId="77777777" w:rsidR="00A922F8" w:rsidRDefault="00912394" w:rsidP="00A92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позволило д</w:t>
      </w:r>
      <w:r w:rsidR="00654361" w:rsidRPr="00181399">
        <w:rPr>
          <w:rFonts w:ascii="Times New Roman" w:hAnsi="Times New Roman" w:cs="Times New Roman"/>
          <w:sz w:val="28"/>
          <w:szCs w:val="28"/>
        </w:rPr>
        <w:t>остичь положительных значений 1</w:t>
      </w:r>
      <w:r w:rsidR="00A922F8">
        <w:rPr>
          <w:rFonts w:ascii="Times New Roman" w:hAnsi="Times New Roman" w:cs="Times New Roman"/>
          <w:sz w:val="28"/>
          <w:szCs w:val="28"/>
        </w:rPr>
        <w:t>7</w:t>
      </w:r>
      <w:r w:rsidRPr="00181399">
        <w:rPr>
          <w:rFonts w:ascii="Times New Roman" w:hAnsi="Times New Roman" w:cs="Times New Roman"/>
          <w:sz w:val="28"/>
          <w:szCs w:val="28"/>
        </w:rPr>
        <w:t xml:space="preserve"> индикаторов достижения целей Программы</w:t>
      </w:r>
      <w:r w:rsidR="00A922F8">
        <w:rPr>
          <w:rFonts w:ascii="Times New Roman" w:hAnsi="Times New Roman" w:cs="Times New Roman"/>
          <w:sz w:val="28"/>
          <w:szCs w:val="28"/>
        </w:rPr>
        <w:t>.</w:t>
      </w:r>
      <w:r w:rsidRPr="00181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38040" w14:textId="7A8E44AE" w:rsidR="0023507A" w:rsidRPr="00181399" w:rsidRDefault="00557F11" w:rsidP="00A92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одпрограммы 1 «Развитие малого и среднего предпринимательства в городе-курорте Пятигорске» (далее - Подпрограмма 1) в соответствии со сводной бюджетной росписью расходов 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>на 31.12.</w:t>
      </w:r>
      <w:r w:rsidR="00F164B1" w:rsidRPr="00181399">
        <w:rPr>
          <w:rFonts w:ascii="Times New Roman" w:eastAsia="Calibri" w:hAnsi="Times New Roman" w:cs="Times New Roman"/>
          <w:sz w:val="28"/>
          <w:szCs w:val="28"/>
        </w:rPr>
        <w:t>202</w:t>
      </w:r>
      <w:r w:rsidR="007A50D3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E461A" w:rsidRPr="00181399">
        <w:rPr>
          <w:rFonts w:ascii="Times New Roman" w:eastAsia="Calibri" w:hAnsi="Times New Roman" w:cs="Times New Roman"/>
          <w:sz w:val="28"/>
          <w:szCs w:val="28"/>
        </w:rPr>
        <w:t>из средств бюджета города-</w:t>
      </w:r>
      <w:bookmarkStart w:id="0" w:name="_GoBack"/>
      <w:bookmarkEnd w:id="0"/>
      <w:r w:rsidR="000E461A" w:rsidRPr="00181399">
        <w:rPr>
          <w:rFonts w:ascii="Times New Roman" w:eastAsia="Calibri" w:hAnsi="Times New Roman" w:cs="Times New Roman"/>
          <w:sz w:val="28"/>
          <w:szCs w:val="28"/>
        </w:rPr>
        <w:t xml:space="preserve">курорта Пятигорска было выделено </w:t>
      </w:r>
      <w:r w:rsidR="007A50D3" w:rsidRPr="00181399">
        <w:rPr>
          <w:rFonts w:ascii="Times New Roman" w:eastAsia="Calibri" w:hAnsi="Times New Roman" w:cs="Times New Roman"/>
          <w:sz w:val="28"/>
          <w:szCs w:val="28"/>
        </w:rPr>
        <w:t>202</w:t>
      </w:r>
      <w:r w:rsidR="000E461A" w:rsidRPr="00181399">
        <w:rPr>
          <w:rFonts w:ascii="Times New Roman" w:eastAsia="Calibri" w:hAnsi="Times New Roman" w:cs="Times New Roman"/>
          <w:sz w:val="28"/>
          <w:szCs w:val="28"/>
        </w:rPr>
        <w:t xml:space="preserve">,00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D0535" w:rsidRPr="00181399">
        <w:rPr>
          <w:rFonts w:ascii="Times New Roman" w:eastAsia="Calibri" w:hAnsi="Times New Roman" w:cs="Times New Roman"/>
          <w:sz w:val="28"/>
          <w:szCs w:val="28"/>
        </w:rPr>
        <w:t>.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составили </w:t>
      </w:r>
      <w:r w:rsidR="003C0077">
        <w:rPr>
          <w:rFonts w:ascii="Times New Roman" w:eastAsia="Calibri" w:hAnsi="Times New Roman" w:cs="Times New Roman"/>
          <w:sz w:val="28"/>
          <w:szCs w:val="28"/>
        </w:rPr>
        <w:t>201,97</w:t>
      </w:r>
      <w:r w:rsidR="00F164B1" w:rsidRPr="0018139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E461A" w:rsidRPr="001813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528B" w:rsidRPr="00181399">
        <w:rPr>
          <w:rFonts w:ascii="Times New Roman" w:eastAsia="Calibri" w:hAnsi="Times New Roman" w:cs="Times New Roman"/>
          <w:sz w:val="28"/>
          <w:szCs w:val="28"/>
        </w:rPr>
        <w:t>9</w:t>
      </w:r>
      <w:r w:rsidR="007A50D3" w:rsidRPr="00181399">
        <w:rPr>
          <w:rFonts w:ascii="Times New Roman" w:eastAsia="Calibri" w:hAnsi="Times New Roman" w:cs="Times New Roman"/>
          <w:sz w:val="28"/>
          <w:szCs w:val="28"/>
        </w:rPr>
        <w:t>9</w:t>
      </w:r>
      <w:r w:rsidR="0054528B" w:rsidRPr="00181399">
        <w:rPr>
          <w:rFonts w:ascii="Times New Roman" w:eastAsia="Calibri" w:hAnsi="Times New Roman" w:cs="Times New Roman"/>
          <w:sz w:val="28"/>
          <w:szCs w:val="28"/>
        </w:rPr>
        <w:t>,9</w:t>
      </w:r>
      <w:r w:rsidR="009B1CA4" w:rsidRPr="00181399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14:paraId="3D8C0DDD" w14:textId="77777777" w:rsidR="007B1188" w:rsidRPr="00181399" w:rsidRDefault="007B1188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Подпрограммой 1 были запл</w:t>
      </w:r>
      <w:r w:rsidR="0023507A" w:rsidRPr="00181399">
        <w:rPr>
          <w:rFonts w:ascii="Times New Roman" w:eastAsia="Calibri" w:hAnsi="Times New Roman" w:cs="Times New Roman"/>
          <w:sz w:val="28"/>
          <w:szCs w:val="28"/>
        </w:rPr>
        <w:t xml:space="preserve">анированы и выполнены следующие </w:t>
      </w:r>
      <w:r w:rsidRPr="00181399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40FC9F5E" w14:textId="5A39E5A5" w:rsidR="0023507A" w:rsidRPr="00181399" w:rsidRDefault="007B1188" w:rsidP="007350A8">
      <w:pPr>
        <w:pStyle w:val="a3"/>
        <w:spacing w:after="0" w:line="240" w:lineRule="auto"/>
        <w:ind w:left="0" w:firstLine="709"/>
        <w:jc w:val="both"/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107C0C" w:rsidRPr="00181399">
        <w:rPr>
          <w:rFonts w:ascii="Times New Roman" w:eastAsia="Calibri" w:hAnsi="Times New Roman" w:cs="Times New Roman"/>
          <w:sz w:val="28"/>
          <w:szCs w:val="28"/>
        </w:rPr>
        <w:t>3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 xml:space="preserve"> заседания </w:t>
      </w:r>
      <w:r w:rsidR="009E382B" w:rsidRPr="00181399">
        <w:rPr>
          <w:rFonts w:ascii="Times New Roman" w:eastAsia="Calibri" w:hAnsi="Times New Roman" w:cs="Times New Roman"/>
          <w:sz w:val="28"/>
          <w:szCs w:val="28"/>
        </w:rPr>
        <w:t>Совета по поддержке малого и среднего предпринимательс</w:t>
      </w:r>
      <w:r w:rsidR="00727A50" w:rsidRPr="00181399">
        <w:rPr>
          <w:rFonts w:ascii="Times New Roman" w:eastAsia="Calibri" w:hAnsi="Times New Roman" w:cs="Times New Roman"/>
          <w:sz w:val="28"/>
          <w:szCs w:val="28"/>
        </w:rPr>
        <w:t>тва в городе-курорте Пятигорске</w:t>
      </w:r>
      <w:r w:rsidR="009E382B" w:rsidRPr="00181399">
        <w:rPr>
          <w:rFonts w:ascii="Times New Roman" w:eastAsia="Calibri" w:hAnsi="Times New Roman" w:cs="Times New Roman"/>
          <w:sz w:val="28"/>
          <w:szCs w:val="28"/>
        </w:rPr>
        <w:t xml:space="preserve"> по вопросам развития предпринимательской деятельности</w:t>
      </w:r>
      <w:r w:rsidR="005C32B1" w:rsidRPr="0018139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2195C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0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марта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164B1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,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2 июля</w:t>
      </w:r>
      <w:r w:rsidR="00B15CAC" w:rsidRPr="0018139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21</w:t>
      </w:r>
      <w:r w:rsidR="0023507A" w:rsidRPr="0018139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C17D7" w:rsidRPr="0018139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23DE2" w:rsidRPr="00181399">
        <w:rPr>
          <w:rFonts w:ascii="Times New Roman" w:eastAsia="Calibri" w:hAnsi="Times New Roman" w:cs="Times New Roman"/>
          <w:sz w:val="28"/>
          <w:szCs w:val="28"/>
        </w:rPr>
        <w:t>9 декабря 2021 г.;</w:t>
      </w:r>
      <w:r w:rsidR="00123DE2" w:rsidRPr="00181399">
        <w:t xml:space="preserve"> </w:t>
      </w:r>
    </w:p>
    <w:p w14:paraId="4F99FA05" w14:textId="34A9B84C" w:rsidR="00AD670B" w:rsidRPr="00181399" w:rsidRDefault="00AD670B" w:rsidP="00735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предоставлена имущественная поддержка в виде передачи в аренду муниципального имущества 4 субъектам малого и среднего предпринимательства </w:t>
      </w:r>
      <w:r w:rsidRPr="00181399">
        <w:rPr>
          <w:rFonts w:ascii="Times New Roman" w:hAnsi="Times New Roman" w:cs="Times New Roman"/>
          <w:sz w:val="28"/>
          <w:szCs w:val="28"/>
        </w:rPr>
        <w:t>(далее – субъекты МСП)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передачи в 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>виде возмездного отчуждения недвижимого имущества в собственность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>9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>ам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МСП в соответствии с Федеральным законом от 22.06.2008 г. №159-ФЗ</w:t>
      </w:r>
      <w:r w:rsidR="00C77C59">
        <w:rPr>
          <w:rFonts w:ascii="Times New Roman" w:eastAsia="Calibri" w:hAnsi="Times New Roman" w:cs="Times New Roman"/>
          <w:sz w:val="28"/>
          <w:szCs w:val="28"/>
        </w:rPr>
        <w:t xml:space="preserve"> (по 16 объектам)</w:t>
      </w:r>
      <w:r w:rsidRPr="00181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B036EA" w14:textId="6E06947E" w:rsidR="00F00042" w:rsidRPr="00181399" w:rsidRDefault="007D1B15" w:rsidP="00735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37165204"/>
      <w:r w:rsidRPr="001813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C130F" w:rsidRPr="00181399">
        <w:rPr>
          <w:rFonts w:ascii="Times New Roman" w:eastAsia="Calibri" w:hAnsi="Times New Roman" w:cs="Times New Roman"/>
          <w:sz w:val="28"/>
          <w:szCs w:val="28"/>
        </w:rPr>
        <w:t>в течении всего 202</w:t>
      </w:r>
      <w:r w:rsidR="00E27A86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1C130F" w:rsidRPr="0018139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30F" w:rsidRPr="00181399">
        <w:rPr>
          <w:rFonts w:ascii="Times New Roman" w:eastAsia="Calibri" w:hAnsi="Times New Roman" w:cs="Times New Roman"/>
          <w:sz w:val="28"/>
          <w:szCs w:val="28"/>
        </w:rPr>
        <w:t xml:space="preserve">осуществлялась информационная поддержка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субъектов МСП: до субъектов МСП </w:t>
      </w:r>
      <w:r w:rsidR="00316C25" w:rsidRPr="00181399">
        <w:rPr>
          <w:rFonts w:ascii="Times New Roman" w:eastAsia="Calibri" w:hAnsi="Times New Roman" w:cs="Times New Roman"/>
          <w:sz w:val="28"/>
          <w:szCs w:val="28"/>
        </w:rPr>
        <w:t>доведено 1607 уведомлений о проведении конференций, семинаров, выставок, круглых столов в Ставропольском крае и за его пределами. На официальном сайте города-курорта Пятигорска в разделе «Малый и средний бизнес – Объявления» количество просмотров составило 7328 по всем мероприятиям для субъектов МСП</w:t>
      </w:r>
      <w:r w:rsidR="00722E8B" w:rsidRPr="00181399">
        <w:rPr>
          <w:rFonts w:ascii="Times New Roman" w:eastAsia="Calibri" w:hAnsi="Times New Roman" w:cs="Times New Roman"/>
          <w:sz w:val="28"/>
          <w:szCs w:val="28"/>
        </w:rPr>
        <w:t>;</w:t>
      </w:r>
      <w:r w:rsidR="002E5043" w:rsidRPr="00181399">
        <w:rPr>
          <w:rFonts w:ascii="Times New Roman" w:eastAsia="Calibri" w:hAnsi="Times New Roman" w:cs="Times New Roman"/>
          <w:sz w:val="28"/>
          <w:szCs w:val="28"/>
        </w:rPr>
        <w:t xml:space="preserve"> запущен</w:t>
      </w:r>
      <w:r w:rsidR="006753CC">
        <w:rPr>
          <w:rFonts w:ascii="Times New Roman" w:eastAsia="Calibri" w:hAnsi="Times New Roman" w:cs="Times New Roman"/>
          <w:sz w:val="28"/>
          <w:szCs w:val="28"/>
        </w:rPr>
        <w:t>а</w:t>
      </w:r>
      <w:r w:rsidR="002E5043" w:rsidRPr="00181399">
        <w:rPr>
          <w:rFonts w:ascii="Times New Roman" w:eastAsia="Calibri" w:hAnsi="Times New Roman" w:cs="Times New Roman"/>
          <w:sz w:val="28"/>
          <w:szCs w:val="28"/>
        </w:rPr>
        <w:t xml:space="preserve"> дополнительная мера информацион</w:t>
      </w:r>
      <w:r w:rsidR="0031467D" w:rsidRPr="00181399">
        <w:rPr>
          <w:rFonts w:ascii="Times New Roman" w:eastAsia="Calibri" w:hAnsi="Times New Roman" w:cs="Times New Roman"/>
          <w:sz w:val="28"/>
          <w:szCs w:val="28"/>
        </w:rPr>
        <w:t>ной поддержки телеграмм – канал</w:t>
      </w:r>
      <w:r w:rsidR="002E5043" w:rsidRPr="00181399">
        <w:rPr>
          <w:rFonts w:ascii="Times New Roman" w:eastAsia="Calibri" w:hAnsi="Times New Roman" w:cs="Times New Roman"/>
          <w:sz w:val="28"/>
          <w:szCs w:val="28"/>
        </w:rPr>
        <w:t xml:space="preserve"> на котором оперативно информируется бизнес о мерах поддержки </w:t>
      </w:r>
      <w:hyperlink r:id="rId7" w:tgtFrame="_blank" w:history="1">
        <w:r w:rsidR="002E5043" w:rsidRPr="00181399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https://t.me/joinchat/SqCyFbelR766XCFo</w:t>
        </w:r>
      </w:hyperlink>
      <w:r w:rsidR="002E5043" w:rsidRPr="00181399">
        <w:rPr>
          <w:rFonts w:ascii="Times New Roman" w:hAnsi="Times New Roman" w:cs="Times New Roman"/>
          <w:sz w:val="28"/>
          <w:szCs w:val="28"/>
        </w:rPr>
        <w:t>, трафик составил -</w:t>
      </w:r>
      <w:r w:rsidR="00907899" w:rsidRPr="00181399">
        <w:rPr>
          <w:rFonts w:ascii="Times New Roman" w:hAnsi="Times New Roman" w:cs="Times New Roman"/>
          <w:sz w:val="28"/>
          <w:szCs w:val="28"/>
        </w:rPr>
        <w:t xml:space="preserve"> </w:t>
      </w:r>
      <w:r w:rsidR="00E0598C" w:rsidRPr="00181399">
        <w:rPr>
          <w:rFonts w:ascii="Times New Roman" w:hAnsi="Times New Roman" w:cs="Times New Roman"/>
          <w:sz w:val="28"/>
          <w:szCs w:val="28"/>
        </w:rPr>
        <w:t>688</w:t>
      </w:r>
      <w:r w:rsidR="002E5043" w:rsidRPr="00181399">
        <w:rPr>
          <w:rFonts w:ascii="Times New Roman" w:hAnsi="Times New Roman" w:cs="Times New Roman"/>
          <w:sz w:val="28"/>
          <w:szCs w:val="28"/>
        </w:rPr>
        <w:t xml:space="preserve"> субъектов МСП;  </w:t>
      </w:r>
    </w:p>
    <w:p w14:paraId="529C0D87" w14:textId="6F03518E" w:rsidR="007D1B15" w:rsidRPr="00181399" w:rsidRDefault="007D1B15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7165285"/>
      <w:bookmarkEnd w:id="1"/>
      <w:r w:rsidRPr="00181399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E97575" w:rsidRPr="00181399">
        <w:rPr>
          <w:rFonts w:ascii="Times New Roman" w:hAnsi="Times New Roman" w:cs="Times New Roman"/>
          <w:sz w:val="28"/>
          <w:szCs w:val="28"/>
        </w:rPr>
        <w:t>1</w:t>
      </w:r>
      <w:r w:rsidR="00A332F9">
        <w:rPr>
          <w:rFonts w:ascii="Times New Roman" w:hAnsi="Times New Roman" w:cs="Times New Roman"/>
          <w:sz w:val="28"/>
          <w:szCs w:val="28"/>
        </w:rPr>
        <w:t>1</w:t>
      </w:r>
      <w:r w:rsidRPr="00181399">
        <w:rPr>
          <w:rFonts w:ascii="Times New Roman" w:hAnsi="Times New Roman" w:cs="Times New Roman"/>
          <w:sz w:val="28"/>
          <w:szCs w:val="28"/>
        </w:rPr>
        <w:t xml:space="preserve"> консультаций по вопросам ведения малого и среднего бизнеса, а также получения государственной и муниципальной поддержки предпринимательства. Все </w:t>
      </w:r>
      <w:r w:rsidR="00926971" w:rsidRPr="00181399">
        <w:rPr>
          <w:rFonts w:ascii="Times New Roman" w:hAnsi="Times New Roman" w:cs="Times New Roman"/>
          <w:sz w:val="28"/>
          <w:szCs w:val="28"/>
        </w:rPr>
        <w:t>обратившиеся субъекты</w:t>
      </w:r>
      <w:r w:rsidRPr="00181399">
        <w:rPr>
          <w:rFonts w:ascii="Times New Roman" w:hAnsi="Times New Roman" w:cs="Times New Roman"/>
          <w:sz w:val="28"/>
          <w:szCs w:val="28"/>
        </w:rPr>
        <w:t xml:space="preserve"> были внесены в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3CC">
        <w:rPr>
          <w:rFonts w:ascii="Times New Roman" w:eastAsia="Calibri" w:hAnsi="Times New Roman" w:cs="Times New Roman"/>
          <w:sz w:val="28"/>
          <w:szCs w:val="28"/>
        </w:rPr>
        <w:t>Е</w:t>
      </w:r>
      <w:r w:rsidR="00926971" w:rsidRPr="00181399">
        <w:rPr>
          <w:rFonts w:ascii="Times New Roman" w:eastAsia="Calibri" w:hAnsi="Times New Roman" w:cs="Times New Roman"/>
          <w:sz w:val="28"/>
          <w:szCs w:val="28"/>
        </w:rPr>
        <w:t xml:space="preserve">диный </w:t>
      </w:r>
      <w:r w:rsidRPr="00181399">
        <w:rPr>
          <w:rFonts w:ascii="Times New Roman" w:eastAsia="Calibri" w:hAnsi="Times New Roman" w:cs="Times New Roman"/>
          <w:sz w:val="28"/>
          <w:szCs w:val="28"/>
        </w:rPr>
        <w:t>реестр</w:t>
      </w:r>
      <w:r w:rsidR="00926971" w:rsidRPr="00181399">
        <w:rPr>
          <w:rFonts w:ascii="Times New Roman" w:eastAsia="Calibri" w:hAnsi="Times New Roman" w:cs="Times New Roman"/>
          <w:sz w:val="28"/>
          <w:szCs w:val="28"/>
        </w:rPr>
        <w:t xml:space="preserve"> субъектов МСП – получателей поддержки</w:t>
      </w:r>
      <w:r w:rsidRPr="00181399">
        <w:rPr>
          <w:rFonts w:ascii="Times New Roman" w:hAnsi="Times New Roman" w:cs="Times New Roman"/>
          <w:sz w:val="28"/>
          <w:szCs w:val="28"/>
        </w:rPr>
        <w:t>;</w:t>
      </w:r>
    </w:p>
    <w:p w14:paraId="0C3F73E2" w14:textId="46444B78" w:rsidR="00FF2CD3" w:rsidRPr="00181399" w:rsidRDefault="00A16D3B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-</w:t>
      </w:r>
      <w:r w:rsidR="00960031" w:rsidRPr="00181399">
        <w:rPr>
          <w:rFonts w:ascii="Times New Roman" w:hAnsi="Times New Roman" w:cs="Times New Roman"/>
          <w:sz w:val="28"/>
          <w:szCs w:val="28"/>
        </w:rPr>
        <w:t xml:space="preserve"> в марте</w:t>
      </w:r>
      <w:r w:rsidR="00FF2CD3" w:rsidRPr="00181399">
        <w:rPr>
          <w:rFonts w:ascii="Times New Roman" w:hAnsi="Times New Roman" w:cs="Times New Roman"/>
          <w:sz w:val="28"/>
          <w:szCs w:val="28"/>
        </w:rPr>
        <w:t xml:space="preserve"> 2021 г. проведены два актуальных мероприятия:</w:t>
      </w:r>
    </w:p>
    <w:p w14:paraId="6394D3B7" w14:textId="2EF9A6E6" w:rsidR="00FF2CD3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FF2CD3" w:rsidRPr="00181399">
        <w:rPr>
          <w:rFonts w:ascii="Times New Roman" w:hAnsi="Times New Roman" w:cs="Times New Roman"/>
          <w:sz w:val="28"/>
          <w:szCs w:val="28"/>
        </w:rPr>
        <w:t>круглый стол с руководителями предприятий, организаций осуществляющих экспортную деятельность, а также экспортно-ориентированных на тему «Стимулирование и вовлечение субъектов малого и среднего предпринимательства Ставропольского края во внешнеэкономическую деятельность, а также продвижение товаров, услуг и технологий на международные рынки»;</w:t>
      </w:r>
    </w:p>
    <w:p w14:paraId="2B3C311C" w14:textId="77777777" w:rsidR="007350A8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прошел бесплатный обучающий онлайн-вебинар «Дорожная карта, которая приведет к тебе клиента»;</w:t>
      </w:r>
    </w:p>
    <w:p w14:paraId="43FAD7CA" w14:textId="45100B24" w:rsidR="00960031" w:rsidRPr="00181399" w:rsidRDefault="00FF2CD3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- </w:t>
      </w:r>
      <w:r w:rsidR="00960031" w:rsidRPr="00181399">
        <w:rPr>
          <w:rFonts w:ascii="Times New Roman" w:hAnsi="Times New Roman" w:cs="Times New Roman"/>
          <w:sz w:val="28"/>
          <w:szCs w:val="28"/>
        </w:rPr>
        <w:t xml:space="preserve">в июня </w:t>
      </w:r>
      <w:r w:rsidRPr="00181399">
        <w:rPr>
          <w:rFonts w:ascii="Times New Roman" w:hAnsi="Times New Roman" w:cs="Times New Roman"/>
          <w:sz w:val="28"/>
          <w:szCs w:val="28"/>
        </w:rPr>
        <w:t xml:space="preserve">2021 г. </w:t>
      </w:r>
      <w:r w:rsidR="00960031" w:rsidRPr="00181399">
        <w:rPr>
          <w:rFonts w:ascii="Times New Roman" w:hAnsi="Times New Roman" w:cs="Times New Roman"/>
          <w:sz w:val="28"/>
          <w:szCs w:val="28"/>
        </w:rPr>
        <w:t>организована</w:t>
      </w:r>
      <w:r w:rsidR="00A16D3B" w:rsidRPr="00181399">
        <w:rPr>
          <w:rFonts w:ascii="Times New Roman" w:hAnsi="Times New Roman" w:cs="Times New Roman"/>
          <w:sz w:val="28"/>
          <w:szCs w:val="28"/>
        </w:rPr>
        <w:t xml:space="preserve"> деловая игра: «Workshop «Вовлеченность»; </w:t>
      </w:r>
    </w:p>
    <w:p w14:paraId="7F5D5875" w14:textId="106933EC" w:rsidR="00FF2CD3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- </w:t>
      </w:r>
      <w:r w:rsidR="00FF2CD3" w:rsidRPr="00181399">
        <w:rPr>
          <w:rFonts w:ascii="Times New Roman" w:hAnsi="Times New Roman" w:cs="Times New Roman"/>
          <w:sz w:val="28"/>
          <w:szCs w:val="28"/>
        </w:rPr>
        <w:t>в о</w:t>
      </w:r>
      <w:r w:rsidR="00A16D3B" w:rsidRPr="00181399">
        <w:rPr>
          <w:rFonts w:ascii="Times New Roman" w:hAnsi="Times New Roman" w:cs="Times New Roman"/>
          <w:sz w:val="28"/>
          <w:szCs w:val="28"/>
        </w:rPr>
        <w:t>ктябр</w:t>
      </w:r>
      <w:r w:rsidR="00FF2CD3" w:rsidRPr="00181399">
        <w:rPr>
          <w:rFonts w:ascii="Times New Roman" w:hAnsi="Times New Roman" w:cs="Times New Roman"/>
          <w:sz w:val="28"/>
          <w:szCs w:val="28"/>
        </w:rPr>
        <w:t>е 2021 г. прошел</w:t>
      </w:r>
      <w:r w:rsidR="00A16D3B" w:rsidRPr="00181399">
        <w:rPr>
          <w:rFonts w:ascii="Times New Roman" w:hAnsi="Times New Roman" w:cs="Times New Roman"/>
          <w:sz w:val="28"/>
          <w:szCs w:val="28"/>
        </w:rPr>
        <w:t xml:space="preserve"> обучающий семинар «Бухгалтерский учет, налоги, трудовой кодекс, - изменения и новости разбираем подробно» и «О финансовой поддержке работодателей при реализации мероприятий по снижению напряженности на рынке труда»; </w:t>
      </w:r>
    </w:p>
    <w:p w14:paraId="7B86E313" w14:textId="7ADBA3B7" w:rsidR="00FF2CD3" w:rsidRPr="00181399" w:rsidRDefault="00FF2CD3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- в декабре 2021 г. были организованы и проведены еще три мероприятия:</w:t>
      </w:r>
    </w:p>
    <w:p w14:paraId="7D53B67F" w14:textId="7D78444C" w:rsidR="007350A8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состоялся бесплатный </w:t>
      </w:r>
      <w:r w:rsidR="00A16D3B" w:rsidRPr="00181399">
        <w:rPr>
          <w:rFonts w:ascii="Times New Roman" w:hAnsi="Times New Roman" w:cs="Times New Roman"/>
          <w:sz w:val="28"/>
          <w:szCs w:val="28"/>
        </w:rPr>
        <w:t xml:space="preserve">онлайн-семинар </w:t>
      </w:r>
      <w:r w:rsidRPr="00181399">
        <w:rPr>
          <w:rFonts w:ascii="Times New Roman" w:hAnsi="Times New Roman" w:cs="Times New Roman"/>
          <w:sz w:val="28"/>
          <w:szCs w:val="28"/>
        </w:rPr>
        <w:t>«Социальные сети - как ресурс»;</w:t>
      </w:r>
    </w:p>
    <w:p w14:paraId="76BC3F87" w14:textId="09E10010" w:rsidR="007350A8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r w:rsidR="00A16D3B" w:rsidRPr="00181399">
        <w:rPr>
          <w:rFonts w:ascii="Times New Roman" w:hAnsi="Times New Roman" w:cs="Times New Roman"/>
          <w:sz w:val="28"/>
          <w:szCs w:val="28"/>
        </w:rPr>
        <w:t xml:space="preserve">семинар «Новые стандарты ведения бухгалтерского учета в практике работы </w:t>
      </w:r>
      <w:r w:rsidRPr="00181399">
        <w:rPr>
          <w:rFonts w:ascii="Times New Roman" w:hAnsi="Times New Roman" w:cs="Times New Roman"/>
          <w:sz w:val="28"/>
          <w:szCs w:val="28"/>
        </w:rPr>
        <w:t>субъектов предпринимательства»;</w:t>
      </w:r>
    </w:p>
    <w:p w14:paraId="7DB25A1B" w14:textId="17CC2162" w:rsidR="00A16D3B" w:rsidRPr="00181399" w:rsidRDefault="007350A8" w:rsidP="00735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A16D3B" w:rsidRPr="00181399">
        <w:rPr>
          <w:rFonts w:ascii="Times New Roman" w:hAnsi="Times New Roman" w:cs="Times New Roman"/>
          <w:sz w:val="28"/>
          <w:szCs w:val="28"/>
        </w:rPr>
        <w:t>круглый стол «Бережливое производство как эффективная система управления бизнесом».</w:t>
      </w:r>
    </w:p>
    <w:bookmarkEnd w:id="2"/>
    <w:p w14:paraId="50178CC7" w14:textId="58428F66" w:rsidR="00126882" w:rsidRDefault="00126882" w:rsidP="007350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В результате 9</w:t>
      </w:r>
      <w:r w:rsidR="00AB5CBA" w:rsidRPr="00181399">
        <w:rPr>
          <w:rFonts w:ascii="Times New Roman" w:hAnsi="Times New Roman" w:cs="Times New Roman"/>
          <w:sz w:val="28"/>
          <w:szCs w:val="28"/>
        </w:rPr>
        <w:t>7</w:t>
      </w:r>
      <w:r w:rsidRPr="00181399">
        <w:rPr>
          <w:rFonts w:ascii="Times New Roman" w:hAnsi="Times New Roman" w:cs="Times New Roman"/>
          <w:sz w:val="28"/>
          <w:szCs w:val="28"/>
        </w:rPr>
        <w:t xml:space="preserve"> субъектов МСП прошли обучение и получили необходимую информацию по развитию производства и услуг, адаптации собственного бизнеса к изменениям законодательства в соответствующей сфере.</w:t>
      </w:r>
    </w:p>
    <w:p w14:paraId="25C67999" w14:textId="20E9B165" w:rsidR="000B1DFF" w:rsidRDefault="000B1DFF" w:rsidP="000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0BA">
        <w:rPr>
          <w:rFonts w:ascii="Times New Roman" w:hAnsi="Times New Roman" w:cs="Times New Roman"/>
          <w:sz w:val="28"/>
          <w:szCs w:val="28"/>
        </w:rPr>
        <w:t>В части оказания финансовой поддержки субъектам МСП постановлением администрации города Пятигорска от 24.09.2021 № 3765 утвержден Порядок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предпринимательства. Указанная финансовая поддержка оказана 1 субъекту МСП, в размере 10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3D70B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D70BA">
        <w:rPr>
          <w:rFonts w:ascii="Times New Roman" w:hAnsi="Times New Roman" w:cs="Times New Roman"/>
          <w:sz w:val="28"/>
          <w:szCs w:val="28"/>
        </w:rPr>
        <w:t>.</w:t>
      </w:r>
    </w:p>
    <w:p w14:paraId="7F95A928" w14:textId="77777777" w:rsidR="00461737" w:rsidRPr="00461737" w:rsidRDefault="00461737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t xml:space="preserve">Для привлечения финансовых ресурсов субъектами МСП, администрацией города Пятигорска проводилась работа по информированию субъектов МСП </w:t>
      </w:r>
      <w:r w:rsidRPr="00461737">
        <w:rPr>
          <w:rFonts w:ascii="Times New Roman" w:hAnsi="Times New Roman" w:cs="Times New Roman"/>
          <w:sz w:val="28"/>
          <w:szCs w:val="28"/>
        </w:rPr>
        <w:lastRenderedPageBreak/>
        <w:t>о механизмах государственной поддержки субъектов МСП, реализуемых в Ставропольском крае.</w:t>
      </w:r>
    </w:p>
    <w:p w14:paraId="3C4BF4F5" w14:textId="4B990B10" w:rsidR="00461737" w:rsidRPr="00461737" w:rsidRDefault="00461737" w:rsidP="004617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t>В 2021 году поддержкой, предоставляемой НО «Фонд микрофинансирования субъектов малого и среднего предпринимательства в Ставропольском крае», воспользовались 11 субъектов МСП города Пятигорска на сумму 2572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14:paraId="36FD4707" w14:textId="62C9D696" w:rsidR="00A332F9" w:rsidRPr="00A332F9" w:rsidRDefault="00461737" w:rsidP="00A332F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t>Поддержкой, 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415" w:rsidRPr="00181399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в Ставропольском крае», </w:t>
      </w:r>
      <w:r w:rsidR="00A332F9" w:rsidRPr="00A332F9">
        <w:rPr>
          <w:rFonts w:ascii="Times New Roman" w:hAnsi="Times New Roman" w:cs="Times New Roman"/>
          <w:sz w:val="28"/>
          <w:szCs w:val="28"/>
        </w:rPr>
        <w:t>воспользовались 10 субъектов МСП города Пятигорска, сумма поручительств - 163 235,3 тыс. руб., сумма кредитов - 360 500,0</w:t>
      </w:r>
      <w:r w:rsidR="00A332F9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A332F9" w:rsidRPr="00A33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2D3CC" w14:textId="28D87A79" w:rsidR="00461737" w:rsidRDefault="00461737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t>Финансовой поддержкой, предоставляемой Министерством экономического развития Ставропольского края, воспользовались 4 субъекта МСП города Пятигорска, получившие 5 субсидий на сумму 14 186,9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EAD0B2" w14:textId="1C579CC0" w:rsidR="00461737" w:rsidRPr="00461737" w:rsidRDefault="00461737" w:rsidP="0046173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37">
        <w:rPr>
          <w:rFonts w:ascii="Times New Roman" w:hAnsi="Times New Roman" w:cs="Times New Roman"/>
          <w:sz w:val="28"/>
          <w:szCs w:val="28"/>
        </w:rPr>
        <w:t>Финансовой поддержкой, предоставляемой Комитетом Ставропольского края по пищевой и перерабатывающей промышленности, торговле и лицензированию, воспользовался 1 субъект МСП города Пятигорска на сумму 3457 тыс. рублей;</w:t>
      </w:r>
    </w:p>
    <w:p w14:paraId="3BB4A1CD" w14:textId="39B63415" w:rsidR="001D1415" w:rsidRPr="00181399" w:rsidRDefault="001D1415" w:rsidP="008E0F0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>Финансовой поддержкой, предоставляемой Министерством туризма и оздоровительных курортов Ставропольского края, воспользовал</w:t>
      </w:r>
      <w:r w:rsidR="00181399" w:rsidRPr="00181399">
        <w:rPr>
          <w:rFonts w:ascii="Times New Roman" w:hAnsi="Times New Roman" w:cs="Times New Roman"/>
          <w:sz w:val="28"/>
          <w:szCs w:val="28"/>
        </w:rPr>
        <w:t>ись</w:t>
      </w:r>
      <w:r w:rsidRPr="00181399">
        <w:rPr>
          <w:rFonts w:ascii="Times New Roman" w:hAnsi="Times New Roman" w:cs="Times New Roman"/>
          <w:sz w:val="28"/>
          <w:szCs w:val="28"/>
        </w:rPr>
        <w:t xml:space="preserve"> 2 субъекта МСП города Пятигорска на сумму 871,1 тыс. руб</w:t>
      </w:r>
      <w:r w:rsidR="00750B91" w:rsidRPr="00181399">
        <w:rPr>
          <w:rFonts w:ascii="Times New Roman" w:hAnsi="Times New Roman" w:cs="Times New Roman"/>
          <w:sz w:val="28"/>
          <w:szCs w:val="28"/>
        </w:rPr>
        <w:t>лей</w:t>
      </w:r>
      <w:r w:rsidRPr="00181399">
        <w:rPr>
          <w:rFonts w:ascii="Times New Roman" w:hAnsi="Times New Roman" w:cs="Times New Roman"/>
          <w:sz w:val="28"/>
          <w:szCs w:val="28"/>
        </w:rPr>
        <w:t>.</w:t>
      </w:r>
    </w:p>
    <w:p w14:paraId="352CDA5B" w14:textId="0EC964CD" w:rsidR="00C716F4" w:rsidRPr="00181399" w:rsidRDefault="005F3C0F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DD1730" w:rsidRPr="00181399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1C4FD4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="00715A59" w:rsidRPr="00181399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="00F15BF9" w:rsidRPr="00181399">
        <w:rPr>
          <w:rFonts w:ascii="Times New Roman" w:eastAsia="Calibri" w:hAnsi="Times New Roman" w:cs="Times New Roman"/>
          <w:sz w:val="28"/>
          <w:szCs w:val="28"/>
        </w:rPr>
        <w:t xml:space="preserve">позволила </w:t>
      </w:r>
      <w:r w:rsidR="00CB4A4F" w:rsidRPr="00181399">
        <w:rPr>
          <w:rFonts w:ascii="Times New Roman" w:eastAsia="Calibri" w:hAnsi="Times New Roman" w:cs="Times New Roman"/>
          <w:sz w:val="28"/>
          <w:szCs w:val="28"/>
        </w:rPr>
        <w:t xml:space="preserve">достигнуть следующих </w:t>
      </w:r>
      <w:r w:rsidR="009C5468" w:rsidRPr="00181399"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="00CB4A4F" w:rsidRPr="00181399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2F6AF2" w:rsidRPr="00181399">
        <w:rPr>
          <w:rFonts w:ascii="Times New Roman" w:eastAsia="Calibri" w:hAnsi="Times New Roman" w:cs="Times New Roman"/>
          <w:sz w:val="28"/>
          <w:szCs w:val="28"/>
        </w:rPr>
        <w:t xml:space="preserve"> решения задач </w:t>
      </w:r>
      <w:r w:rsidR="001C4FD4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181399">
        <w:rPr>
          <w:rFonts w:ascii="Times New Roman" w:eastAsia="Calibri" w:hAnsi="Times New Roman" w:cs="Times New Roman"/>
          <w:sz w:val="28"/>
          <w:szCs w:val="28"/>
        </w:rPr>
        <w:t>одпрограммы 1</w:t>
      </w:r>
      <w:r w:rsidR="00CB4A4F" w:rsidRPr="0018139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05A8D5" w14:textId="3EE30C8C" w:rsidR="00203971" w:rsidRPr="00181399" w:rsidRDefault="00203971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рованных в течение года субъектов малого и среднего предпринимательства – </w:t>
      </w:r>
      <w:r w:rsidR="008E0F02" w:rsidRPr="00181399">
        <w:rPr>
          <w:rFonts w:ascii="Times New Roman" w:eastAsia="Calibri" w:hAnsi="Times New Roman" w:cs="Times New Roman"/>
          <w:sz w:val="28"/>
          <w:szCs w:val="28"/>
        </w:rPr>
        <w:t>1965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8E0F02" w:rsidRPr="00181399">
        <w:rPr>
          <w:rFonts w:ascii="Times New Roman" w:eastAsia="Calibri" w:hAnsi="Times New Roman" w:cs="Times New Roman"/>
          <w:sz w:val="28"/>
          <w:szCs w:val="28"/>
        </w:rPr>
        <w:t>700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6CE538E8" w14:textId="0E888DE6" w:rsidR="008E0F02" w:rsidRPr="00181399" w:rsidRDefault="008E0F0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количество вновь зарегистрированных налогоплательщиков налога на профессиональный доход</w:t>
      </w:r>
      <w:r w:rsidR="005E1269" w:rsidRPr="00181399">
        <w:rPr>
          <w:rFonts w:ascii="Times New Roman" w:eastAsia="Calibri" w:hAnsi="Times New Roman" w:cs="Times New Roman"/>
          <w:sz w:val="28"/>
          <w:szCs w:val="28"/>
        </w:rPr>
        <w:t xml:space="preserve"> – 3507 человек (план – 2056 человек);</w:t>
      </w:r>
    </w:p>
    <w:p w14:paraId="272AC102" w14:textId="164FF0A6" w:rsidR="00D51EE2" w:rsidRPr="00181399" w:rsidRDefault="00D51EE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 </w:t>
      </w:r>
      <w:r w:rsidRPr="006D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922F8" w:rsidRPr="006D0846">
        <w:rPr>
          <w:rFonts w:ascii="Times New Roman" w:eastAsia="Times New Roman" w:hAnsi="Times New Roman" w:cs="Times New Roman"/>
          <w:sz w:val="28"/>
          <w:szCs w:val="28"/>
          <w:lang w:eastAsia="ru-RU"/>
        </w:rPr>
        <w:t>35990</w:t>
      </w:r>
      <w:r w:rsidRPr="006D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</w:t>
      </w:r>
      <w:r w:rsidR="005E126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3195</w:t>
      </w:r>
      <w:r w:rsidR="00F27C2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9 ед.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E3B2419" w14:textId="35C877CD" w:rsidR="008B0C8B" w:rsidRPr="00181399" w:rsidRDefault="00352C2E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43CE" w:rsidRPr="00181399">
        <w:rPr>
          <w:rFonts w:ascii="Times New Roman" w:eastAsia="Calibri" w:hAnsi="Times New Roman" w:cs="Times New Roman"/>
          <w:sz w:val="28"/>
          <w:szCs w:val="28"/>
        </w:rPr>
        <w:t>количество заключенных договоров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во владение и (или) в пользование имущества, возмездное от</w:t>
      </w:r>
      <w:r w:rsidR="00AD05F1" w:rsidRPr="00181399">
        <w:rPr>
          <w:rFonts w:ascii="Times New Roman" w:eastAsia="Calibri" w:hAnsi="Times New Roman" w:cs="Times New Roman"/>
          <w:sz w:val="28"/>
          <w:szCs w:val="28"/>
        </w:rPr>
        <w:t>ч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уждение недвижимого имущества в собственность субъектов малого и среднего предпринимательства – </w:t>
      </w:r>
      <w:r w:rsidR="005E1269" w:rsidRPr="00181399">
        <w:rPr>
          <w:rFonts w:ascii="Times New Roman" w:eastAsia="Calibri" w:hAnsi="Times New Roman" w:cs="Times New Roman"/>
          <w:sz w:val="28"/>
          <w:szCs w:val="28"/>
        </w:rPr>
        <w:t>16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F27C29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2DE499AA" w14:textId="63B419AE" w:rsidR="00845853" w:rsidRPr="00181399" w:rsidRDefault="00845853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количество субъектов малого и среднего предпринимательства, воспользовавшихся муницип</w:t>
      </w:r>
      <w:r w:rsidR="004F7E0A" w:rsidRPr="00181399">
        <w:rPr>
          <w:rFonts w:ascii="Times New Roman" w:eastAsia="Calibri" w:hAnsi="Times New Roman" w:cs="Times New Roman"/>
          <w:sz w:val="28"/>
          <w:szCs w:val="28"/>
        </w:rPr>
        <w:t xml:space="preserve">альной финансовой 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поддержкой – </w:t>
      </w:r>
      <w:r w:rsidR="005E1269" w:rsidRPr="00181399">
        <w:rPr>
          <w:rFonts w:ascii="Times New Roman" w:eastAsia="Calibri" w:hAnsi="Times New Roman" w:cs="Times New Roman"/>
          <w:sz w:val="28"/>
          <w:szCs w:val="28"/>
        </w:rPr>
        <w:t>1 ед.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6E65" w:rsidRPr="00181399">
        <w:rPr>
          <w:rFonts w:ascii="Times New Roman" w:eastAsia="Calibri" w:hAnsi="Times New Roman" w:cs="Times New Roman"/>
          <w:sz w:val="28"/>
          <w:szCs w:val="28"/>
        </w:rPr>
        <w:t xml:space="preserve">план - </w:t>
      </w:r>
      <w:r w:rsidR="005E1269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8B0C8B" w:rsidRPr="00181399">
        <w:rPr>
          <w:rFonts w:ascii="Times New Roman" w:eastAsia="Calibri" w:hAnsi="Times New Roman" w:cs="Times New Roman"/>
          <w:sz w:val="28"/>
          <w:szCs w:val="28"/>
        </w:rPr>
        <w:t>)</w:t>
      </w:r>
      <w:r w:rsidR="00F62831" w:rsidRPr="00181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E7ECA5" w14:textId="77777777" w:rsidR="008B0C8B" w:rsidRPr="00181399" w:rsidRDefault="008B0C8B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количество мероприятий, проведенных для субъектов малого и среднего предпринимательства – </w:t>
      </w:r>
      <w:r w:rsidR="00970A07" w:rsidRPr="00181399">
        <w:rPr>
          <w:rFonts w:ascii="Times New Roman" w:eastAsia="Calibri" w:hAnsi="Times New Roman" w:cs="Times New Roman"/>
          <w:sz w:val="28"/>
          <w:szCs w:val="28"/>
        </w:rPr>
        <w:t>7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D24919" w:rsidRPr="00181399">
        <w:rPr>
          <w:rFonts w:ascii="Times New Roman" w:eastAsia="Calibri" w:hAnsi="Times New Roman" w:cs="Times New Roman"/>
          <w:sz w:val="28"/>
          <w:szCs w:val="28"/>
        </w:rPr>
        <w:t>5</w:t>
      </w:r>
      <w:r w:rsidR="003C0625" w:rsidRPr="00181399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0F4A24BF" w14:textId="30A9DED1" w:rsidR="005E1269" w:rsidRPr="00181399" w:rsidRDefault="005E1269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количество заключенных договоров с производителями сельскохозяйственных, продовольственных товаров и сувенирной продукции, являющимися субъектами малого и среднего предпринимательства,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 – 0 ед. (план – не менее 1 ед.);</w:t>
      </w:r>
    </w:p>
    <w:p w14:paraId="1D6E4046" w14:textId="2C9B37EF" w:rsidR="003C0625" w:rsidRPr="00181399" w:rsidRDefault="003C062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объявлений и материалов, размещенных в разделе «Малый и средний бизнес» на официальном сайте администрации города-курорта Пятигорска </w:t>
      </w:r>
      <w:r w:rsidR="00403193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181399">
        <w:rPr>
          <w:rFonts w:ascii="Times New Roman" w:hAnsi="Times New Roman" w:cs="Times New Roman"/>
          <w:sz w:val="28"/>
          <w:szCs w:val="28"/>
        </w:rPr>
        <w:t>)</w:t>
      </w:r>
      <w:r w:rsidRPr="00181399">
        <w:rPr>
          <w:rFonts w:ascii="Times New Roman" w:hAnsi="Times New Roman" w:cs="Times New Roman"/>
          <w:sz w:val="28"/>
          <w:szCs w:val="28"/>
        </w:rPr>
        <w:t xml:space="preserve"> – </w:t>
      </w:r>
      <w:r w:rsidR="00F27C2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126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</w:t>
      </w:r>
      <w:r w:rsidR="005E126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27C29"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ед.).</w:t>
      </w:r>
    </w:p>
    <w:p w14:paraId="04E279BE" w14:textId="77777777" w:rsidR="006B7D8E" w:rsidRPr="006D61EB" w:rsidRDefault="00EC3F0D" w:rsidP="00A92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3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 </w:t>
      </w:r>
      <w:r w:rsidR="005E1269" w:rsidRPr="00181399">
        <w:rPr>
          <w:rFonts w:ascii="Times New Roman" w:hAnsi="Times New Roman" w:cs="Times New Roman"/>
          <w:bCs/>
          <w:sz w:val="28"/>
          <w:szCs w:val="28"/>
        </w:rPr>
        <w:t>8</w:t>
      </w:r>
      <w:r w:rsidR="004E3188" w:rsidRPr="00181399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нированных </w:t>
      </w:r>
      <w:r w:rsidR="00F62831" w:rsidRPr="00181399">
        <w:rPr>
          <w:rFonts w:ascii="Times New Roman" w:hAnsi="Times New Roman" w:cs="Times New Roman"/>
          <w:bCs/>
          <w:sz w:val="28"/>
          <w:szCs w:val="28"/>
        </w:rPr>
        <w:t>П</w:t>
      </w:r>
      <w:r w:rsidRPr="00181399">
        <w:rPr>
          <w:rFonts w:ascii="Times New Roman" w:hAnsi="Times New Roman" w:cs="Times New Roman"/>
          <w:bCs/>
          <w:sz w:val="28"/>
          <w:szCs w:val="28"/>
        </w:rPr>
        <w:t>одпрограммой</w:t>
      </w:r>
      <w:r w:rsidR="003C0625" w:rsidRPr="00181399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5E1269" w:rsidRPr="00181399">
        <w:rPr>
          <w:rFonts w:ascii="Times New Roman" w:hAnsi="Times New Roman" w:cs="Times New Roman"/>
          <w:bCs/>
          <w:sz w:val="28"/>
          <w:szCs w:val="28"/>
        </w:rPr>
        <w:t>21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6B7D8E">
        <w:rPr>
          <w:rFonts w:ascii="Times New Roman" w:hAnsi="Times New Roman" w:cs="Times New Roman"/>
          <w:bCs/>
          <w:sz w:val="28"/>
          <w:szCs w:val="28"/>
        </w:rPr>
        <w:t>7</w:t>
      </w:r>
      <w:r w:rsidR="00E056E6" w:rsidRPr="00181399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 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достигнуты в срок </w:t>
      </w:r>
      <w:r w:rsidR="00A82031" w:rsidRPr="00181399">
        <w:rPr>
          <w:rFonts w:ascii="Times New Roman" w:hAnsi="Times New Roman" w:cs="Times New Roman"/>
          <w:bCs/>
          <w:sz w:val="28"/>
          <w:szCs w:val="28"/>
        </w:rPr>
        <w:t>и</w:t>
      </w:r>
      <w:r w:rsidR="00E056E6" w:rsidRPr="00181399">
        <w:rPr>
          <w:rFonts w:ascii="Times New Roman" w:hAnsi="Times New Roman" w:cs="Times New Roman"/>
          <w:bCs/>
          <w:sz w:val="28"/>
          <w:szCs w:val="28"/>
        </w:rPr>
        <w:t>ли ранее запланированного срока</w:t>
      </w:r>
      <w:r w:rsidR="006B7D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7D8E" w:rsidRPr="00912E12">
        <w:rPr>
          <w:rFonts w:ascii="Times New Roman" w:hAnsi="Times New Roman" w:cs="Times New Roman"/>
          <w:bCs/>
          <w:sz w:val="28"/>
          <w:szCs w:val="28"/>
        </w:rPr>
        <w:t>1 контрольное событие не достигнуто.</w:t>
      </w:r>
    </w:p>
    <w:p w14:paraId="35BD4D71" w14:textId="62FC42AE" w:rsidR="006B7D8E" w:rsidRPr="006D61EB" w:rsidRDefault="006B7D8E" w:rsidP="001D7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255" w:rsidRPr="001D78B2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1 позволило достичь положительных значений </w:t>
      </w:r>
      <w:r w:rsidR="001D78B2" w:rsidRPr="001D78B2">
        <w:rPr>
          <w:rFonts w:ascii="Times New Roman" w:hAnsi="Times New Roman" w:cs="Times New Roman"/>
          <w:sz w:val="28"/>
          <w:szCs w:val="28"/>
        </w:rPr>
        <w:t>6</w:t>
      </w:r>
      <w:r w:rsidR="00DF6255" w:rsidRPr="001D78B2">
        <w:rPr>
          <w:rFonts w:ascii="Times New Roman" w:hAnsi="Times New Roman" w:cs="Times New Roman"/>
          <w:sz w:val="28"/>
          <w:szCs w:val="28"/>
        </w:rPr>
        <w:t xml:space="preserve"> показателей решения задач Подпро</w:t>
      </w:r>
      <w:r w:rsidRPr="001D78B2">
        <w:rPr>
          <w:rFonts w:ascii="Times New Roman" w:hAnsi="Times New Roman" w:cs="Times New Roman"/>
          <w:sz w:val="28"/>
          <w:szCs w:val="28"/>
        </w:rPr>
        <w:t xml:space="preserve">граммы 1 </w:t>
      </w:r>
      <w:r w:rsidRPr="001D78B2">
        <w:rPr>
          <w:rFonts w:ascii="Times New Roman" w:eastAsia="Calibri" w:hAnsi="Times New Roman" w:cs="Times New Roman"/>
          <w:sz w:val="28"/>
          <w:szCs w:val="28"/>
        </w:rPr>
        <w:t>(</w:t>
      </w:r>
      <w:r w:rsidR="00A922F8" w:rsidRPr="001D78B2">
        <w:rPr>
          <w:rFonts w:ascii="Times New Roman" w:eastAsia="Calibri" w:hAnsi="Times New Roman" w:cs="Times New Roman"/>
          <w:sz w:val="28"/>
          <w:szCs w:val="28"/>
        </w:rPr>
        <w:t>не достиг планового значения 1</w:t>
      </w:r>
      <w:r w:rsidRPr="001D78B2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A922F8" w:rsidRPr="001D78B2">
        <w:rPr>
          <w:rFonts w:ascii="Times New Roman" w:eastAsia="Calibri" w:hAnsi="Times New Roman" w:cs="Times New Roman"/>
          <w:sz w:val="28"/>
          <w:szCs w:val="28"/>
        </w:rPr>
        <w:t>ь</w:t>
      </w:r>
      <w:r w:rsidRPr="001D78B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39C72F3" w14:textId="4F6C9885" w:rsidR="00B23C51" w:rsidRPr="00181399" w:rsidRDefault="00622161" w:rsidP="00211CF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F62831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одпрограммы 2 «Развитие курорта и туризма в городе-курорте Пятигорске» (далее – Подпрограмма 2) </w:t>
      </w:r>
      <w:r w:rsidR="00B96B86" w:rsidRPr="00181399">
        <w:rPr>
          <w:rFonts w:ascii="Times New Roman" w:eastAsia="Calibri" w:hAnsi="Times New Roman" w:cs="Times New Roman"/>
          <w:sz w:val="28"/>
          <w:szCs w:val="28"/>
        </w:rPr>
        <w:t>в соответствии со сводной бюджетной росписью на 31.12.20</w:t>
      </w:r>
      <w:r w:rsidR="00CF20A9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B23C51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B96B86" w:rsidRPr="00181399">
        <w:rPr>
          <w:rFonts w:ascii="Times New Roman" w:eastAsia="Calibri" w:hAnsi="Times New Roman" w:cs="Times New Roman"/>
          <w:sz w:val="28"/>
          <w:szCs w:val="28"/>
        </w:rPr>
        <w:t xml:space="preserve"> г. было выделено </w:t>
      </w:r>
      <w:r w:rsidR="00B23C51" w:rsidRPr="00181399">
        <w:rPr>
          <w:rFonts w:ascii="Times New Roman" w:eastAsia="Calibri" w:hAnsi="Times New Roman" w:cs="Times New Roman"/>
          <w:sz w:val="28"/>
          <w:szCs w:val="28"/>
        </w:rPr>
        <w:t>107526,59</w:t>
      </w:r>
      <w:r w:rsidR="00CF20A9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399">
        <w:rPr>
          <w:rFonts w:ascii="Times New Roman" w:eastAsia="Calibri" w:hAnsi="Times New Roman" w:cs="Times New Roman"/>
          <w:sz w:val="28"/>
          <w:szCs w:val="28"/>
        </w:rPr>
        <w:t>ты</w:t>
      </w:r>
      <w:r w:rsidR="00037D94" w:rsidRPr="00181399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37D94" w:rsidRPr="001813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788A" w:rsidRPr="00181399">
        <w:rPr>
          <w:rFonts w:ascii="Times New Roman" w:eastAsia="Calibri" w:hAnsi="Times New Roman" w:cs="Times New Roman"/>
          <w:sz w:val="28"/>
          <w:szCs w:val="28"/>
        </w:rPr>
        <w:t>в том числе из средств бюджета Ставропольского к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>рая</w:t>
      </w:r>
      <w:r w:rsidR="00CF20A9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AA7" w:rsidRPr="00181399">
        <w:rPr>
          <w:rFonts w:ascii="Times New Roman" w:eastAsia="Calibri" w:hAnsi="Times New Roman" w:cs="Times New Roman"/>
          <w:sz w:val="28"/>
          <w:szCs w:val="28"/>
        </w:rPr>
        <w:t>–</w:t>
      </w:r>
      <w:r w:rsidR="00CF20A9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C51" w:rsidRPr="00181399">
        <w:rPr>
          <w:rFonts w:ascii="Times New Roman" w:eastAsia="Calibri" w:hAnsi="Times New Roman" w:cs="Times New Roman"/>
          <w:sz w:val="28"/>
          <w:szCs w:val="28"/>
        </w:rPr>
        <w:t>104769,0</w:t>
      </w:r>
      <w:r w:rsidR="00B35E7A">
        <w:rPr>
          <w:rFonts w:ascii="Times New Roman" w:eastAsia="Calibri" w:hAnsi="Times New Roman" w:cs="Times New Roman"/>
          <w:sz w:val="28"/>
          <w:szCs w:val="28"/>
        </w:rPr>
        <w:t>7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A7D01" w:rsidRPr="001813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788A" w:rsidRPr="00181399">
        <w:rPr>
          <w:rFonts w:ascii="Times New Roman" w:eastAsia="Calibri" w:hAnsi="Times New Roman" w:cs="Times New Roman"/>
          <w:sz w:val="28"/>
          <w:szCs w:val="28"/>
        </w:rPr>
        <w:t>К</w:t>
      </w:r>
      <w:r w:rsidR="00037D94" w:rsidRPr="00181399">
        <w:rPr>
          <w:rFonts w:ascii="Times New Roman" w:eastAsia="Calibri" w:hAnsi="Times New Roman" w:cs="Times New Roman"/>
          <w:sz w:val="28"/>
          <w:szCs w:val="28"/>
        </w:rPr>
        <w:t>ассовое исполнение</w:t>
      </w:r>
      <w:r w:rsidR="00B96B86" w:rsidRPr="00181399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B23C51" w:rsidRPr="00181399">
        <w:rPr>
          <w:rFonts w:ascii="Times New Roman" w:eastAsia="Calibri" w:hAnsi="Times New Roman" w:cs="Times New Roman"/>
          <w:sz w:val="28"/>
          <w:szCs w:val="28"/>
        </w:rPr>
        <w:t>24049,34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811258" w:rsidRPr="001813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3C51" w:rsidRPr="00181399">
        <w:rPr>
          <w:rFonts w:ascii="Times New Roman" w:eastAsia="Calibri" w:hAnsi="Times New Roman" w:cs="Times New Roman"/>
          <w:sz w:val="28"/>
          <w:szCs w:val="28"/>
        </w:rPr>
        <w:t>22,4</w:t>
      </w:r>
      <w:r w:rsidR="009B1CA4" w:rsidRPr="00181399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  <w:r w:rsidR="000C4525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CC3089" w14:textId="198050A1" w:rsidR="006A32E6" w:rsidRPr="00181399" w:rsidRDefault="003C0625" w:rsidP="00B23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Между министерством туризма и оздоровительных курортов Ставропольского края и администрацией города Пятигорска Ставропольского края подписано соглашение № </w:t>
      </w:r>
      <w:r w:rsidR="009825A7">
        <w:rPr>
          <w:rFonts w:ascii="Times New Roman" w:hAnsi="Times New Roman" w:cs="Times New Roman"/>
          <w:sz w:val="28"/>
          <w:szCs w:val="28"/>
        </w:rPr>
        <w:t>3</w:t>
      </w:r>
      <w:r w:rsidRPr="00181399">
        <w:rPr>
          <w:rFonts w:ascii="Times New Roman" w:hAnsi="Times New Roman" w:cs="Times New Roman"/>
          <w:sz w:val="28"/>
          <w:szCs w:val="28"/>
        </w:rPr>
        <w:t xml:space="preserve"> от </w:t>
      </w:r>
      <w:r w:rsidR="00562437" w:rsidRPr="00181399">
        <w:rPr>
          <w:rFonts w:ascii="Times New Roman" w:hAnsi="Times New Roman" w:cs="Times New Roman"/>
          <w:sz w:val="28"/>
          <w:szCs w:val="28"/>
        </w:rPr>
        <w:t>0</w:t>
      </w:r>
      <w:r w:rsidR="009825A7">
        <w:rPr>
          <w:rFonts w:ascii="Times New Roman" w:hAnsi="Times New Roman" w:cs="Times New Roman"/>
          <w:sz w:val="28"/>
          <w:szCs w:val="28"/>
        </w:rPr>
        <w:t>1</w:t>
      </w:r>
      <w:r w:rsidR="00562437" w:rsidRPr="00181399">
        <w:rPr>
          <w:rFonts w:ascii="Times New Roman" w:hAnsi="Times New Roman" w:cs="Times New Roman"/>
          <w:sz w:val="28"/>
          <w:szCs w:val="28"/>
        </w:rPr>
        <w:t>.0</w:t>
      </w:r>
      <w:r w:rsidR="009825A7">
        <w:rPr>
          <w:rFonts w:ascii="Times New Roman" w:hAnsi="Times New Roman" w:cs="Times New Roman"/>
          <w:sz w:val="28"/>
          <w:szCs w:val="28"/>
        </w:rPr>
        <w:t>3</w:t>
      </w:r>
      <w:r w:rsidR="00562437" w:rsidRPr="00181399">
        <w:rPr>
          <w:rFonts w:ascii="Times New Roman" w:hAnsi="Times New Roman" w:cs="Times New Roman"/>
          <w:sz w:val="28"/>
          <w:szCs w:val="28"/>
        </w:rPr>
        <w:t>.202</w:t>
      </w:r>
      <w:r w:rsidR="00181399" w:rsidRPr="00181399">
        <w:rPr>
          <w:rFonts w:ascii="Times New Roman" w:hAnsi="Times New Roman" w:cs="Times New Roman"/>
          <w:sz w:val="28"/>
          <w:szCs w:val="28"/>
        </w:rPr>
        <w:t>1</w:t>
      </w:r>
      <w:r w:rsidRPr="00181399">
        <w:rPr>
          <w:rFonts w:ascii="Times New Roman" w:hAnsi="Times New Roman" w:cs="Times New Roman"/>
          <w:sz w:val="28"/>
          <w:szCs w:val="28"/>
        </w:rPr>
        <w:t xml:space="preserve"> </w:t>
      </w:r>
      <w:r w:rsidR="009825A7">
        <w:rPr>
          <w:rFonts w:ascii="Times New Roman" w:hAnsi="Times New Roman" w:cs="Times New Roman"/>
          <w:sz w:val="28"/>
          <w:szCs w:val="28"/>
        </w:rPr>
        <w:t>года (дополнительны</w:t>
      </w:r>
      <w:r w:rsidR="009B7AFC" w:rsidRPr="00181399">
        <w:rPr>
          <w:rFonts w:ascii="Times New Roman" w:hAnsi="Times New Roman" w:cs="Times New Roman"/>
          <w:sz w:val="28"/>
          <w:szCs w:val="28"/>
        </w:rPr>
        <w:t>е соглашени</w:t>
      </w:r>
      <w:r w:rsidR="009825A7">
        <w:rPr>
          <w:rFonts w:ascii="Times New Roman" w:hAnsi="Times New Roman" w:cs="Times New Roman"/>
          <w:sz w:val="28"/>
          <w:szCs w:val="28"/>
        </w:rPr>
        <w:t xml:space="preserve">я № 1 от 26.06.2021 года и </w:t>
      </w:r>
      <w:r w:rsidR="009B7AFC" w:rsidRPr="00181399">
        <w:rPr>
          <w:rFonts w:ascii="Times New Roman" w:hAnsi="Times New Roman" w:cs="Times New Roman"/>
          <w:sz w:val="28"/>
          <w:szCs w:val="28"/>
        </w:rPr>
        <w:t xml:space="preserve">№ </w:t>
      </w:r>
      <w:r w:rsidR="009825A7">
        <w:rPr>
          <w:rFonts w:ascii="Times New Roman" w:hAnsi="Times New Roman" w:cs="Times New Roman"/>
          <w:sz w:val="28"/>
          <w:szCs w:val="28"/>
        </w:rPr>
        <w:t>2 от 1</w:t>
      </w:r>
      <w:r w:rsidR="009B7AFC" w:rsidRPr="00181399">
        <w:rPr>
          <w:rFonts w:ascii="Times New Roman" w:hAnsi="Times New Roman" w:cs="Times New Roman"/>
          <w:sz w:val="28"/>
          <w:szCs w:val="28"/>
        </w:rPr>
        <w:t>5.0</w:t>
      </w:r>
      <w:r w:rsidR="009825A7">
        <w:rPr>
          <w:rFonts w:ascii="Times New Roman" w:hAnsi="Times New Roman" w:cs="Times New Roman"/>
          <w:sz w:val="28"/>
          <w:szCs w:val="28"/>
        </w:rPr>
        <w:t>9</w:t>
      </w:r>
      <w:r w:rsidR="009B7AFC" w:rsidRPr="00181399">
        <w:rPr>
          <w:rFonts w:ascii="Times New Roman" w:hAnsi="Times New Roman" w:cs="Times New Roman"/>
          <w:sz w:val="28"/>
          <w:szCs w:val="28"/>
        </w:rPr>
        <w:t>.202</w:t>
      </w:r>
      <w:r w:rsidR="00181399" w:rsidRPr="00181399">
        <w:rPr>
          <w:rFonts w:ascii="Times New Roman" w:hAnsi="Times New Roman" w:cs="Times New Roman"/>
          <w:sz w:val="28"/>
          <w:szCs w:val="28"/>
        </w:rPr>
        <w:t>1</w:t>
      </w:r>
      <w:r w:rsidR="009B7AFC" w:rsidRPr="001813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25A7">
        <w:rPr>
          <w:rFonts w:ascii="Times New Roman" w:hAnsi="Times New Roman" w:cs="Times New Roman"/>
          <w:sz w:val="28"/>
          <w:szCs w:val="28"/>
        </w:rPr>
        <w:t xml:space="preserve"> и</w:t>
      </w:r>
      <w:r w:rsidR="009B7AFC" w:rsidRPr="00181399">
        <w:rPr>
          <w:rFonts w:ascii="Times New Roman" w:hAnsi="Times New Roman" w:cs="Times New Roman"/>
          <w:sz w:val="28"/>
          <w:szCs w:val="28"/>
        </w:rPr>
        <w:t>) на</w:t>
      </w:r>
      <w:r w:rsidRPr="00181399">
        <w:rPr>
          <w:rFonts w:ascii="Times New Roman" w:hAnsi="Times New Roman" w:cs="Times New Roman"/>
          <w:sz w:val="28"/>
          <w:szCs w:val="28"/>
        </w:rPr>
        <w:t xml:space="preserve"> предоставление межбюджетного трансферта бюджету города-курорта Пятигорска на развитие курортной инфраструктуры в сумме </w:t>
      </w:r>
      <w:r w:rsidR="00F21CF8">
        <w:rPr>
          <w:rFonts w:ascii="Times New Roman" w:hAnsi="Times New Roman" w:cs="Times New Roman"/>
          <w:sz w:val="28"/>
          <w:szCs w:val="28"/>
        </w:rPr>
        <w:t>42495,15</w:t>
      </w:r>
      <w:r w:rsidR="00D02CAF" w:rsidRPr="00181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8139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32E6" w:rsidRPr="00181399">
        <w:rPr>
          <w:rFonts w:ascii="Times New Roman" w:hAnsi="Times New Roman" w:cs="Times New Roman"/>
          <w:sz w:val="28"/>
          <w:szCs w:val="28"/>
        </w:rPr>
        <w:t xml:space="preserve"> (курортный сбор). </w:t>
      </w:r>
    </w:p>
    <w:p w14:paraId="23BD8A17" w14:textId="620C0E3B" w:rsidR="006440C9" w:rsidRPr="00181399" w:rsidRDefault="003F2B4A" w:rsidP="007350A8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181399">
        <w:rPr>
          <w:rFonts w:eastAsia="Calibri"/>
          <w:sz w:val="28"/>
          <w:szCs w:val="28"/>
        </w:rPr>
        <w:t>В рамках реализации Подпрограммы 2 з</w:t>
      </w:r>
      <w:r w:rsidR="006440C9" w:rsidRPr="00181399">
        <w:rPr>
          <w:rFonts w:eastAsia="Calibri"/>
          <w:sz w:val="28"/>
          <w:szCs w:val="28"/>
        </w:rPr>
        <w:t xml:space="preserve">авершены работы по благоустройству территории </w:t>
      </w:r>
      <w:r w:rsidR="001924B8" w:rsidRPr="00181399">
        <w:rPr>
          <w:rFonts w:eastAsia="Calibri"/>
          <w:sz w:val="28"/>
          <w:szCs w:val="28"/>
        </w:rPr>
        <w:t xml:space="preserve">сквера вокруг здания ЗАГСа площадью 3761 </w:t>
      </w:r>
      <w:r w:rsidR="001924B8" w:rsidRPr="00181399">
        <w:rPr>
          <w:sz w:val="28"/>
          <w:szCs w:val="28"/>
        </w:rPr>
        <w:t xml:space="preserve">м²; обустройство тротуара ул. Красноармейская </w:t>
      </w:r>
      <w:r w:rsidR="00CF0FF6" w:rsidRPr="00181399">
        <w:rPr>
          <w:sz w:val="28"/>
          <w:szCs w:val="28"/>
        </w:rPr>
        <w:t>(</w:t>
      </w:r>
      <w:r w:rsidR="001924B8" w:rsidRPr="00181399">
        <w:rPr>
          <w:sz w:val="28"/>
          <w:szCs w:val="28"/>
        </w:rPr>
        <w:t>завершение работ по контракту в 2022 году</w:t>
      </w:r>
      <w:r w:rsidR="00CF0FF6" w:rsidRPr="00181399">
        <w:rPr>
          <w:sz w:val="28"/>
          <w:szCs w:val="28"/>
        </w:rPr>
        <w:t>)</w:t>
      </w:r>
      <w:r w:rsidR="001924B8" w:rsidRPr="00181399">
        <w:rPr>
          <w:sz w:val="28"/>
          <w:szCs w:val="28"/>
        </w:rPr>
        <w:t>; ремонт "Поющего фонтана" (Светомузыкального) по ул. Братьев Бернардацци площадью 656 м²</w:t>
      </w:r>
      <w:r w:rsidR="00CF0FF6" w:rsidRPr="00181399">
        <w:rPr>
          <w:sz w:val="28"/>
          <w:szCs w:val="28"/>
        </w:rPr>
        <w:t xml:space="preserve">; </w:t>
      </w:r>
      <w:r w:rsidR="00CF0FF6" w:rsidRPr="00181399">
        <w:rPr>
          <w:rFonts w:eastAsia="Calibri"/>
          <w:sz w:val="28"/>
          <w:szCs w:val="28"/>
        </w:rPr>
        <w:t>выполнены работы по содержание объектов курортной инфраструктуры города-курорта Пятигорска (ежедневный осмотр, очистка и обслуживание 11 городских фонтанов).</w:t>
      </w:r>
      <w:r w:rsidR="001924B8" w:rsidRPr="00181399">
        <w:rPr>
          <w:rFonts w:eastAsia="Calibri"/>
          <w:sz w:val="28"/>
          <w:szCs w:val="28"/>
        </w:rPr>
        <w:t xml:space="preserve"> </w:t>
      </w:r>
    </w:p>
    <w:p w14:paraId="07695AF6" w14:textId="43B8E14B" w:rsidR="00CF0FF6" w:rsidRPr="00181399" w:rsidRDefault="003F2B4A" w:rsidP="00CF0FF6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181399">
        <w:rPr>
          <w:rFonts w:eastAsia="Calibri"/>
          <w:sz w:val="28"/>
          <w:szCs w:val="28"/>
        </w:rPr>
        <w:t>Так же были в</w:t>
      </w:r>
      <w:r w:rsidR="00F41430" w:rsidRPr="00181399">
        <w:rPr>
          <w:rFonts w:eastAsia="Calibri"/>
          <w:sz w:val="28"/>
          <w:szCs w:val="28"/>
        </w:rPr>
        <w:t xml:space="preserve">ыполнены работы </w:t>
      </w:r>
      <w:r w:rsidR="00CF0FF6" w:rsidRPr="00181399">
        <w:rPr>
          <w:rFonts w:eastAsia="Calibri"/>
          <w:sz w:val="28"/>
          <w:szCs w:val="28"/>
        </w:rPr>
        <w:t>на подачу воды в городские фонтаны (15 шт.) через присоединенную водопроводную сеть из централизованных систем холодного водоснабжения и на подачу электрической энергии в городские фонтаны (7 шт.).</w:t>
      </w:r>
    </w:p>
    <w:p w14:paraId="78B9FBFF" w14:textId="2DAADA67" w:rsidR="00EA4CC5" w:rsidRDefault="001D55C4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813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рамках</w:t>
      </w:r>
      <w:r w:rsidR="00CF0FF6" w:rsidRPr="001813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реализации Подпрограммы 2 была проведена проверка </w:t>
      </w:r>
      <w:r w:rsidR="00EA4CC5" w:rsidRPr="00EA4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правильности применения сметных нормативов, индексов и методологии выполнения сметной документации</w:t>
      </w:r>
      <w:r w:rsidR="00EA4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24B" w:rsidRPr="001813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объект</w:t>
      </w:r>
      <w:r w:rsidR="00EA4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ам: «</w:t>
      </w:r>
      <w:r w:rsidR="00EA4CC5" w:rsidRPr="00EA4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Сквер</w:t>
      </w:r>
      <w:r w:rsidR="00EA4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вокруг ЗАГСа по ул.Бернардацци» и «О</w:t>
      </w:r>
      <w:r w:rsidR="00EA4CC5" w:rsidRPr="00EA4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бустройство тротуара по ул.</w:t>
      </w:r>
      <w:r w:rsidR="00EA4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CC5" w:rsidRPr="00EA4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Красноармейской от Академической галереи до спуска на пр.</w:t>
      </w:r>
      <w:r w:rsidR="00EA4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Кирова».</w:t>
      </w:r>
    </w:p>
    <w:p w14:paraId="554514DD" w14:textId="77777777" w:rsidR="00F605A4" w:rsidRPr="00181399" w:rsidRDefault="006A32E6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AA1B58" w:rsidRPr="00181399">
        <w:rPr>
          <w:rFonts w:ascii="Times New Roman" w:eastAsia="Calibri" w:hAnsi="Times New Roman" w:cs="Times New Roman"/>
          <w:sz w:val="28"/>
          <w:szCs w:val="28"/>
        </w:rPr>
        <w:t xml:space="preserve">Подпрограммой 2 были запланированы и выполнены </w:t>
      </w:r>
      <w:r w:rsidR="009B1CA4" w:rsidRPr="00181399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F605A4" w:rsidRPr="00181399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563E3F6C" w14:textId="0FD973FB" w:rsidR="00A43138" w:rsidRPr="00181399" w:rsidRDefault="00A43138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ежемесячно формировал</w:t>
      </w:r>
      <w:r w:rsidR="009737E1" w:rsidRPr="00181399">
        <w:rPr>
          <w:rFonts w:ascii="Times New Roman" w:eastAsia="Calibri" w:hAnsi="Times New Roman" w:cs="Times New Roman"/>
          <w:sz w:val="28"/>
          <w:szCs w:val="28"/>
        </w:rPr>
        <w:t>ся план событийных мероприятий, который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размещался на официальном сайте</w:t>
      </w:r>
      <w:r w:rsidR="00804180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399">
        <w:rPr>
          <w:rFonts w:ascii="Times New Roman" w:eastAsia="Calibri" w:hAnsi="Times New Roman" w:cs="Times New Roman"/>
          <w:sz w:val="28"/>
          <w:szCs w:val="28"/>
        </w:rPr>
        <w:t>города-курорта Пятигорска</w:t>
      </w:r>
      <w:r w:rsidR="00403193" w:rsidRPr="001813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9" w:history="1"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181399">
        <w:rPr>
          <w:rFonts w:ascii="Times New Roman" w:hAnsi="Times New Roman" w:cs="Times New Roman"/>
          <w:sz w:val="28"/>
          <w:szCs w:val="28"/>
        </w:rPr>
        <w:t>)</w:t>
      </w:r>
      <w:r w:rsidRPr="00181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13E39C" w14:textId="723B9BB8" w:rsidR="0045667C" w:rsidRPr="00181399" w:rsidRDefault="0045667C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продолжил свою р</w:t>
      </w:r>
      <w:r w:rsidR="007A6737" w:rsidRPr="00181399">
        <w:rPr>
          <w:rFonts w:ascii="Times New Roman" w:eastAsia="Calibri" w:hAnsi="Times New Roman" w:cs="Times New Roman"/>
          <w:sz w:val="28"/>
          <w:szCs w:val="28"/>
        </w:rPr>
        <w:t>аботу официальный туристический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портал города Пятигорска (www.pyatigorsk.online). Информация на туристическом портале регулярно актуализировалась. Ежемесячно туристический портал </w:t>
      </w:r>
      <w:r w:rsidR="00D269B9" w:rsidRPr="00181399">
        <w:rPr>
          <w:rFonts w:ascii="Times New Roman" w:eastAsia="Calibri" w:hAnsi="Times New Roman" w:cs="Times New Roman"/>
          <w:sz w:val="28"/>
          <w:szCs w:val="28"/>
        </w:rPr>
        <w:t xml:space="preserve">посещают свыше </w:t>
      </w:r>
      <w:r w:rsidR="0043517C">
        <w:rPr>
          <w:rFonts w:ascii="Times New Roman" w:eastAsia="Calibri" w:hAnsi="Times New Roman" w:cs="Times New Roman"/>
          <w:sz w:val="28"/>
          <w:szCs w:val="28"/>
        </w:rPr>
        <w:t>10 000</w:t>
      </w:r>
      <w:r w:rsidR="00A74CE4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9B9" w:rsidRPr="00181399">
        <w:rPr>
          <w:rFonts w:ascii="Times New Roman" w:eastAsia="Calibri" w:hAnsi="Times New Roman" w:cs="Times New Roman"/>
          <w:sz w:val="28"/>
          <w:szCs w:val="28"/>
        </w:rPr>
        <w:t>человек. За год общее количество посещений составило</w:t>
      </w:r>
      <w:r w:rsidR="00A74CE4" w:rsidRPr="0018139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269B9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17C">
        <w:rPr>
          <w:rFonts w:ascii="Times New Roman" w:eastAsia="Calibri" w:hAnsi="Times New Roman" w:cs="Times New Roman"/>
          <w:sz w:val="28"/>
          <w:szCs w:val="28"/>
        </w:rPr>
        <w:t>124,5 тыс.</w:t>
      </w:r>
      <w:r w:rsidR="00D269B9" w:rsidRPr="0018139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181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0F952F" w14:textId="28FD0276" w:rsidR="00A43138" w:rsidRPr="00181399" w:rsidRDefault="00A43138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737E1" w:rsidRPr="00181399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</w:t>
      </w:r>
      <w:r w:rsidRPr="00181399">
        <w:rPr>
          <w:rFonts w:ascii="Times New Roman" w:eastAsia="Calibri" w:hAnsi="Times New Roman" w:cs="Times New Roman"/>
          <w:sz w:val="28"/>
          <w:szCs w:val="28"/>
        </w:rPr>
        <w:t>осуществлялось ведение реестра туристических маршрутов и объектов показа,</w:t>
      </w:r>
      <w:r w:rsidR="005A23D1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B9" w:rsidRPr="00181399">
        <w:rPr>
          <w:rFonts w:ascii="Times New Roman" w:eastAsia="Calibri" w:hAnsi="Times New Roman" w:cs="Times New Roman"/>
          <w:sz w:val="28"/>
          <w:szCs w:val="28"/>
        </w:rPr>
        <w:t xml:space="preserve">туристскими компаниями </w:t>
      </w:r>
      <w:r w:rsidRPr="00181399">
        <w:rPr>
          <w:rFonts w:ascii="Times New Roman" w:eastAsia="Calibri" w:hAnsi="Times New Roman" w:cs="Times New Roman"/>
          <w:sz w:val="28"/>
          <w:szCs w:val="28"/>
        </w:rPr>
        <w:t>проводились экскурсии по 2</w:t>
      </w:r>
      <w:r w:rsidR="0043517C">
        <w:rPr>
          <w:rFonts w:ascii="Times New Roman" w:eastAsia="Calibri" w:hAnsi="Times New Roman" w:cs="Times New Roman"/>
          <w:sz w:val="28"/>
          <w:szCs w:val="28"/>
        </w:rPr>
        <w:t>7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туристическим маршрутам</w:t>
      </w:r>
      <w:r w:rsidR="00D269B9" w:rsidRPr="00181399">
        <w:rPr>
          <w:rFonts w:ascii="Times New Roman" w:eastAsia="Calibri" w:hAnsi="Times New Roman" w:cs="Times New Roman"/>
          <w:sz w:val="28"/>
          <w:szCs w:val="28"/>
        </w:rPr>
        <w:t>, в том числе для школьников</w:t>
      </w:r>
      <w:r w:rsidRPr="00181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413D97" w14:textId="412FAE06" w:rsidR="00FA31BB" w:rsidRPr="00FA31BB" w:rsidRDefault="00011933" w:rsidP="00FA31BB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</w:t>
      </w:r>
      <w:r w:rsidR="001F5BA9" w:rsidRPr="00181399">
        <w:rPr>
          <w:rFonts w:ascii="Times New Roman" w:eastAsia="Calibri" w:hAnsi="Times New Roman" w:cs="Times New Roman"/>
          <w:sz w:val="28"/>
          <w:szCs w:val="28"/>
        </w:rPr>
        <w:t xml:space="preserve"> в целях популяризации курорта, развития и продвижения туристического продукта города Пятигорска на внутренний и международный туристический рынок, привлечения внимания инвесторов к туристско-рекреационному комплексу, представители санаторно-курортных учреждений, туристических фирм и гостиничного комплекса города Пятигорска за отчетный период приняли участие в: Международной туристической выставке «Интурмаркет» </w:t>
      </w:r>
      <w:r w:rsidR="00FA31B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F5BA9" w:rsidRPr="00181399">
        <w:rPr>
          <w:rFonts w:ascii="Times New Roman" w:eastAsia="Calibri" w:hAnsi="Times New Roman" w:cs="Times New Roman"/>
          <w:sz w:val="28"/>
          <w:szCs w:val="28"/>
        </w:rPr>
        <w:t xml:space="preserve">г. Москва </w:t>
      </w:r>
      <w:r w:rsidR="00FA31BB" w:rsidRPr="00FA31BB">
        <w:rPr>
          <w:rFonts w:ascii="Times New Roman" w:eastAsia="Calibri" w:hAnsi="Times New Roman" w:cs="Times New Roman"/>
          <w:sz w:val="28"/>
          <w:szCs w:val="28"/>
        </w:rPr>
        <w:t>(отель «Бештау», ТФ "Машук"); - Московской международной туристической выставке MITT (ООО ТК "Ладья,"</w:t>
      </w:r>
      <w:r w:rsidR="00FA3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1BB" w:rsidRPr="00FA31BB">
        <w:rPr>
          <w:rFonts w:ascii="Times New Roman" w:eastAsia="Calibri" w:hAnsi="Times New Roman" w:cs="Times New Roman"/>
          <w:sz w:val="28"/>
          <w:szCs w:val="28"/>
        </w:rPr>
        <w:t>ООО "Лайт",санаторий "Машук"</w:t>
      </w:r>
      <w:r w:rsidR="00FA3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1BB" w:rsidRPr="00FA31BB">
        <w:rPr>
          <w:rFonts w:ascii="Times New Roman" w:eastAsia="Calibri" w:hAnsi="Times New Roman" w:cs="Times New Roman"/>
          <w:sz w:val="28"/>
          <w:szCs w:val="28"/>
        </w:rPr>
        <w:t>ВОС, отель "Машук", санаторий "им.</w:t>
      </w:r>
      <w:r w:rsidR="00FA3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1BB" w:rsidRPr="00FA31BB">
        <w:rPr>
          <w:rFonts w:ascii="Times New Roman" w:eastAsia="Calibri" w:hAnsi="Times New Roman" w:cs="Times New Roman"/>
          <w:sz w:val="28"/>
          <w:szCs w:val="28"/>
        </w:rPr>
        <w:t>М.Ю.</w:t>
      </w:r>
      <w:r w:rsidR="00FA31BB">
        <w:rPr>
          <w:rFonts w:ascii="Times New Roman" w:eastAsia="Calibri" w:hAnsi="Times New Roman" w:cs="Times New Roman"/>
          <w:sz w:val="28"/>
          <w:szCs w:val="28"/>
        </w:rPr>
        <w:t xml:space="preserve"> Лермонтова") и др.</w:t>
      </w:r>
    </w:p>
    <w:p w14:paraId="469DD605" w14:textId="584D398B" w:rsidR="000600D1" w:rsidRPr="00181399" w:rsidRDefault="0056301A" w:rsidP="000600D1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0D1">
        <w:rPr>
          <w:rFonts w:ascii="Times New Roman" w:eastAsia="Calibri" w:hAnsi="Times New Roman" w:cs="Times New Roman"/>
          <w:sz w:val="28"/>
          <w:szCs w:val="28"/>
        </w:rPr>
        <w:t xml:space="preserve">ООО Турфирма «Машук» провела </w:t>
      </w:r>
      <w:r w:rsidR="007D63A0">
        <w:rPr>
          <w:rFonts w:ascii="Times New Roman" w:eastAsia="Calibri" w:hAnsi="Times New Roman" w:cs="Times New Roman"/>
          <w:sz w:val="28"/>
          <w:szCs w:val="28"/>
        </w:rPr>
        <w:t>инфот</w:t>
      </w:r>
      <w:r w:rsidRPr="000600D1">
        <w:rPr>
          <w:rFonts w:ascii="Times New Roman" w:eastAsia="Calibri" w:hAnsi="Times New Roman" w:cs="Times New Roman"/>
          <w:sz w:val="28"/>
          <w:szCs w:val="28"/>
        </w:rPr>
        <w:t xml:space="preserve">ур </w:t>
      </w:r>
      <w:r w:rsidR="000600D1" w:rsidRPr="000600D1">
        <w:rPr>
          <w:rFonts w:ascii="Times New Roman" w:eastAsia="Calibri" w:hAnsi="Times New Roman" w:cs="Times New Roman"/>
          <w:sz w:val="28"/>
          <w:szCs w:val="28"/>
        </w:rPr>
        <w:t>для представителей туристического бизнеса регионов РФ</w:t>
      </w:r>
      <w:r w:rsidR="000600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F1EE2C" w14:textId="0294C086" w:rsidR="003C1B12" w:rsidRPr="00181399" w:rsidRDefault="00AE40FC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D72298" w:rsidRPr="00181399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Pr="00181399">
        <w:rPr>
          <w:rFonts w:ascii="Times New Roman" w:eastAsia="Calibri" w:hAnsi="Times New Roman" w:cs="Times New Roman"/>
          <w:sz w:val="28"/>
          <w:szCs w:val="28"/>
        </w:rPr>
        <w:t>й</w:t>
      </w:r>
      <w:r w:rsidR="001F5BA9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Подпрограммы 2 </w:t>
      </w:r>
      <w:r w:rsidR="00D30133" w:rsidRPr="00181399">
        <w:rPr>
          <w:rFonts w:ascii="Times New Roman" w:eastAsia="Calibri" w:hAnsi="Times New Roman" w:cs="Times New Roman"/>
          <w:sz w:val="28"/>
          <w:szCs w:val="28"/>
        </w:rPr>
        <w:t>позволила достигнуть следующих значений</w:t>
      </w:r>
      <w:r w:rsidR="001F5BA9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AF2" w:rsidRPr="00181399">
        <w:rPr>
          <w:rFonts w:ascii="Times New Roman" w:eastAsia="Calibri" w:hAnsi="Times New Roman" w:cs="Times New Roman"/>
          <w:sz w:val="28"/>
          <w:szCs w:val="28"/>
        </w:rPr>
        <w:t xml:space="preserve">показателей решения задач </w:t>
      </w:r>
      <w:r w:rsidR="007A6737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181399">
        <w:rPr>
          <w:rFonts w:ascii="Times New Roman" w:eastAsia="Calibri" w:hAnsi="Times New Roman" w:cs="Times New Roman"/>
          <w:sz w:val="28"/>
          <w:szCs w:val="28"/>
        </w:rPr>
        <w:t>одпрограммы 2</w:t>
      </w:r>
      <w:r w:rsidR="003C1B12" w:rsidRPr="0018139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0113A8" w14:textId="19EED75A" w:rsidR="00E24D36" w:rsidRPr="00181399" w:rsidRDefault="00D6703D" w:rsidP="007350A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площадь реконструированных и благоустроенных территорий и мест массового отдыха – </w:t>
      </w:r>
      <w:r w:rsidR="0050324B" w:rsidRPr="00181399">
        <w:rPr>
          <w:rFonts w:ascii="Times New Roman" w:eastAsia="Calibri" w:hAnsi="Times New Roman" w:cs="Times New Roman"/>
          <w:sz w:val="28"/>
          <w:szCs w:val="28"/>
        </w:rPr>
        <w:t>4417</w:t>
      </w:r>
      <w:r w:rsidR="00846A76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995" w:rsidRPr="00181399">
        <w:rPr>
          <w:rFonts w:ascii="Times New Roman" w:hAnsi="Times New Roman" w:cs="Times New Roman"/>
          <w:sz w:val="28"/>
          <w:szCs w:val="28"/>
        </w:rPr>
        <w:t>м²</w:t>
      </w:r>
      <w:r w:rsidR="00846A76" w:rsidRPr="00181399">
        <w:rPr>
          <w:rFonts w:ascii="Times New Roman" w:hAnsi="Times New Roman" w:cs="Times New Roman"/>
          <w:sz w:val="28"/>
          <w:szCs w:val="28"/>
        </w:rPr>
        <w:t xml:space="preserve">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(план </w:t>
      </w:r>
      <w:r w:rsidR="00846A76" w:rsidRPr="00181399">
        <w:rPr>
          <w:rFonts w:ascii="Times New Roman" w:eastAsia="Calibri" w:hAnsi="Times New Roman" w:cs="Times New Roman"/>
          <w:sz w:val="28"/>
          <w:szCs w:val="28"/>
        </w:rPr>
        <w:t>–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24B" w:rsidRPr="00181399">
        <w:rPr>
          <w:rFonts w:ascii="Times New Roman" w:eastAsia="Calibri" w:hAnsi="Times New Roman" w:cs="Times New Roman"/>
          <w:sz w:val="28"/>
          <w:szCs w:val="28"/>
        </w:rPr>
        <w:t>4400</w:t>
      </w:r>
      <w:r w:rsidR="00846A76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995" w:rsidRPr="00181399">
        <w:rPr>
          <w:rFonts w:ascii="Times New Roman" w:hAnsi="Times New Roman" w:cs="Times New Roman"/>
          <w:sz w:val="28"/>
          <w:szCs w:val="28"/>
        </w:rPr>
        <w:t>м²</w:t>
      </w:r>
      <w:r w:rsidRPr="00181399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55BD538" w14:textId="790F5687" w:rsidR="008B5F83" w:rsidRPr="00181399" w:rsidRDefault="003C1B12" w:rsidP="007350A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C4995" w:rsidRPr="00181399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D72298" w:rsidRPr="00181399">
        <w:rPr>
          <w:rFonts w:ascii="Times New Roman" w:eastAsia="Calibri" w:hAnsi="Times New Roman" w:cs="Times New Roman"/>
          <w:sz w:val="28"/>
          <w:szCs w:val="28"/>
        </w:rPr>
        <w:t xml:space="preserve"> койко-мест </w:t>
      </w:r>
      <w:r w:rsidR="008C4995" w:rsidRPr="00181399">
        <w:rPr>
          <w:rFonts w:ascii="Times New Roman" w:eastAsia="Calibri" w:hAnsi="Times New Roman" w:cs="Times New Roman"/>
          <w:sz w:val="28"/>
          <w:szCs w:val="28"/>
        </w:rPr>
        <w:t xml:space="preserve">средств размещения </w:t>
      </w:r>
      <w:r w:rsidR="00D72298" w:rsidRPr="00181399">
        <w:rPr>
          <w:rFonts w:ascii="Times New Roman" w:eastAsia="Calibri" w:hAnsi="Times New Roman" w:cs="Times New Roman"/>
          <w:sz w:val="28"/>
          <w:szCs w:val="28"/>
        </w:rPr>
        <w:t>в гостиничном и санаторно-курортном комплексе</w:t>
      </w:r>
      <w:r w:rsidR="00747BB9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A76" w:rsidRPr="00181399">
        <w:rPr>
          <w:rFonts w:ascii="Times New Roman" w:eastAsia="Calibri" w:hAnsi="Times New Roman" w:cs="Times New Roman"/>
          <w:sz w:val="28"/>
          <w:szCs w:val="28"/>
        </w:rPr>
        <w:t>–</w:t>
      </w:r>
      <w:r w:rsidR="00747BB9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24B" w:rsidRPr="00181399">
        <w:rPr>
          <w:rFonts w:ascii="Times New Roman" w:eastAsia="Calibri" w:hAnsi="Times New Roman" w:cs="Times New Roman"/>
          <w:sz w:val="28"/>
          <w:szCs w:val="28"/>
        </w:rPr>
        <w:t>8142</w:t>
      </w:r>
      <w:r w:rsidR="008C4995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F83" w:rsidRPr="00181399">
        <w:rPr>
          <w:rFonts w:ascii="Times New Roman" w:eastAsia="Calibri" w:hAnsi="Times New Roman" w:cs="Times New Roman"/>
          <w:sz w:val="28"/>
          <w:szCs w:val="28"/>
        </w:rPr>
        <w:t>ед.</w:t>
      </w:r>
      <w:r w:rsidR="00E46915" w:rsidRPr="00181399">
        <w:rPr>
          <w:rFonts w:ascii="Times New Roman" w:eastAsia="Calibri" w:hAnsi="Times New Roman" w:cs="Times New Roman"/>
          <w:sz w:val="28"/>
          <w:szCs w:val="28"/>
        </w:rPr>
        <w:t xml:space="preserve"> при плановом </w:t>
      </w:r>
      <w:r w:rsidR="00D6703D" w:rsidRPr="00181399">
        <w:rPr>
          <w:rFonts w:ascii="Times New Roman" w:eastAsia="Calibri" w:hAnsi="Times New Roman" w:cs="Times New Roman"/>
          <w:sz w:val="28"/>
          <w:szCs w:val="28"/>
        </w:rPr>
        <w:t xml:space="preserve">значении </w:t>
      </w:r>
      <w:r w:rsidR="0050324B" w:rsidRPr="00181399">
        <w:rPr>
          <w:rFonts w:ascii="Times New Roman" w:eastAsia="Calibri" w:hAnsi="Times New Roman" w:cs="Times New Roman"/>
          <w:sz w:val="28"/>
          <w:szCs w:val="28"/>
        </w:rPr>
        <w:t>8230</w:t>
      </w:r>
      <w:r w:rsidR="007A3531" w:rsidRPr="00181399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670B80" w:rsidRPr="00181399">
        <w:rPr>
          <w:rFonts w:ascii="Times New Roman" w:eastAsia="Calibri" w:hAnsi="Times New Roman" w:cs="Times New Roman"/>
          <w:sz w:val="28"/>
          <w:szCs w:val="28"/>
        </w:rPr>
        <w:t xml:space="preserve"> Снижение показателя по причине прекращения работы </w:t>
      </w:r>
      <w:r w:rsidR="002046EA">
        <w:rPr>
          <w:rFonts w:ascii="Times New Roman" w:eastAsia="Calibri" w:hAnsi="Times New Roman" w:cs="Times New Roman"/>
          <w:sz w:val="28"/>
          <w:szCs w:val="28"/>
        </w:rPr>
        <w:t>10</w:t>
      </w:r>
      <w:r w:rsidR="00670B80" w:rsidRPr="00181399">
        <w:rPr>
          <w:rFonts w:ascii="Times New Roman" w:eastAsia="Calibri" w:hAnsi="Times New Roman" w:cs="Times New Roman"/>
          <w:sz w:val="28"/>
          <w:szCs w:val="28"/>
        </w:rPr>
        <w:t xml:space="preserve"> гостиниц</w:t>
      </w:r>
      <w:r w:rsidR="008C4995" w:rsidRPr="00181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0FA03C" w14:textId="60D9D6B7" w:rsidR="00EE0FEE" w:rsidRPr="00181399" w:rsidRDefault="00EE1A6F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0090" w:rsidRPr="00181399">
        <w:rPr>
          <w:rFonts w:ascii="Times New Roman" w:eastAsia="Calibri" w:hAnsi="Times New Roman" w:cs="Times New Roman"/>
          <w:sz w:val="28"/>
          <w:szCs w:val="28"/>
        </w:rPr>
        <w:t>количество работающих в турист</w:t>
      </w:r>
      <w:r w:rsidRPr="00181399">
        <w:rPr>
          <w:rFonts w:ascii="Times New Roman" w:eastAsia="Calibri" w:hAnsi="Times New Roman" w:cs="Times New Roman"/>
          <w:sz w:val="28"/>
          <w:szCs w:val="28"/>
        </w:rPr>
        <w:t>ско-рекреацио</w:t>
      </w:r>
      <w:r w:rsidR="00E46915" w:rsidRPr="00181399">
        <w:rPr>
          <w:rFonts w:ascii="Times New Roman" w:eastAsia="Calibri" w:hAnsi="Times New Roman" w:cs="Times New Roman"/>
          <w:sz w:val="28"/>
          <w:szCs w:val="28"/>
        </w:rPr>
        <w:t>н</w:t>
      </w:r>
      <w:r w:rsidR="00846A76" w:rsidRPr="00181399">
        <w:rPr>
          <w:rFonts w:ascii="Times New Roman" w:eastAsia="Calibri" w:hAnsi="Times New Roman" w:cs="Times New Roman"/>
          <w:sz w:val="28"/>
          <w:szCs w:val="28"/>
        </w:rPr>
        <w:t>ной сфере города</w:t>
      </w:r>
      <w:r w:rsidR="000F2F12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9C0" w:rsidRPr="00181399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50324B" w:rsidRPr="00181399">
        <w:rPr>
          <w:rFonts w:ascii="Times New Roman" w:eastAsia="Calibri" w:hAnsi="Times New Roman" w:cs="Times New Roman"/>
          <w:sz w:val="28"/>
          <w:szCs w:val="28"/>
        </w:rPr>
        <w:t>5202</w:t>
      </w:r>
      <w:r w:rsidR="008C4995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090" w:rsidRPr="00181399">
        <w:rPr>
          <w:rFonts w:ascii="Times New Roman" w:eastAsia="Calibri" w:hAnsi="Times New Roman" w:cs="Times New Roman"/>
          <w:sz w:val="28"/>
          <w:szCs w:val="28"/>
        </w:rPr>
        <w:t>чел., при пла</w:t>
      </w:r>
      <w:r w:rsidR="00E46915" w:rsidRPr="00181399">
        <w:rPr>
          <w:rFonts w:ascii="Times New Roman" w:eastAsia="Calibri" w:hAnsi="Times New Roman" w:cs="Times New Roman"/>
          <w:sz w:val="28"/>
          <w:szCs w:val="28"/>
        </w:rPr>
        <w:t xml:space="preserve">новом значении показателя – </w:t>
      </w:r>
      <w:r w:rsidR="0050324B" w:rsidRPr="00181399">
        <w:rPr>
          <w:rFonts w:ascii="Times New Roman" w:eastAsia="Calibri" w:hAnsi="Times New Roman" w:cs="Times New Roman"/>
          <w:sz w:val="28"/>
          <w:szCs w:val="28"/>
        </w:rPr>
        <w:t>5164</w:t>
      </w:r>
      <w:r w:rsidR="00CB0090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24B" w:rsidRPr="00181399">
        <w:rPr>
          <w:rFonts w:ascii="Times New Roman" w:eastAsia="Calibri" w:hAnsi="Times New Roman" w:cs="Times New Roman"/>
          <w:sz w:val="28"/>
          <w:szCs w:val="28"/>
        </w:rPr>
        <w:t>чел.</w:t>
      </w:r>
      <w:r w:rsidR="00747BB9" w:rsidRPr="00181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82DDF0" w14:textId="2250505B" w:rsidR="009C5EF5" w:rsidRPr="00181399" w:rsidRDefault="009C5EF5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количество событийных мероприятий и инфотуров, проводимых в городе-курорте Пятигорске – </w:t>
      </w:r>
      <w:r w:rsidR="00846A76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0030F9" w:rsidRPr="00181399">
        <w:rPr>
          <w:rFonts w:ascii="Times New Roman" w:eastAsia="Calibri" w:hAnsi="Times New Roman" w:cs="Times New Roman"/>
          <w:sz w:val="28"/>
          <w:szCs w:val="28"/>
        </w:rPr>
        <w:t>6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A76" w:rsidRPr="00181399">
        <w:rPr>
          <w:rFonts w:ascii="Times New Roman" w:eastAsia="Calibri" w:hAnsi="Times New Roman" w:cs="Times New Roman"/>
          <w:sz w:val="28"/>
          <w:szCs w:val="28"/>
        </w:rPr>
        <w:t xml:space="preserve">ед. </w:t>
      </w:r>
      <w:r w:rsidRPr="00181399">
        <w:rPr>
          <w:rFonts w:ascii="Times New Roman" w:eastAsia="Calibri" w:hAnsi="Times New Roman" w:cs="Times New Roman"/>
          <w:sz w:val="28"/>
          <w:szCs w:val="28"/>
        </w:rPr>
        <w:t>(план – 2</w:t>
      </w:r>
      <w:r w:rsidR="00846A76" w:rsidRPr="00181399">
        <w:rPr>
          <w:rFonts w:ascii="Times New Roman" w:eastAsia="Calibri" w:hAnsi="Times New Roman" w:cs="Times New Roman"/>
          <w:sz w:val="28"/>
          <w:szCs w:val="28"/>
        </w:rPr>
        <w:t>3 ед.</w:t>
      </w:r>
      <w:r w:rsidRPr="0018139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9BB96DC" w14:textId="4FAFA500" w:rsidR="00DF6255" w:rsidRPr="00181399" w:rsidRDefault="006C401A" w:rsidP="00735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FA31BB">
        <w:rPr>
          <w:rFonts w:ascii="Times New Roman" w:hAnsi="Times New Roman" w:cs="Times New Roman"/>
          <w:bCs/>
          <w:sz w:val="28"/>
          <w:szCs w:val="28"/>
        </w:rPr>
        <w:t>9</w:t>
      </w:r>
      <w:r w:rsidR="004E3188" w:rsidRPr="00181399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="008C4995" w:rsidRPr="00181399">
        <w:rPr>
          <w:rFonts w:ascii="Times New Roman" w:hAnsi="Times New Roman" w:cs="Times New Roman"/>
          <w:bCs/>
          <w:sz w:val="28"/>
          <w:szCs w:val="28"/>
        </w:rPr>
        <w:t>нированных П</w:t>
      </w:r>
      <w:r w:rsidR="00EC3F0D" w:rsidRPr="00181399">
        <w:rPr>
          <w:rFonts w:ascii="Times New Roman" w:hAnsi="Times New Roman" w:cs="Times New Roman"/>
          <w:bCs/>
          <w:sz w:val="28"/>
          <w:szCs w:val="28"/>
        </w:rPr>
        <w:t xml:space="preserve">одпрограммой </w:t>
      </w:r>
      <w:r w:rsidR="008C4995" w:rsidRPr="00181399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846A76" w:rsidRPr="00181399">
        <w:rPr>
          <w:rFonts w:ascii="Times New Roman" w:hAnsi="Times New Roman" w:cs="Times New Roman"/>
          <w:bCs/>
          <w:sz w:val="28"/>
          <w:szCs w:val="28"/>
        </w:rPr>
        <w:t>на 202</w:t>
      </w:r>
      <w:r w:rsidR="00B23C51" w:rsidRPr="00181399">
        <w:rPr>
          <w:rFonts w:ascii="Times New Roman" w:hAnsi="Times New Roman" w:cs="Times New Roman"/>
          <w:bCs/>
          <w:sz w:val="28"/>
          <w:szCs w:val="28"/>
        </w:rPr>
        <w:t>1</w:t>
      </w:r>
      <w:r w:rsidR="00846A76" w:rsidRPr="00181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год – достигнуты в срок </w:t>
      </w:r>
      <w:r w:rsidR="00935BD9">
        <w:rPr>
          <w:rFonts w:ascii="Times New Roman" w:hAnsi="Times New Roman" w:cs="Times New Roman"/>
          <w:bCs/>
          <w:sz w:val="28"/>
          <w:szCs w:val="28"/>
        </w:rPr>
        <w:t>8 контрольных событий, 1 контрольное событие не достигнуто.</w:t>
      </w:r>
    </w:p>
    <w:p w14:paraId="1703792D" w14:textId="59CBFF3B" w:rsidR="00DF6255" w:rsidRPr="00181399" w:rsidRDefault="00DF6255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Выполнение мероприятий Подпрограммы 2 позволило достичь положительных значений 3 показателей решения задач Подпрограммы 2 (не достиг планового значения 1 показатель).</w:t>
      </w:r>
    </w:p>
    <w:p w14:paraId="3BC1725C" w14:textId="45CE179F" w:rsidR="0098505F" w:rsidRPr="00181399" w:rsidRDefault="008C4320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3</w:t>
      </w:r>
      <w:r w:rsidR="008912F9" w:rsidRPr="00181399">
        <w:rPr>
          <w:rFonts w:ascii="Times New Roman" w:eastAsia="Calibri" w:hAnsi="Times New Roman" w:cs="Times New Roman"/>
          <w:sz w:val="28"/>
          <w:szCs w:val="28"/>
        </w:rPr>
        <w:t>. На реализац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ию мероприятий </w:t>
      </w:r>
      <w:r w:rsidR="00AF33C0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Pr="00181399">
        <w:rPr>
          <w:rFonts w:ascii="Times New Roman" w:eastAsia="Calibri" w:hAnsi="Times New Roman" w:cs="Times New Roman"/>
          <w:sz w:val="28"/>
          <w:szCs w:val="28"/>
        </w:rPr>
        <w:t>одпрограммы 3</w:t>
      </w:r>
      <w:r w:rsidR="000C4525" w:rsidRPr="0018139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912F9" w:rsidRPr="00181399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эффективности города-курорта Пятигорска» (далее – Подпрогр</w:t>
      </w:r>
      <w:r w:rsidRPr="00181399">
        <w:rPr>
          <w:rFonts w:ascii="Times New Roman" w:eastAsia="Calibri" w:hAnsi="Times New Roman" w:cs="Times New Roman"/>
          <w:sz w:val="28"/>
          <w:szCs w:val="28"/>
        </w:rPr>
        <w:t>амма 3</w:t>
      </w:r>
      <w:r w:rsidR="009B1CA4" w:rsidRPr="001813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912F9" w:rsidRPr="00181399">
        <w:rPr>
          <w:rFonts w:ascii="Times New Roman" w:eastAsia="Calibri" w:hAnsi="Times New Roman" w:cs="Times New Roman"/>
          <w:sz w:val="28"/>
          <w:szCs w:val="28"/>
        </w:rPr>
        <w:t>в соответствии с бюджетной росписью расходов по состоянию</w:t>
      </w:r>
      <w:r w:rsidR="00D035DC" w:rsidRPr="00181399">
        <w:rPr>
          <w:rFonts w:ascii="Times New Roman" w:eastAsia="Calibri" w:hAnsi="Times New Roman" w:cs="Times New Roman"/>
          <w:sz w:val="28"/>
          <w:szCs w:val="28"/>
        </w:rPr>
        <w:t xml:space="preserve"> на 31.12.</w:t>
      </w:r>
      <w:r w:rsidR="005112D5" w:rsidRPr="00181399">
        <w:rPr>
          <w:rFonts w:ascii="Times New Roman" w:eastAsia="Calibri" w:hAnsi="Times New Roman" w:cs="Times New Roman"/>
          <w:sz w:val="28"/>
          <w:szCs w:val="28"/>
        </w:rPr>
        <w:t>202</w:t>
      </w:r>
      <w:r w:rsidR="001D21E5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8912F9" w:rsidRPr="00181399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411F9" w:rsidRPr="00181399">
        <w:rPr>
          <w:rFonts w:ascii="Times New Roman" w:eastAsia="Calibri" w:hAnsi="Times New Roman" w:cs="Times New Roman"/>
          <w:sz w:val="28"/>
          <w:szCs w:val="28"/>
        </w:rPr>
        <w:t>из средств бюджета города-курорта Пятигорска было выделено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1E5" w:rsidRPr="00181399">
        <w:rPr>
          <w:rFonts w:ascii="Times New Roman" w:eastAsia="Calibri" w:hAnsi="Times New Roman" w:cs="Times New Roman"/>
          <w:sz w:val="28"/>
          <w:szCs w:val="28"/>
        </w:rPr>
        <w:t>12195,92</w:t>
      </w:r>
      <w:r w:rsidR="005112D5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88A" w:rsidRPr="0018139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26788A" w:rsidRPr="001813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5496" w:rsidRPr="00181399">
        <w:rPr>
          <w:rFonts w:ascii="Times New Roman" w:eastAsia="Calibri" w:hAnsi="Times New Roman" w:cs="Times New Roman"/>
          <w:sz w:val="28"/>
          <w:szCs w:val="28"/>
        </w:rPr>
        <w:t>в том числе из средств бюджета Ставропольского края</w:t>
      </w:r>
      <w:r w:rsidR="00F72CA0" w:rsidRPr="0018139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112D5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1E5" w:rsidRPr="00181399">
        <w:rPr>
          <w:rFonts w:ascii="Times New Roman" w:eastAsia="Calibri" w:hAnsi="Times New Roman" w:cs="Times New Roman"/>
          <w:sz w:val="28"/>
          <w:szCs w:val="28"/>
        </w:rPr>
        <w:t>5643,88</w:t>
      </w:r>
      <w:r w:rsidR="005112D5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930" w:rsidRPr="0018139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32042B" w:rsidRPr="001813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12F9" w:rsidRPr="00181399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на отчетную дату составило </w:t>
      </w:r>
      <w:r w:rsidR="001D21E5" w:rsidRPr="00181399">
        <w:rPr>
          <w:rFonts w:ascii="Times New Roman" w:eastAsia="Calibri" w:hAnsi="Times New Roman" w:cs="Times New Roman"/>
          <w:sz w:val="28"/>
          <w:szCs w:val="28"/>
        </w:rPr>
        <w:t>12042,90</w:t>
      </w:r>
      <w:r w:rsidR="005112D5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2B1" w:rsidRPr="0018139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56018" w:rsidRPr="0018139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C32B1" w:rsidRPr="001813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12D5" w:rsidRPr="00181399">
        <w:rPr>
          <w:rFonts w:ascii="Times New Roman" w:eastAsia="Calibri" w:hAnsi="Times New Roman" w:cs="Times New Roman"/>
          <w:sz w:val="28"/>
          <w:szCs w:val="28"/>
        </w:rPr>
        <w:t>9</w:t>
      </w:r>
      <w:r w:rsidR="001D21E5" w:rsidRPr="00181399">
        <w:rPr>
          <w:rFonts w:ascii="Times New Roman" w:eastAsia="Calibri" w:hAnsi="Times New Roman" w:cs="Times New Roman"/>
          <w:sz w:val="28"/>
          <w:szCs w:val="28"/>
        </w:rPr>
        <w:t>8</w:t>
      </w:r>
      <w:r w:rsidR="005112D5" w:rsidRPr="00181399">
        <w:rPr>
          <w:rFonts w:ascii="Times New Roman" w:eastAsia="Calibri" w:hAnsi="Times New Roman" w:cs="Times New Roman"/>
          <w:sz w:val="28"/>
          <w:szCs w:val="28"/>
        </w:rPr>
        <w:t>,</w:t>
      </w:r>
      <w:r w:rsidR="001D21E5" w:rsidRPr="00181399">
        <w:rPr>
          <w:rFonts w:ascii="Times New Roman" w:eastAsia="Calibri" w:hAnsi="Times New Roman" w:cs="Times New Roman"/>
          <w:sz w:val="28"/>
          <w:szCs w:val="28"/>
        </w:rPr>
        <w:t>7</w:t>
      </w:r>
      <w:r w:rsidR="009B1CA4" w:rsidRPr="00181399">
        <w:rPr>
          <w:rFonts w:ascii="Times New Roman" w:eastAsia="Calibri" w:hAnsi="Times New Roman" w:cs="Times New Roman"/>
          <w:sz w:val="28"/>
          <w:szCs w:val="28"/>
        </w:rPr>
        <w:t>% к бюджетной росписи.</w:t>
      </w:r>
    </w:p>
    <w:p w14:paraId="074CF463" w14:textId="1079DACF" w:rsidR="004A432C" w:rsidRPr="00181399" w:rsidRDefault="004A432C" w:rsidP="007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«Энергосбережение и повышение энергетической эффективности» государственной программы Ставропольского края «Развитие энергетики, промышленности и связи» было подписано Соглашение № </w:t>
      </w:r>
      <w:r w:rsidR="008E668E" w:rsidRPr="00181399">
        <w:rPr>
          <w:rFonts w:ascii="Times New Roman" w:hAnsi="Times New Roman" w:cs="Times New Roman"/>
          <w:sz w:val="28"/>
          <w:szCs w:val="28"/>
        </w:rPr>
        <w:t>30</w:t>
      </w:r>
      <w:r w:rsidRPr="00181399">
        <w:rPr>
          <w:rFonts w:ascii="Times New Roman" w:hAnsi="Times New Roman" w:cs="Times New Roman"/>
          <w:sz w:val="28"/>
          <w:szCs w:val="28"/>
        </w:rPr>
        <w:t xml:space="preserve"> от </w:t>
      </w:r>
      <w:r w:rsidR="008544FD" w:rsidRPr="00181399">
        <w:rPr>
          <w:rFonts w:ascii="Times New Roman" w:hAnsi="Times New Roman" w:cs="Times New Roman"/>
          <w:sz w:val="28"/>
          <w:szCs w:val="28"/>
        </w:rPr>
        <w:t>2</w:t>
      </w:r>
      <w:r w:rsidR="008E668E" w:rsidRPr="00181399">
        <w:rPr>
          <w:rFonts w:ascii="Times New Roman" w:hAnsi="Times New Roman" w:cs="Times New Roman"/>
          <w:sz w:val="28"/>
          <w:szCs w:val="28"/>
        </w:rPr>
        <w:t>7</w:t>
      </w:r>
      <w:r w:rsidR="00351F6F" w:rsidRPr="00181399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544FD" w:rsidRPr="00181399">
        <w:rPr>
          <w:rFonts w:ascii="Times New Roman" w:hAnsi="Times New Roman" w:cs="Times New Roman"/>
          <w:sz w:val="28"/>
          <w:szCs w:val="28"/>
        </w:rPr>
        <w:t xml:space="preserve"> 202</w:t>
      </w:r>
      <w:r w:rsidR="008E668E" w:rsidRPr="00181399">
        <w:rPr>
          <w:rFonts w:ascii="Times New Roman" w:hAnsi="Times New Roman" w:cs="Times New Roman"/>
          <w:sz w:val="28"/>
          <w:szCs w:val="28"/>
        </w:rPr>
        <w:t>1</w:t>
      </w:r>
      <w:r w:rsidRPr="00181399">
        <w:rPr>
          <w:rFonts w:ascii="Times New Roman" w:hAnsi="Times New Roman" w:cs="Times New Roman"/>
          <w:sz w:val="28"/>
          <w:szCs w:val="28"/>
        </w:rPr>
        <w:t xml:space="preserve"> года о предоставлении субсидии из бюджета Ставропольского края на проведение работ по замене оконных блоков в образовательных организациях</w:t>
      </w:r>
      <w:r w:rsidR="00440D64">
        <w:rPr>
          <w:rFonts w:ascii="Times New Roman" w:hAnsi="Times New Roman" w:cs="Times New Roman"/>
          <w:sz w:val="28"/>
          <w:szCs w:val="28"/>
        </w:rPr>
        <w:t>.</w:t>
      </w:r>
      <w:r w:rsidRPr="00181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83FF3" w14:textId="543B1214" w:rsidR="004A432C" w:rsidRPr="00181399" w:rsidRDefault="004A432C" w:rsidP="002E1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</w:t>
      </w:r>
      <w:r w:rsidR="00F22F45" w:rsidRPr="00181399">
        <w:rPr>
          <w:rFonts w:ascii="Times New Roman" w:hAnsi="Times New Roman" w:cs="Times New Roman"/>
          <w:sz w:val="28"/>
          <w:szCs w:val="28"/>
        </w:rPr>
        <w:t>выделенных</w:t>
      </w:r>
      <w:r w:rsidRPr="00181399">
        <w:rPr>
          <w:rFonts w:ascii="Times New Roman" w:hAnsi="Times New Roman" w:cs="Times New Roman"/>
          <w:sz w:val="28"/>
          <w:szCs w:val="28"/>
        </w:rPr>
        <w:t xml:space="preserve"> средств была произведена замена оконных блоков</w:t>
      </w:r>
      <w:r w:rsidR="00C02F4E" w:rsidRPr="00181399">
        <w:rPr>
          <w:rFonts w:ascii="Times New Roman" w:hAnsi="Times New Roman" w:cs="Times New Roman"/>
          <w:sz w:val="28"/>
          <w:szCs w:val="28"/>
        </w:rPr>
        <w:t xml:space="preserve"> в </w:t>
      </w:r>
      <w:r w:rsidR="002A40B5" w:rsidRPr="00181399">
        <w:rPr>
          <w:rFonts w:ascii="Times New Roman" w:hAnsi="Times New Roman" w:cs="Times New Roman"/>
          <w:sz w:val="28"/>
          <w:szCs w:val="28"/>
        </w:rPr>
        <w:t xml:space="preserve">7 </w:t>
      </w:r>
      <w:r w:rsidR="002E14F9" w:rsidRPr="00181399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организациях города-курорта Пятигорска: </w:t>
      </w:r>
      <w:r w:rsidR="002A40B5" w:rsidRPr="00181399">
        <w:rPr>
          <w:rFonts w:ascii="Times New Roman" w:hAnsi="Times New Roman" w:cs="Times New Roman"/>
          <w:sz w:val="28"/>
          <w:szCs w:val="28"/>
        </w:rPr>
        <w:t>МБОУ Гимназия № 11, МБОУ СОШ № 21,</w:t>
      </w:r>
      <w:r w:rsidR="002E14F9" w:rsidRPr="00181399">
        <w:rPr>
          <w:rFonts w:ascii="Times New Roman" w:hAnsi="Times New Roman" w:cs="Times New Roman"/>
          <w:sz w:val="28"/>
          <w:szCs w:val="28"/>
        </w:rPr>
        <w:t xml:space="preserve"> МБОУ</w:t>
      </w:r>
      <w:r w:rsidR="002A40B5" w:rsidRPr="00181399">
        <w:rPr>
          <w:rFonts w:ascii="Times New Roman" w:hAnsi="Times New Roman" w:cs="Times New Roman"/>
          <w:sz w:val="28"/>
          <w:szCs w:val="28"/>
        </w:rPr>
        <w:t xml:space="preserve"> СОШ с углубленным изучением отдельных предметов № 29 «Гармония», МБУ ДО Центр детского туризма, экологии и творчества им. Р.Р. Лейцингера, </w:t>
      </w:r>
      <w:r w:rsidR="00C02F4E" w:rsidRPr="00181399">
        <w:rPr>
          <w:rFonts w:ascii="Times New Roman" w:hAnsi="Times New Roman" w:cs="Times New Roman"/>
          <w:sz w:val="28"/>
          <w:szCs w:val="28"/>
        </w:rPr>
        <w:t>МБ</w:t>
      </w:r>
      <w:r w:rsidR="008544FD" w:rsidRPr="00181399">
        <w:rPr>
          <w:rFonts w:ascii="Times New Roman" w:hAnsi="Times New Roman" w:cs="Times New Roman"/>
          <w:sz w:val="28"/>
          <w:szCs w:val="28"/>
        </w:rPr>
        <w:t>У ДО</w:t>
      </w:r>
      <w:r w:rsidR="002A40B5" w:rsidRPr="00181399">
        <w:rPr>
          <w:rFonts w:ascii="Times New Roman" w:hAnsi="Times New Roman" w:cs="Times New Roman"/>
          <w:sz w:val="28"/>
          <w:szCs w:val="28"/>
        </w:rPr>
        <w:t xml:space="preserve"> Центр военно-патриотического воспитания молодежи, МБД</w:t>
      </w:r>
      <w:r w:rsidR="002E14F9" w:rsidRPr="00181399">
        <w:rPr>
          <w:rFonts w:ascii="Times New Roman" w:hAnsi="Times New Roman" w:cs="Times New Roman"/>
          <w:sz w:val="28"/>
          <w:szCs w:val="28"/>
        </w:rPr>
        <w:t>ОУ детский сад № 31 «Заря», МБДОУ детский сад № 37 «Аленушка»</w:t>
      </w:r>
      <w:r w:rsidR="008544FD" w:rsidRPr="00181399">
        <w:rPr>
          <w:rFonts w:ascii="Times New Roman" w:hAnsi="Times New Roman" w:cs="Times New Roman"/>
          <w:sz w:val="28"/>
          <w:szCs w:val="28"/>
        </w:rPr>
        <w:t>,</w:t>
      </w:r>
      <w:r w:rsidRPr="0018139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E14F9" w:rsidRPr="00181399">
        <w:rPr>
          <w:rFonts w:ascii="Times New Roman" w:hAnsi="Times New Roman" w:cs="Times New Roman"/>
          <w:sz w:val="28"/>
          <w:szCs w:val="28"/>
        </w:rPr>
        <w:t>1323,98</w:t>
      </w:r>
      <w:r w:rsidR="00C56018" w:rsidRPr="00181399">
        <w:rPr>
          <w:rFonts w:ascii="Times New Roman" w:hAnsi="Times New Roman" w:cs="Times New Roman"/>
          <w:sz w:val="28"/>
          <w:szCs w:val="28"/>
        </w:rPr>
        <w:t xml:space="preserve"> </w:t>
      </w:r>
      <w:r w:rsidRPr="00181399">
        <w:rPr>
          <w:rFonts w:ascii="Times New Roman" w:hAnsi="Times New Roman" w:cs="Times New Roman"/>
          <w:sz w:val="28"/>
          <w:szCs w:val="28"/>
        </w:rPr>
        <w:t xml:space="preserve">м². Достигнут целевой показатель: доля замененных оконных блоков в общем количестве оконных блоков, требующих замены в образовательных организациях – </w:t>
      </w:r>
      <w:r w:rsidR="002E14F9" w:rsidRPr="00181399">
        <w:rPr>
          <w:rFonts w:ascii="Times New Roman" w:hAnsi="Times New Roman" w:cs="Times New Roman"/>
          <w:sz w:val="28"/>
          <w:szCs w:val="28"/>
        </w:rPr>
        <w:t>100</w:t>
      </w:r>
      <w:r w:rsidRPr="00181399">
        <w:rPr>
          <w:rFonts w:ascii="Times New Roman" w:hAnsi="Times New Roman" w:cs="Times New Roman"/>
          <w:sz w:val="28"/>
          <w:szCs w:val="28"/>
        </w:rPr>
        <w:t>%.</w:t>
      </w:r>
    </w:p>
    <w:p w14:paraId="235C9418" w14:textId="77777777" w:rsidR="00D461B7" w:rsidRPr="00181399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Также, Подпрограммой 3 были запланированы следующие мероприятия:</w:t>
      </w:r>
    </w:p>
    <w:p w14:paraId="31AA2DDE" w14:textId="0269E6DC" w:rsidR="00D461B7" w:rsidRPr="00181399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в рамках мероприятий по выполнению рекомендаций энергопаспортов на 202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440D64">
        <w:rPr>
          <w:rFonts w:ascii="Times New Roman" w:eastAsia="Calibri" w:hAnsi="Times New Roman" w:cs="Times New Roman"/>
          <w:sz w:val="28"/>
          <w:szCs w:val="28"/>
        </w:rPr>
        <w:t>д запланировано 3 мероприятия, 4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события – все выполнено в срок;</w:t>
      </w:r>
    </w:p>
    <w:p w14:paraId="68AE6C9F" w14:textId="717B9F0B" w:rsidR="00D461B7" w:rsidRPr="00181399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в рамках мероприятий по подготовке к осенне-зимнему периоду запланирован</w:t>
      </w:r>
      <w:r w:rsidR="00440D64">
        <w:rPr>
          <w:rFonts w:ascii="Times New Roman" w:eastAsia="Calibri" w:hAnsi="Times New Roman" w:cs="Times New Roman"/>
          <w:sz w:val="28"/>
          <w:szCs w:val="28"/>
        </w:rPr>
        <w:t>о и исполнено в срок 13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мероприятий и 7 контрольных событий – все выполнено в срок (замена старых оконных блоков на стеклопакеты, замена трубопроводов и арматуры систем отопления, т/о приборов учета и др.);</w:t>
      </w:r>
    </w:p>
    <w:p w14:paraId="0689FAD7" w14:textId="77777777" w:rsidR="00D461B7" w:rsidRPr="00181399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в рамках мероприятий, направленных на внедрение энергоменеджмента и энергосервиса в муниципальном секторе заполнены декларации энергоэффективности организаций муниципального сектора;</w:t>
      </w:r>
    </w:p>
    <w:p w14:paraId="7668ACDF" w14:textId="0BBB96F6" w:rsidR="00D461B7" w:rsidRPr="00181399" w:rsidRDefault="00D461B7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в рамках мероприятий в области энергосбережения и повышения энергоэффективности в жилищном фонде на 202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запланировано и исполнено в срок 3 контрольных события (размещены информационные материалы по тематике «Энергосбережения, энергоэффективности» на официальном сайте города-курорта Пятигорска (</w:t>
      </w:r>
      <w:hyperlink r:id="rId10" w:history="1"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Pr="00181399">
        <w:rPr>
          <w:rFonts w:ascii="Times New Roman" w:hAnsi="Times New Roman" w:cs="Times New Roman"/>
          <w:sz w:val="28"/>
          <w:szCs w:val="28"/>
        </w:rPr>
        <w:t>)</w:t>
      </w:r>
      <w:r w:rsidRPr="00181399">
        <w:rPr>
          <w:rFonts w:ascii="Times New Roman" w:eastAsia="Calibri" w:hAnsi="Times New Roman" w:cs="Times New Roman"/>
          <w:sz w:val="28"/>
          <w:szCs w:val="28"/>
        </w:rPr>
        <w:t>,</w:t>
      </w:r>
      <w:r w:rsidR="00440D64" w:rsidRPr="00440D64">
        <w:t xml:space="preserve"> </w:t>
      </w:r>
      <w:r w:rsidR="00440D64">
        <w:rPr>
          <w:rFonts w:ascii="Times New Roman" w:eastAsia="Calibri" w:hAnsi="Times New Roman" w:cs="Times New Roman"/>
          <w:sz w:val="28"/>
          <w:szCs w:val="28"/>
        </w:rPr>
        <w:t>проводи</w:t>
      </w:r>
      <w:r w:rsidR="00A36F90">
        <w:rPr>
          <w:rFonts w:ascii="Times New Roman" w:eastAsia="Calibri" w:hAnsi="Times New Roman" w:cs="Times New Roman"/>
          <w:sz w:val="28"/>
          <w:szCs w:val="28"/>
        </w:rPr>
        <w:t>лись</w:t>
      </w:r>
      <w:r w:rsidR="00440D64" w:rsidRPr="00440D64">
        <w:rPr>
          <w:rFonts w:ascii="Times New Roman" w:eastAsia="Calibri" w:hAnsi="Times New Roman" w:cs="Times New Roman"/>
          <w:sz w:val="28"/>
          <w:szCs w:val="28"/>
        </w:rPr>
        <w:t xml:space="preserve"> совещани</w:t>
      </w:r>
      <w:r w:rsidR="00A36F90">
        <w:rPr>
          <w:rFonts w:ascii="Times New Roman" w:eastAsia="Calibri" w:hAnsi="Times New Roman" w:cs="Times New Roman"/>
          <w:sz w:val="28"/>
          <w:szCs w:val="28"/>
        </w:rPr>
        <w:t>я</w:t>
      </w:r>
      <w:r w:rsidR="00440D64" w:rsidRPr="00440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90" w:rsidRPr="00440D64">
        <w:rPr>
          <w:rFonts w:ascii="Times New Roman" w:eastAsia="Calibri" w:hAnsi="Times New Roman" w:cs="Times New Roman"/>
          <w:sz w:val="28"/>
          <w:szCs w:val="28"/>
        </w:rPr>
        <w:t xml:space="preserve">с участием представителей УК и ТСЖ </w:t>
      </w:r>
      <w:r w:rsidR="00440D64" w:rsidRPr="00440D64">
        <w:rPr>
          <w:rFonts w:ascii="Times New Roman" w:eastAsia="Calibri" w:hAnsi="Times New Roman" w:cs="Times New Roman"/>
          <w:sz w:val="28"/>
          <w:szCs w:val="28"/>
        </w:rPr>
        <w:t>по подготовке городского хозяйства к работе в осенне-зимний период 2021-2022 гг.</w:t>
      </w:r>
      <w:r w:rsidRPr="00181399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DDD2A51" w14:textId="21430295" w:rsidR="00D461B7" w:rsidRPr="00181399" w:rsidRDefault="00D461B7" w:rsidP="007350A8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в рамках мероприятия «Постановка на учет бесхозяйного имущества на территории г. Пятигорска и оформление права муниципальной собственности на объекты инженерной инфраструктуры, расположенной на территории г. Пятигорска» на 202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запланировано</w:t>
      </w:r>
      <w:r w:rsidR="00912E12" w:rsidRPr="00181399">
        <w:rPr>
          <w:rFonts w:ascii="Times New Roman" w:eastAsia="Calibri" w:hAnsi="Times New Roman" w:cs="Times New Roman"/>
          <w:sz w:val="28"/>
          <w:szCs w:val="28"/>
        </w:rPr>
        <w:t xml:space="preserve"> 5 контрольных событий,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выполнено в срок </w:t>
      </w:r>
      <w:r w:rsidR="00A36F90">
        <w:rPr>
          <w:rFonts w:ascii="Times New Roman" w:eastAsia="Calibri" w:hAnsi="Times New Roman" w:cs="Times New Roman"/>
          <w:sz w:val="28"/>
          <w:szCs w:val="28"/>
        </w:rPr>
        <w:t>5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контрольных событий (проведен государственный кадастровый учет бесхозяйных объектов инженерной инфраструктуры, проведена инвентаризация бесхозяйных объектов электросетевого хозяйства, подведены итоги постоянного мониторинга инженерных сетей по выявлению вновь возникших бесхозяйных инженерных сетей</w:t>
      </w:r>
      <w:r w:rsidR="00A36F90">
        <w:rPr>
          <w:rFonts w:ascii="Times New Roman" w:eastAsia="Calibri" w:hAnsi="Times New Roman" w:cs="Times New Roman"/>
          <w:sz w:val="28"/>
          <w:szCs w:val="28"/>
        </w:rPr>
        <w:t>, заключены</w:t>
      </w:r>
      <w:r w:rsidR="00A36F90" w:rsidRPr="00A36F90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A36F90">
        <w:rPr>
          <w:rFonts w:ascii="Times New Roman" w:eastAsia="Calibri" w:hAnsi="Times New Roman" w:cs="Times New Roman"/>
          <w:sz w:val="28"/>
          <w:szCs w:val="28"/>
        </w:rPr>
        <w:t>е контракты</w:t>
      </w:r>
      <w:r w:rsidR="00A36F90" w:rsidRPr="00A36F90">
        <w:rPr>
          <w:rFonts w:ascii="Times New Roman" w:eastAsia="Calibri" w:hAnsi="Times New Roman" w:cs="Times New Roman"/>
          <w:sz w:val="28"/>
          <w:szCs w:val="28"/>
        </w:rPr>
        <w:t xml:space="preserve"> на выполнение кадастровых работ по изготовлению технических планов на бесхозяйные объекты инженерной инфраструктуры</w:t>
      </w:r>
      <w:r w:rsidRPr="0018139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B17D201" w14:textId="038ED234" w:rsidR="00027897" w:rsidRPr="00181399" w:rsidRDefault="00027897" w:rsidP="00735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2F67DE" w:rsidRPr="00181399">
        <w:rPr>
          <w:rFonts w:ascii="Times New Roman" w:hAnsi="Times New Roman" w:cs="Times New Roman"/>
          <w:bCs/>
          <w:sz w:val="28"/>
          <w:szCs w:val="28"/>
        </w:rPr>
        <w:t>2</w:t>
      </w:r>
      <w:r w:rsidR="00A36F90">
        <w:rPr>
          <w:rFonts w:ascii="Times New Roman" w:hAnsi="Times New Roman" w:cs="Times New Roman"/>
          <w:bCs/>
          <w:sz w:val="28"/>
          <w:szCs w:val="28"/>
        </w:rPr>
        <w:t>0 контрольных событий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, запланированных Подпрограммой 3 </w:t>
      </w:r>
      <w:r w:rsidR="00BD2091" w:rsidRPr="00181399">
        <w:rPr>
          <w:rFonts w:ascii="Times New Roman" w:hAnsi="Times New Roman" w:cs="Times New Roman"/>
          <w:bCs/>
          <w:sz w:val="28"/>
          <w:szCs w:val="28"/>
        </w:rPr>
        <w:t>на 202</w:t>
      </w:r>
      <w:r w:rsidR="007B33FE" w:rsidRPr="00181399">
        <w:rPr>
          <w:rFonts w:ascii="Times New Roman" w:hAnsi="Times New Roman" w:cs="Times New Roman"/>
          <w:bCs/>
          <w:sz w:val="28"/>
          <w:szCs w:val="28"/>
        </w:rPr>
        <w:t>1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 год – достигнуто в срок </w:t>
      </w:r>
      <w:r w:rsidR="002F67DE" w:rsidRPr="00181399">
        <w:rPr>
          <w:rFonts w:ascii="Times New Roman" w:hAnsi="Times New Roman" w:cs="Times New Roman"/>
          <w:bCs/>
          <w:sz w:val="28"/>
          <w:szCs w:val="28"/>
        </w:rPr>
        <w:t>20</w:t>
      </w:r>
      <w:r w:rsidR="00912E12" w:rsidRPr="00181399">
        <w:rPr>
          <w:rFonts w:ascii="Times New Roman" w:hAnsi="Times New Roman" w:cs="Times New Roman"/>
          <w:bCs/>
          <w:sz w:val="28"/>
          <w:szCs w:val="28"/>
        </w:rPr>
        <w:t xml:space="preserve"> контрольн</w:t>
      </w:r>
      <w:r w:rsidR="002F67DE" w:rsidRPr="00181399">
        <w:rPr>
          <w:rFonts w:ascii="Times New Roman" w:hAnsi="Times New Roman" w:cs="Times New Roman"/>
          <w:bCs/>
          <w:sz w:val="28"/>
          <w:szCs w:val="28"/>
        </w:rPr>
        <w:t>ых</w:t>
      </w:r>
      <w:r w:rsidR="00912E12" w:rsidRPr="00181399">
        <w:rPr>
          <w:rFonts w:ascii="Times New Roman" w:hAnsi="Times New Roman" w:cs="Times New Roman"/>
          <w:bCs/>
          <w:sz w:val="28"/>
          <w:szCs w:val="28"/>
        </w:rPr>
        <w:t xml:space="preserve"> событи</w:t>
      </w:r>
      <w:r w:rsidR="002F67DE" w:rsidRPr="00181399">
        <w:rPr>
          <w:rFonts w:ascii="Times New Roman" w:hAnsi="Times New Roman" w:cs="Times New Roman"/>
          <w:bCs/>
          <w:sz w:val="28"/>
          <w:szCs w:val="28"/>
        </w:rPr>
        <w:t>й</w:t>
      </w:r>
      <w:r w:rsidR="00A36F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E059B7" w14:textId="356F6FB9" w:rsidR="008D0535" w:rsidRPr="00181399" w:rsidRDefault="00F31E4A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Выпо</w:t>
      </w:r>
      <w:r w:rsidR="00734526" w:rsidRPr="00181399">
        <w:rPr>
          <w:rFonts w:ascii="Times New Roman" w:eastAsia="Calibri" w:hAnsi="Times New Roman" w:cs="Times New Roman"/>
          <w:sz w:val="28"/>
          <w:szCs w:val="28"/>
        </w:rPr>
        <w:t>лнение мероприятий Подпрограммы</w:t>
      </w:r>
      <w:r w:rsidR="00BD2091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07" w:rsidRPr="00181399">
        <w:rPr>
          <w:rFonts w:ascii="Times New Roman" w:eastAsia="Calibri" w:hAnsi="Times New Roman" w:cs="Times New Roman"/>
          <w:sz w:val="28"/>
          <w:szCs w:val="28"/>
        </w:rPr>
        <w:t>3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позволило достичь положительных значений </w:t>
      </w:r>
      <w:r w:rsidR="00912394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0873F3">
        <w:rPr>
          <w:rFonts w:ascii="Times New Roman" w:eastAsia="Calibri" w:hAnsi="Times New Roman" w:cs="Times New Roman"/>
          <w:sz w:val="28"/>
          <w:szCs w:val="28"/>
        </w:rPr>
        <w:t>5</w:t>
      </w:r>
      <w:r w:rsidR="009C4026" w:rsidRPr="00181399">
        <w:rPr>
          <w:rFonts w:ascii="Times New Roman" w:eastAsia="Calibri" w:hAnsi="Times New Roman" w:cs="Times New Roman"/>
          <w:sz w:val="28"/>
          <w:szCs w:val="28"/>
        </w:rPr>
        <w:t xml:space="preserve"> показателей решения задач </w:t>
      </w:r>
      <w:r w:rsidR="00DF6255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="00734526" w:rsidRPr="00181399">
        <w:rPr>
          <w:rFonts w:ascii="Times New Roman" w:eastAsia="Calibri" w:hAnsi="Times New Roman" w:cs="Times New Roman"/>
          <w:sz w:val="28"/>
          <w:szCs w:val="28"/>
        </w:rPr>
        <w:t>одпрограммы</w:t>
      </w:r>
      <w:r w:rsidR="00DF6255" w:rsidRPr="00181399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2C628B" w:rsidRPr="001813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230BD" w:rsidRPr="00181399">
        <w:rPr>
          <w:rFonts w:ascii="Times New Roman" w:eastAsia="Calibri" w:hAnsi="Times New Roman" w:cs="Times New Roman"/>
          <w:sz w:val="28"/>
          <w:szCs w:val="28"/>
        </w:rPr>
        <w:t xml:space="preserve">по объективным причинам </w:t>
      </w:r>
      <w:r w:rsidR="002C628B" w:rsidRPr="00181399">
        <w:rPr>
          <w:rFonts w:ascii="Times New Roman" w:eastAsia="Calibri" w:hAnsi="Times New Roman" w:cs="Times New Roman"/>
          <w:sz w:val="28"/>
          <w:szCs w:val="28"/>
        </w:rPr>
        <w:t xml:space="preserve">не достигли плановых значений </w:t>
      </w:r>
      <w:r w:rsidR="00A36F90">
        <w:rPr>
          <w:rFonts w:ascii="Times New Roman" w:eastAsia="Calibri" w:hAnsi="Times New Roman" w:cs="Times New Roman"/>
          <w:sz w:val="28"/>
          <w:szCs w:val="28"/>
        </w:rPr>
        <w:t>3</w:t>
      </w:r>
      <w:r w:rsidR="009C4026" w:rsidRPr="00181399">
        <w:rPr>
          <w:rFonts w:ascii="Times New Roman" w:eastAsia="Calibri" w:hAnsi="Times New Roman" w:cs="Times New Roman"/>
          <w:sz w:val="28"/>
          <w:szCs w:val="28"/>
        </w:rPr>
        <w:t xml:space="preserve"> показателя</w:t>
      </w:r>
      <w:r w:rsidR="002C628B" w:rsidRPr="00181399">
        <w:rPr>
          <w:rFonts w:ascii="Times New Roman" w:eastAsia="Calibri" w:hAnsi="Times New Roman" w:cs="Times New Roman"/>
          <w:sz w:val="28"/>
          <w:szCs w:val="28"/>
        </w:rPr>
        <w:t>)</w:t>
      </w:r>
      <w:r w:rsidR="009C4026" w:rsidRPr="001813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DE83F1" w14:textId="49465F47" w:rsidR="008D0535" w:rsidRPr="00181399" w:rsidRDefault="008D0535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lastRenderedPageBreak/>
        <w:t>4. На реализацию Подпрограммы 4 «Развитие экономического потенциала и повышение инвестиционной активности в городе-курорте Пятигорске» (далее - Подпрограмма 4) в соответствии со сводной бюджетной росписью расходов на 31.12.</w:t>
      </w:r>
      <w:r w:rsidR="005112D5" w:rsidRPr="00181399">
        <w:rPr>
          <w:rFonts w:ascii="Times New Roman" w:eastAsia="Calibri" w:hAnsi="Times New Roman" w:cs="Times New Roman"/>
          <w:sz w:val="28"/>
          <w:szCs w:val="28"/>
        </w:rPr>
        <w:t>202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г. из средств бюджета города-курорта Пятигорска </w:t>
      </w:r>
      <w:r w:rsidR="003C769A" w:rsidRPr="00181399">
        <w:rPr>
          <w:rFonts w:ascii="Times New Roman" w:eastAsia="Calibri" w:hAnsi="Times New Roman" w:cs="Times New Roman"/>
          <w:sz w:val="28"/>
          <w:szCs w:val="28"/>
        </w:rPr>
        <w:t>ассигнований не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выделено.</w:t>
      </w:r>
    </w:p>
    <w:p w14:paraId="4B7892CF" w14:textId="77777777" w:rsidR="008D0535" w:rsidRPr="00181399" w:rsidRDefault="008D053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Подпрограммой 4 были запланированы и выполнены следующие мероприятия:</w:t>
      </w:r>
    </w:p>
    <w:p w14:paraId="6BA4FC5E" w14:textId="58D7E260" w:rsidR="008D0535" w:rsidRPr="00181399" w:rsidRDefault="008D0535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проведено 4 заседания Совета по улучшению инвестиционного климата в городе-курорте Пятигорске, направленные на повышение инвестиционной активности в городе Пятигорске – 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>29 марта 2021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г., 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>29</w:t>
      </w:r>
      <w:r w:rsidR="002874E2" w:rsidRPr="00181399">
        <w:rPr>
          <w:rFonts w:ascii="Times New Roman" w:eastAsia="Calibri" w:hAnsi="Times New Roman" w:cs="Times New Roman"/>
          <w:sz w:val="28"/>
          <w:szCs w:val="28"/>
        </w:rPr>
        <w:t xml:space="preserve"> июня 202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2874E2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г., 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2874E2" w:rsidRPr="00181399">
        <w:rPr>
          <w:rFonts w:ascii="Times New Roman" w:eastAsia="Calibri" w:hAnsi="Times New Roman" w:cs="Times New Roman"/>
          <w:sz w:val="28"/>
          <w:szCs w:val="28"/>
        </w:rPr>
        <w:t>сентября 202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г. и </w:t>
      </w:r>
      <w:r w:rsidR="002874E2" w:rsidRPr="00181399">
        <w:rPr>
          <w:rFonts w:ascii="Times New Roman" w:eastAsia="Calibri" w:hAnsi="Times New Roman" w:cs="Times New Roman"/>
          <w:sz w:val="28"/>
          <w:szCs w:val="28"/>
        </w:rPr>
        <w:t>21 декабря 202</w:t>
      </w:r>
      <w:r w:rsidR="007B33FE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г.;</w:t>
      </w:r>
    </w:p>
    <w:p w14:paraId="337294F1" w14:textId="462CD839" w:rsidR="000925FF" w:rsidRPr="00181399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в информационно-телекоммуникационной сети «Интернет» проводилась регулярная актуализация </w:t>
      </w:r>
      <w:r w:rsidR="00F22F45" w:rsidRPr="00181399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="00403193" w:rsidRPr="00181399">
        <w:rPr>
          <w:rFonts w:ascii="Times New Roman" w:eastAsia="Calibri" w:hAnsi="Times New Roman" w:cs="Times New Roman"/>
          <w:sz w:val="28"/>
          <w:szCs w:val="28"/>
        </w:rPr>
        <w:t xml:space="preserve"> размещенной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в разделе «Инвестиционный портал»;</w:t>
      </w:r>
    </w:p>
    <w:p w14:paraId="4DC89F84" w14:textId="77777777" w:rsidR="000925FF" w:rsidRPr="00181399" w:rsidRDefault="000925FF" w:rsidP="00F85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н</w:t>
      </w:r>
      <w:r w:rsidR="00403193" w:rsidRPr="0018139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81399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образования город-курорт Пятигорск в информационно-телекоммуникационной сети «Интернет»</w:t>
      </w:r>
      <w:r w:rsidR="00403193" w:rsidRPr="001813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181399">
        <w:rPr>
          <w:rFonts w:ascii="Times New Roman" w:hAnsi="Times New Roman" w:cs="Times New Roman"/>
          <w:sz w:val="28"/>
          <w:szCs w:val="28"/>
        </w:rPr>
        <w:t>)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проводилась регулярная актуализация реестра земельных участков, которые могут быть представлены субъектам инвестиционной деятельности и размещалась в разделе «Инвестиционный портал»;</w:t>
      </w:r>
    </w:p>
    <w:p w14:paraId="249C6D1C" w14:textId="77777777" w:rsidR="000925FF" w:rsidRPr="00181399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на постоянной основе оказыва</w:t>
      </w:r>
      <w:r w:rsidR="001C4FD4" w:rsidRPr="00181399">
        <w:rPr>
          <w:rFonts w:ascii="Times New Roman" w:eastAsia="Calibri" w:hAnsi="Times New Roman" w:cs="Times New Roman"/>
          <w:sz w:val="28"/>
          <w:szCs w:val="28"/>
        </w:rPr>
        <w:t>лась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методическая и консультационная помощь субъектам инвестиционной деятельности, в соответствии с Порядком сопровождения инвестиционных проектов по принципу «одного окна»; </w:t>
      </w:r>
    </w:p>
    <w:p w14:paraId="2012A311" w14:textId="77777777" w:rsidR="000925FF" w:rsidRPr="00181399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размещена информация на официальном сайте муниципального образования город-курорт Пятигорск в информационно-телекоммуникационной сети «Интернет»</w:t>
      </w:r>
      <w:r w:rsidR="00403193" w:rsidRPr="001813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2" w:history="1"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pyatigorsk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03193" w:rsidRPr="00181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="00403193" w:rsidRPr="00181399">
        <w:rPr>
          <w:rFonts w:ascii="Times New Roman" w:hAnsi="Times New Roman" w:cs="Times New Roman"/>
          <w:sz w:val="28"/>
          <w:szCs w:val="28"/>
        </w:rPr>
        <w:t>)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касающаяся субъектов предпринимательства при реализации проектов, связанных с повышением производительности труда и экспортной деятельностью;</w:t>
      </w:r>
    </w:p>
    <w:p w14:paraId="06067921" w14:textId="77777777" w:rsidR="000925FF" w:rsidRPr="00181399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- на постоянной основе оказывалась методическая и консультационная помощь субъектам предпринимательства базовых несырьевых отраслей экономики;</w:t>
      </w:r>
    </w:p>
    <w:p w14:paraId="41619213" w14:textId="7941899F" w:rsidR="000925FF" w:rsidRPr="00181399" w:rsidRDefault="000925FF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73F3" w:rsidRPr="000873F3">
        <w:rPr>
          <w:rFonts w:ascii="Times New Roman" w:eastAsia="Calibri" w:hAnsi="Times New Roman" w:cs="Times New Roman"/>
          <w:sz w:val="28"/>
          <w:szCs w:val="28"/>
        </w:rPr>
        <w:t>10 ноября 2021 года администрацией города Пятигорска проведено рабочее совещание по вопросу участия в национальном проекте "Производительность труда и поддержка занятости" (далее - национальный проект) с высшим руководством предприятий, организаций потенциальных участников национального проекта под председательством руководителя Фонда инновационного развития Ставропольского края Черниговского Вячеслава Алексеевича.</w:t>
      </w:r>
    </w:p>
    <w:p w14:paraId="572DA763" w14:textId="6249881A" w:rsidR="001C4FD4" w:rsidRPr="00181399" w:rsidRDefault="001C4FD4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Подпрограммы </w:t>
      </w:r>
      <w:r w:rsidR="0043072B" w:rsidRPr="00181399">
        <w:rPr>
          <w:rFonts w:ascii="Times New Roman" w:eastAsia="Calibri" w:hAnsi="Times New Roman" w:cs="Times New Roman"/>
          <w:sz w:val="28"/>
          <w:szCs w:val="28"/>
        </w:rPr>
        <w:t>4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позволила достигнуть следующих значений показателей решения задач Подпрограммы </w:t>
      </w:r>
      <w:r w:rsidR="0043072B" w:rsidRPr="00181399">
        <w:rPr>
          <w:rFonts w:ascii="Times New Roman" w:eastAsia="Calibri" w:hAnsi="Times New Roman" w:cs="Times New Roman"/>
          <w:sz w:val="28"/>
          <w:szCs w:val="28"/>
        </w:rPr>
        <w:t>4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22B1187" w14:textId="41A4660B" w:rsidR="000925FF" w:rsidRPr="00181399" w:rsidRDefault="001C4FD4" w:rsidP="007350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925FF" w:rsidRPr="00181399">
        <w:rPr>
          <w:rFonts w:ascii="Times New Roman" w:hAnsi="Times New Roman" w:cs="Times New Roman"/>
          <w:sz w:val="28"/>
          <w:szCs w:val="28"/>
        </w:rPr>
        <w:t>бъем инвестиций в основной капитал по полному кругу предприятий (за исключением бюджетных средств)</w:t>
      </w:r>
      <w:r w:rsidRPr="00181399">
        <w:rPr>
          <w:rFonts w:ascii="Times New Roman" w:hAnsi="Times New Roman" w:cs="Times New Roman"/>
          <w:sz w:val="28"/>
          <w:szCs w:val="28"/>
        </w:rPr>
        <w:t xml:space="preserve"> </w:t>
      </w:r>
      <w:r w:rsidR="00926971" w:rsidRPr="00181399">
        <w:rPr>
          <w:rFonts w:ascii="Times New Roman" w:hAnsi="Times New Roman" w:cs="Times New Roman"/>
          <w:sz w:val="28"/>
          <w:szCs w:val="28"/>
        </w:rPr>
        <w:t>составил 14026</w:t>
      </w:r>
      <w:r w:rsidR="00EC7550" w:rsidRPr="00181399">
        <w:rPr>
          <w:rFonts w:ascii="Times New Roman" w:hAnsi="Times New Roman" w:cs="Times New Roman"/>
          <w:sz w:val="28"/>
          <w:szCs w:val="28"/>
        </w:rPr>
        <w:t>,</w:t>
      </w:r>
      <w:r w:rsidR="00926971" w:rsidRPr="00181399">
        <w:rPr>
          <w:rFonts w:ascii="Times New Roman" w:hAnsi="Times New Roman" w:cs="Times New Roman"/>
          <w:sz w:val="28"/>
          <w:szCs w:val="28"/>
        </w:rPr>
        <w:t>5 млн.</w:t>
      </w:r>
      <w:r w:rsidRPr="00181399">
        <w:rPr>
          <w:rFonts w:ascii="Times New Roman" w:hAnsi="Times New Roman" w:cs="Times New Roman"/>
          <w:sz w:val="28"/>
          <w:szCs w:val="28"/>
        </w:rPr>
        <w:t xml:space="preserve"> рублей (план – </w:t>
      </w:r>
      <w:r w:rsidR="00EC7550" w:rsidRPr="00181399">
        <w:rPr>
          <w:rFonts w:ascii="Times New Roman" w:hAnsi="Times New Roman" w:cs="Times New Roman"/>
          <w:sz w:val="28"/>
          <w:szCs w:val="28"/>
        </w:rPr>
        <w:t xml:space="preserve">13362,7 </w:t>
      </w:r>
      <w:r w:rsidRPr="00181399">
        <w:rPr>
          <w:rFonts w:ascii="Times New Roman" w:hAnsi="Times New Roman" w:cs="Times New Roman"/>
          <w:sz w:val="28"/>
          <w:szCs w:val="28"/>
        </w:rPr>
        <w:t>млн. рублей)</w:t>
      </w:r>
      <w:r w:rsidR="000925FF" w:rsidRPr="00181399">
        <w:rPr>
          <w:rFonts w:ascii="Times New Roman" w:hAnsi="Times New Roman" w:cs="Times New Roman"/>
          <w:sz w:val="28"/>
          <w:szCs w:val="28"/>
        </w:rPr>
        <w:t>;</w:t>
      </w:r>
    </w:p>
    <w:p w14:paraId="194C13A7" w14:textId="4664DFE6" w:rsidR="001C4FD4" w:rsidRPr="00181399" w:rsidRDefault="001C4FD4" w:rsidP="007350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t xml:space="preserve">- </w:t>
      </w:r>
      <w:r w:rsidR="000925FF" w:rsidRPr="00181399">
        <w:rPr>
          <w:rFonts w:ascii="Times New Roman" w:hAnsi="Times New Roman" w:cs="Times New Roman"/>
          <w:sz w:val="28"/>
          <w:szCs w:val="28"/>
        </w:rPr>
        <w:t>количество средних и крупных предприятий базовых несырьевых отраслей экономики, вовлеченных в реализацию национального проекта «Производительность труда и поддержка занятости»</w:t>
      </w:r>
      <w:r w:rsidR="00BB05AC" w:rsidRPr="00181399">
        <w:rPr>
          <w:rFonts w:ascii="Times New Roman" w:hAnsi="Times New Roman" w:cs="Times New Roman"/>
          <w:sz w:val="28"/>
          <w:szCs w:val="28"/>
        </w:rPr>
        <w:t xml:space="preserve"> - </w:t>
      </w:r>
      <w:r w:rsidR="00926971" w:rsidRPr="00181399">
        <w:rPr>
          <w:rFonts w:ascii="Times New Roman" w:hAnsi="Times New Roman" w:cs="Times New Roman"/>
          <w:sz w:val="28"/>
          <w:szCs w:val="28"/>
        </w:rPr>
        <w:t>8 единиц</w:t>
      </w:r>
      <w:r w:rsidRPr="00181399">
        <w:rPr>
          <w:rFonts w:ascii="Times New Roman" w:hAnsi="Times New Roman" w:cs="Times New Roman"/>
          <w:sz w:val="28"/>
          <w:szCs w:val="28"/>
        </w:rPr>
        <w:t>;</w:t>
      </w:r>
    </w:p>
    <w:p w14:paraId="169ABC92" w14:textId="4D34C7A3" w:rsidR="001C4FD4" w:rsidRPr="00181399" w:rsidRDefault="001C4FD4" w:rsidP="009269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9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25FF" w:rsidRPr="00181399">
        <w:rPr>
          <w:rFonts w:ascii="Times New Roman" w:hAnsi="Times New Roman" w:cs="Times New Roman"/>
          <w:sz w:val="28"/>
          <w:szCs w:val="28"/>
        </w:rPr>
        <w:t>прирост компаний-экспортеров из числа малого и среднего предпринимательства по итогам внедрения Регионального экспортного стандарта 2.0</w:t>
      </w:r>
      <w:r w:rsidR="00926971" w:rsidRPr="00181399">
        <w:rPr>
          <w:rFonts w:ascii="Times New Roman" w:hAnsi="Times New Roman" w:cs="Times New Roman"/>
          <w:sz w:val="28"/>
          <w:szCs w:val="28"/>
        </w:rPr>
        <w:t xml:space="preserve"> составил 42</w:t>
      </w:r>
      <w:r w:rsidRPr="00181399">
        <w:rPr>
          <w:rFonts w:ascii="Times New Roman" w:hAnsi="Times New Roman" w:cs="Times New Roman"/>
          <w:sz w:val="28"/>
          <w:szCs w:val="28"/>
        </w:rPr>
        <w:t xml:space="preserve"> ед. (план – </w:t>
      </w:r>
      <w:r w:rsidR="00926971" w:rsidRPr="00181399">
        <w:rPr>
          <w:rFonts w:ascii="Times New Roman" w:hAnsi="Times New Roman" w:cs="Times New Roman"/>
          <w:sz w:val="28"/>
          <w:szCs w:val="28"/>
        </w:rPr>
        <w:t>30</w:t>
      </w:r>
      <w:r w:rsidR="00400FBB" w:rsidRPr="00181399">
        <w:rPr>
          <w:rFonts w:ascii="Times New Roman" w:hAnsi="Times New Roman" w:cs="Times New Roman"/>
          <w:sz w:val="28"/>
          <w:szCs w:val="28"/>
        </w:rPr>
        <w:t xml:space="preserve"> ед.</w:t>
      </w:r>
      <w:r w:rsidRPr="00181399">
        <w:rPr>
          <w:rFonts w:ascii="Times New Roman" w:hAnsi="Times New Roman" w:cs="Times New Roman"/>
          <w:sz w:val="28"/>
          <w:szCs w:val="28"/>
        </w:rPr>
        <w:t>)</w:t>
      </w:r>
      <w:r w:rsidR="00926971" w:rsidRPr="00181399">
        <w:rPr>
          <w:rFonts w:ascii="Times New Roman" w:hAnsi="Times New Roman" w:cs="Times New Roman"/>
          <w:sz w:val="28"/>
          <w:szCs w:val="28"/>
        </w:rPr>
        <w:t>.</w:t>
      </w:r>
    </w:p>
    <w:p w14:paraId="5A7BC7E8" w14:textId="68618069" w:rsidR="008D0535" w:rsidRPr="00181399" w:rsidRDefault="008D0535" w:rsidP="009269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1C4FD4" w:rsidRPr="00181399">
        <w:rPr>
          <w:rFonts w:ascii="Times New Roman" w:hAnsi="Times New Roman" w:cs="Times New Roman"/>
          <w:bCs/>
          <w:sz w:val="28"/>
          <w:szCs w:val="28"/>
        </w:rPr>
        <w:t>5 контрольных событий</w:t>
      </w:r>
      <w:r w:rsidR="00400FBB" w:rsidRPr="00181399">
        <w:rPr>
          <w:rFonts w:ascii="Times New Roman" w:hAnsi="Times New Roman" w:cs="Times New Roman"/>
          <w:bCs/>
          <w:sz w:val="28"/>
          <w:szCs w:val="28"/>
        </w:rPr>
        <w:t xml:space="preserve"> Подпрограммы 4</w:t>
      </w:r>
      <w:r w:rsidR="00CC51DF" w:rsidRPr="00181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1399">
        <w:rPr>
          <w:rFonts w:ascii="Times New Roman" w:hAnsi="Times New Roman" w:cs="Times New Roman"/>
          <w:bCs/>
          <w:sz w:val="28"/>
          <w:szCs w:val="28"/>
        </w:rPr>
        <w:t>запла</w:t>
      </w:r>
      <w:r w:rsidR="001C4FD4" w:rsidRPr="00181399">
        <w:rPr>
          <w:rFonts w:ascii="Times New Roman" w:hAnsi="Times New Roman" w:cs="Times New Roman"/>
          <w:bCs/>
          <w:sz w:val="28"/>
          <w:szCs w:val="28"/>
        </w:rPr>
        <w:t>нировано</w:t>
      </w:r>
      <w:r w:rsidR="00CC51DF" w:rsidRPr="00181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72B" w:rsidRPr="00181399">
        <w:rPr>
          <w:rFonts w:ascii="Times New Roman" w:eastAsia="Calibri" w:hAnsi="Times New Roman" w:cs="Times New Roman"/>
          <w:sz w:val="28"/>
          <w:szCs w:val="28"/>
        </w:rPr>
        <w:t>и выполнено в срок</w:t>
      </w:r>
      <w:r w:rsidR="00BD2091" w:rsidRPr="00181399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926971" w:rsidRPr="00181399">
        <w:rPr>
          <w:rFonts w:ascii="Times New Roman" w:hAnsi="Times New Roman" w:cs="Times New Roman"/>
          <w:bCs/>
          <w:sz w:val="28"/>
          <w:szCs w:val="28"/>
        </w:rPr>
        <w:t>1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3072B" w:rsidRPr="00181399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181399">
        <w:rPr>
          <w:rFonts w:ascii="Times New Roman" w:hAnsi="Times New Roman" w:cs="Times New Roman"/>
          <w:bCs/>
          <w:sz w:val="28"/>
          <w:szCs w:val="28"/>
        </w:rPr>
        <w:t xml:space="preserve">контрольных </w:t>
      </w:r>
      <w:r w:rsidR="0043072B" w:rsidRPr="00181399">
        <w:rPr>
          <w:rFonts w:ascii="Times New Roman" w:hAnsi="Times New Roman" w:cs="Times New Roman"/>
          <w:bCs/>
          <w:sz w:val="28"/>
          <w:szCs w:val="28"/>
        </w:rPr>
        <w:t>событи</w:t>
      </w:r>
      <w:r w:rsidR="00DF6255" w:rsidRPr="00181399">
        <w:rPr>
          <w:rFonts w:ascii="Times New Roman" w:hAnsi="Times New Roman" w:cs="Times New Roman"/>
          <w:bCs/>
          <w:sz w:val="28"/>
          <w:szCs w:val="28"/>
        </w:rPr>
        <w:t>й</w:t>
      </w:r>
      <w:r w:rsidR="0043072B" w:rsidRPr="001813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F6888E" w14:textId="0EE9A3EB" w:rsidR="00DF6255" w:rsidRPr="00181399" w:rsidRDefault="00DF6255" w:rsidP="0073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Выполнение мероприятий Подпрограммы 4 позволило достичь положительных значений </w:t>
      </w:r>
      <w:r w:rsidR="00A922F8">
        <w:rPr>
          <w:rFonts w:ascii="Times New Roman" w:eastAsia="Calibri" w:hAnsi="Times New Roman" w:cs="Times New Roman"/>
          <w:sz w:val="28"/>
          <w:szCs w:val="28"/>
        </w:rPr>
        <w:t>3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показателей решения задач Подпрограммы 4. </w:t>
      </w:r>
    </w:p>
    <w:p w14:paraId="59B0F389" w14:textId="23DCC96B" w:rsidR="00734526" w:rsidRPr="00181399" w:rsidRDefault="00734526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</w:t>
      </w:r>
      <w:r w:rsidR="00CD4F04" w:rsidRPr="00181399">
        <w:rPr>
          <w:rFonts w:ascii="Times New Roman" w:eastAsia="Calibri" w:hAnsi="Times New Roman" w:cs="Times New Roman"/>
          <w:sz w:val="28"/>
          <w:szCs w:val="28"/>
        </w:rPr>
        <w:t xml:space="preserve">о достижении значений индикаторов и показателей </w:t>
      </w:r>
      <w:r w:rsidR="0043072B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="00CD4F04" w:rsidRPr="00181399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приведена </w:t>
      </w:r>
      <w:r w:rsidR="001558E4" w:rsidRPr="00181399">
        <w:rPr>
          <w:rFonts w:ascii="Times New Roman" w:eastAsia="Calibri" w:hAnsi="Times New Roman" w:cs="Times New Roman"/>
          <w:sz w:val="28"/>
          <w:szCs w:val="28"/>
        </w:rPr>
        <w:t xml:space="preserve">в Приложении 3 к Годовому отчету о </w:t>
      </w:r>
      <w:r w:rsidR="00BD2091" w:rsidRPr="00181399">
        <w:rPr>
          <w:rFonts w:ascii="Times New Roman" w:eastAsia="Calibri" w:hAnsi="Times New Roman" w:cs="Times New Roman"/>
          <w:sz w:val="28"/>
          <w:szCs w:val="28"/>
        </w:rPr>
        <w:t>ходе реализации программы за 202</w:t>
      </w:r>
      <w:r w:rsidR="00926971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1558E4" w:rsidRPr="0018139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1813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BA9F4" w14:textId="5A3C6D77" w:rsidR="0057526D" w:rsidRPr="00181399" w:rsidRDefault="00181E94" w:rsidP="007350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ab/>
      </w:r>
      <w:r w:rsidR="0057526D" w:rsidRPr="00181399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 w:rsidR="00357E8A" w:rsidRPr="00181399">
        <w:rPr>
          <w:rFonts w:ascii="Times New Roman" w:eastAsia="Calibri" w:hAnsi="Times New Roman" w:cs="Times New Roman"/>
          <w:sz w:val="28"/>
          <w:szCs w:val="28"/>
        </w:rPr>
        <w:t>» в 20</w:t>
      </w:r>
      <w:r w:rsidR="00BD2091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926971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="00357E8A" w:rsidRPr="00181399">
        <w:rPr>
          <w:rFonts w:ascii="Times New Roman" w:eastAsia="Calibri" w:hAnsi="Times New Roman" w:cs="Times New Roman"/>
          <w:sz w:val="28"/>
          <w:szCs w:val="28"/>
        </w:rPr>
        <w:t xml:space="preserve"> году приведен в Приложении 1 к Годовому отчету.</w:t>
      </w:r>
    </w:p>
    <w:p w14:paraId="4733F804" w14:textId="4E9D8F3E" w:rsidR="00357E8A" w:rsidRPr="00181399" w:rsidRDefault="00357E8A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на реализацию целей </w:t>
      </w:r>
      <w:r w:rsidR="00E74561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Pr="00181399">
        <w:rPr>
          <w:rFonts w:ascii="Times New Roman" w:eastAsia="Calibri" w:hAnsi="Times New Roman" w:cs="Times New Roman"/>
          <w:sz w:val="28"/>
          <w:szCs w:val="28"/>
        </w:rPr>
        <w:t>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в 20</w:t>
      </w:r>
      <w:r w:rsidR="00BD2091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926971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году приведена в Приложении 2 к Годовому отчету.</w:t>
      </w:r>
    </w:p>
    <w:p w14:paraId="2FBE8D64" w14:textId="7858E15E" w:rsidR="00357E8A" w:rsidRPr="00181399" w:rsidRDefault="00357E8A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Сведения о степени выполнения основных мероприятий</w:t>
      </w:r>
      <w:r w:rsidR="002C628B" w:rsidRPr="00181399">
        <w:rPr>
          <w:rFonts w:ascii="Times New Roman" w:eastAsia="Calibri" w:hAnsi="Times New Roman" w:cs="Times New Roman"/>
          <w:sz w:val="28"/>
          <w:szCs w:val="28"/>
        </w:rPr>
        <w:t>, мероприятий и контрольных событий</w:t>
      </w:r>
      <w:r w:rsidR="0032042B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561" w:rsidRPr="00181399">
        <w:rPr>
          <w:rFonts w:ascii="Times New Roman" w:eastAsia="Calibri" w:hAnsi="Times New Roman" w:cs="Times New Roman"/>
          <w:sz w:val="28"/>
          <w:szCs w:val="28"/>
        </w:rPr>
        <w:t>П</w:t>
      </w:r>
      <w:r w:rsidRPr="00181399">
        <w:rPr>
          <w:rFonts w:ascii="Times New Roman" w:eastAsia="Calibri" w:hAnsi="Times New Roman" w:cs="Times New Roman"/>
          <w:sz w:val="28"/>
          <w:szCs w:val="28"/>
        </w:rPr>
        <w:t>одпрограмм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</w:t>
      </w:r>
      <w:r w:rsidR="002C628B" w:rsidRPr="00181399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климата» в 20</w:t>
      </w:r>
      <w:r w:rsidR="00BD2091" w:rsidRPr="00181399">
        <w:rPr>
          <w:rFonts w:ascii="Times New Roman" w:eastAsia="Calibri" w:hAnsi="Times New Roman" w:cs="Times New Roman"/>
          <w:sz w:val="28"/>
          <w:szCs w:val="28"/>
        </w:rPr>
        <w:t>2</w:t>
      </w:r>
      <w:r w:rsidR="00926971" w:rsidRPr="00181399">
        <w:rPr>
          <w:rFonts w:ascii="Times New Roman" w:eastAsia="Calibri" w:hAnsi="Times New Roman" w:cs="Times New Roman"/>
          <w:sz w:val="28"/>
          <w:szCs w:val="28"/>
        </w:rPr>
        <w:t>1</w:t>
      </w: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 году приведены в Приложении 4 к Годовому отчету.</w:t>
      </w:r>
    </w:p>
    <w:p w14:paraId="16E81BEE" w14:textId="77777777" w:rsidR="00CC51DF" w:rsidRPr="00181399" w:rsidRDefault="00CC51DF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EDEB2" w14:textId="19CF91B9" w:rsidR="00850B20" w:rsidRPr="00181399" w:rsidRDefault="00EC3F0D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7B52EE" w:rsidRPr="001813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7E8A" w:rsidRPr="00181399">
        <w:rPr>
          <w:rFonts w:ascii="Times New Roman" w:eastAsia="Calibri" w:hAnsi="Times New Roman" w:cs="Times New Roman"/>
          <w:sz w:val="28"/>
          <w:szCs w:val="28"/>
        </w:rPr>
        <w:t>на</w:t>
      </w:r>
      <w:r w:rsidR="0032042B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7E3" w:rsidRPr="00181399">
        <w:rPr>
          <w:rFonts w:ascii="Times New Roman" w:eastAsia="Calibri" w:hAnsi="Times New Roman" w:cs="Times New Roman"/>
          <w:sz w:val="28"/>
          <w:szCs w:val="28"/>
        </w:rPr>
        <w:t>____</w:t>
      </w:r>
      <w:r w:rsidRPr="00181399">
        <w:rPr>
          <w:rFonts w:ascii="Times New Roman" w:eastAsia="Calibri" w:hAnsi="Times New Roman" w:cs="Times New Roman"/>
          <w:sz w:val="28"/>
          <w:szCs w:val="28"/>
        </w:rPr>
        <w:t>листах.</w:t>
      </w:r>
    </w:p>
    <w:p w14:paraId="22374ED2" w14:textId="77777777" w:rsidR="00A43138" w:rsidRPr="00181399" w:rsidRDefault="00A4313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ABE83" w14:textId="77777777" w:rsidR="00D26A78" w:rsidRDefault="00D26A7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B4AC3" w14:textId="77777777" w:rsidR="00F3179C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FFFB1" w14:textId="77777777" w:rsidR="00F3179C" w:rsidRPr="00181399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796E5" w14:textId="77777777" w:rsidR="007B52EE" w:rsidRPr="00181399" w:rsidRDefault="002C628B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Н</w:t>
      </w:r>
      <w:r w:rsidR="007B52EE" w:rsidRPr="00181399"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  <w:r w:rsidR="004B1081" w:rsidRPr="00181399">
        <w:rPr>
          <w:rFonts w:ascii="Times New Roman" w:eastAsia="Calibri" w:hAnsi="Times New Roman" w:cs="Times New Roman"/>
          <w:sz w:val="28"/>
          <w:szCs w:val="28"/>
        </w:rPr>
        <w:t>У</w:t>
      </w:r>
      <w:r w:rsidR="007B52EE" w:rsidRPr="00181399">
        <w:rPr>
          <w:rFonts w:ascii="Times New Roman" w:eastAsia="Calibri" w:hAnsi="Times New Roman" w:cs="Times New Roman"/>
          <w:sz w:val="28"/>
          <w:szCs w:val="28"/>
        </w:rPr>
        <w:t>правления</w:t>
      </w:r>
    </w:p>
    <w:p w14:paraId="6FC4A967" w14:textId="06AB77D9" w:rsidR="007B52EE" w:rsidRPr="00181399" w:rsidRDefault="007B52EE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  <w:r w:rsidR="00CC51DF" w:rsidRPr="00181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48F299" w14:textId="0AF885C8" w:rsidR="00D26A78" w:rsidRPr="006D61EB" w:rsidRDefault="007B52EE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99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Пятигорска                             </w:t>
      </w:r>
      <w:r w:rsidR="00677510" w:rsidRPr="0018139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C51DF" w:rsidRPr="0018139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77510" w:rsidRPr="00181399">
        <w:rPr>
          <w:rFonts w:ascii="Times New Roman" w:eastAsia="Calibri" w:hAnsi="Times New Roman" w:cs="Times New Roman"/>
          <w:sz w:val="28"/>
          <w:szCs w:val="28"/>
        </w:rPr>
        <w:t xml:space="preserve">   Ю.И. Николаева</w:t>
      </w:r>
    </w:p>
    <w:p w14:paraId="39A865CF" w14:textId="416FEB15" w:rsidR="00677510" w:rsidRPr="006D61EB" w:rsidRDefault="00677510" w:rsidP="007350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77510" w:rsidRPr="006D61EB" w:rsidSect="00CC51DF">
      <w:headerReference w:type="default" r:id="rId13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2FE95" w14:textId="77777777" w:rsidR="002450C9" w:rsidRDefault="002450C9" w:rsidP="00566442">
      <w:pPr>
        <w:spacing w:after="0" w:line="240" w:lineRule="auto"/>
      </w:pPr>
      <w:r>
        <w:separator/>
      </w:r>
    </w:p>
  </w:endnote>
  <w:endnote w:type="continuationSeparator" w:id="0">
    <w:p w14:paraId="6439FFCF" w14:textId="77777777" w:rsidR="002450C9" w:rsidRDefault="002450C9" w:rsidP="0056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AD03E" w14:textId="77777777" w:rsidR="002450C9" w:rsidRDefault="002450C9" w:rsidP="00566442">
      <w:pPr>
        <w:spacing w:after="0" w:line="240" w:lineRule="auto"/>
      </w:pPr>
      <w:r>
        <w:separator/>
      </w:r>
    </w:p>
  </w:footnote>
  <w:footnote w:type="continuationSeparator" w:id="0">
    <w:p w14:paraId="4CE26F24" w14:textId="77777777" w:rsidR="002450C9" w:rsidRDefault="002450C9" w:rsidP="0056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4730"/>
    </w:sdtPr>
    <w:sdtEndPr/>
    <w:sdtContent>
      <w:p w14:paraId="258669BD" w14:textId="77777777" w:rsidR="00E04DA0" w:rsidRDefault="00E04DA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340B7" w14:textId="77777777" w:rsidR="00E04DA0" w:rsidRDefault="00E04D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A0E"/>
    <w:multiLevelType w:val="hybridMultilevel"/>
    <w:tmpl w:val="EDFA577E"/>
    <w:lvl w:ilvl="0" w:tplc="D0C47954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05226"/>
    <w:multiLevelType w:val="hybridMultilevel"/>
    <w:tmpl w:val="B8DEA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61709"/>
    <w:multiLevelType w:val="hybridMultilevel"/>
    <w:tmpl w:val="3B2A2BD0"/>
    <w:lvl w:ilvl="0" w:tplc="18A82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F3"/>
    <w:rsid w:val="000030F9"/>
    <w:rsid w:val="00004707"/>
    <w:rsid w:val="00005874"/>
    <w:rsid w:val="00010607"/>
    <w:rsid w:val="00011933"/>
    <w:rsid w:val="00013145"/>
    <w:rsid w:val="0002128E"/>
    <w:rsid w:val="00021B66"/>
    <w:rsid w:val="00027897"/>
    <w:rsid w:val="00030A57"/>
    <w:rsid w:val="00034AB5"/>
    <w:rsid w:val="00037D94"/>
    <w:rsid w:val="000411F9"/>
    <w:rsid w:val="00041760"/>
    <w:rsid w:val="000600D1"/>
    <w:rsid w:val="000672DE"/>
    <w:rsid w:val="00067EEF"/>
    <w:rsid w:val="00074C37"/>
    <w:rsid w:val="00081C93"/>
    <w:rsid w:val="00085066"/>
    <w:rsid w:val="000873F3"/>
    <w:rsid w:val="000925FF"/>
    <w:rsid w:val="00097BDD"/>
    <w:rsid w:val="00097F29"/>
    <w:rsid w:val="000A13C4"/>
    <w:rsid w:val="000B1DFF"/>
    <w:rsid w:val="000B36DE"/>
    <w:rsid w:val="000B6E65"/>
    <w:rsid w:val="000C4525"/>
    <w:rsid w:val="000C5160"/>
    <w:rsid w:val="000E1F23"/>
    <w:rsid w:val="000E461A"/>
    <w:rsid w:val="000F0D6C"/>
    <w:rsid w:val="000F2F12"/>
    <w:rsid w:val="00107C0C"/>
    <w:rsid w:val="00111D64"/>
    <w:rsid w:val="00116552"/>
    <w:rsid w:val="001205F8"/>
    <w:rsid w:val="00122DD2"/>
    <w:rsid w:val="00123CCC"/>
    <w:rsid w:val="00123DE2"/>
    <w:rsid w:val="00126882"/>
    <w:rsid w:val="00137782"/>
    <w:rsid w:val="001558E4"/>
    <w:rsid w:val="0016188E"/>
    <w:rsid w:val="00162276"/>
    <w:rsid w:val="00167FA1"/>
    <w:rsid w:val="001727C2"/>
    <w:rsid w:val="00181399"/>
    <w:rsid w:val="00181E94"/>
    <w:rsid w:val="00181F7E"/>
    <w:rsid w:val="001924B8"/>
    <w:rsid w:val="00195864"/>
    <w:rsid w:val="001A32D1"/>
    <w:rsid w:val="001B36C8"/>
    <w:rsid w:val="001C130F"/>
    <w:rsid w:val="001C3D0E"/>
    <w:rsid w:val="001C4FD4"/>
    <w:rsid w:val="001D1415"/>
    <w:rsid w:val="001D21E5"/>
    <w:rsid w:val="001D55C4"/>
    <w:rsid w:val="001D78B2"/>
    <w:rsid w:val="001E1940"/>
    <w:rsid w:val="001E1D8F"/>
    <w:rsid w:val="001E2830"/>
    <w:rsid w:val="001E6BF8"/>
    <w:rsid w:val="001E751D"/>
    <w:rsid w:val="001E7A13"/>
    <w:rsid w:val="001F3C8F"/>
    <w:rsid w:val="001F48D9"/>
    <w:rsid w:val="001F5BA9"/>
    <w:rsid w:val="00200CA3"/>
    <w:rsid w:val="00201D1B"/>
    <w:rsid w:val="00203971"/>
    <w:rsid w:val="002046EA"/>
    <w:rsid w:val="0020590D"/>
    <w:rsid w:val="00220053"/>
    <w:rsid w:val="00220211"/>
    <w:rsid w:val="00220986"/>
    <w:rsid w:val="00220C1B"/>
    <w:rsid w:val="00224776"/>
    <w:rsid w:val="0022500B"/>
    <w:rsid w:val="00226799"/>
    <w:rsid w:val="00231BE2"/>
    <w:rsid w:val="0023507A"/>
    <w:rsid w:val="002378D4"/>
    <w:rsid w:val="002403CF"/>
    <w:rsid w:val="00242E61"/>
    <w:rsid w:val="00244A32"/>
    <w:rsid w:val="002450C9"/>
    <w:rsid w:val="002472F2"/>
    <w:rsid w:val="0025693C"/>
    <w:rsid w:val="00262ADC"/>
    <w:rsid w:val="00264FDE"/>
    <w:rsid w:val="0026788A"/>
    <w:rsid w:val="00267935"/>
    <w:rsid w:val="002753BE"/>
    <w:rsid w:val="00282D02"/>
    <w:rsid w:val="00285E0F"/>
    <w:rsid w:val="002874E2"/>
    <w:rsid w:val="00295002"/>
    <w:rsid w:val="00295121"/>
    <w:rsid w:val="00295712"/>
    <w:rsid w:val="00297E7D"/>
    <w:rsid w:val="002A40B5"/>
    <w:rsid w:val="002A44E1"/>
    <w:rsid w:val="002B0D9C"/>
    <w:rsid w:val="002B1966"/>
    <w:rsid w:val="002B19C0"/>
    <w:rsid w:val="002B2CDD"/>
    <w:rsid w:val="002C628B"/>
    <w:rsid w:val="002D026A"/>
    <w:rsid w:val="002D13AE"/>
    <w:rsid w:val="002E14F9"/>
    <w:rsid w:val="002E5043"/>
    <w:rsid w:val="002E56A5"/>
    <w:rsid w:val="002F64A1"/>
    <w:rsid w:val="002F67DE"/>
    <w:rsid w:val="002F6AF2"/>
    <w:rsid w:val="00301388"/>
    <w:rsid w:val="00302DF1"/>
    <w:rsid w:val="00306D5B"/>
    <w:rsid w:val="0031166C"/>
    <w:rsid w:val="0031467D"/>
    <w:rsid w:val="00316C25"/>
    <w:rsid w:val="0032042B"/>
    <w:rsid w:val="00333406"/>
    <w:rsid w:val="00334816"/>
    <w:rsid w:val="003438F2"/>
    <w:rsid w:val="00350AA7"/>
    <w:rsid w:val="00351F6F"/>
    <w:rsid w:val="00352C2E"/>
    <w:rsid w:val="00357E8A"/>
    <w:rsid w:val="00370945"/>
    <w:rsid w:val="00373349"/>
    <w:rsid w:val="00373589"/>
    <w:rsid w:val="0037587B"/>
    <w:rsid w:val="00380D32"/>
    <w:rsid w:val="00381512"/>
    <w:rsid w:val="003950B6"/>
    <w:rsid w:val="003A0440"/>
    <w:rsid w:val="003A36DB"/>
    <w:rsid w:val="003B1AFF"/>
    <w:rsid w:val="003B31A8"/>
    <w:rsid w:val="003C0077"/>
    <w:rsid w:val="003C0457"/>
    <w:rsid w:val="003C0625"/>
    <w:rsid w:val="003C1B12"/>
    <w:rsid w:val="003C6453"/>
    <w:rsid w:val="003C769A"/>
    <w:rsid w:val="003D2D75"/>
    <w:rsid w:val="003D2D83"/>
    <w:rsid w:val="003E3523"/>
    <w:rsid w:val="003E4653"/>
    <w:rsid w:val="003F2B4A"/>
    <w:rsid w:val="003F3D9A"/>
    <w:rsid w:val="003F5187"/>
    <w:rsid w:val="003F52E8"/>
    <w:rsid w:val="003F6930"/>
    <w:rsid w:val="00400FBB"/>
    <w:rsid w:val="00403193"/>
    <w:rsid w:val="00411A20"/>
    <w:rsid w:val="00417A29"/>
    <w:rsid w:val="00420014"/>
    <w:rsid w:val="00424F73"/>
    <w:rsid w:val="00427026"/>
    <w:rsid w:val="00427878"/>
    <w:rsid w:val="0043072B"/>
    <w:rsid w:val="0043517C"/>
    <w:rsid w:val="00440D64"/>
    <w:rsid w:val="0045667C"/>
    <w:rsid w:val="00460764"/>
    <w:rsid w:val="00461737"/>
    <w:rsid w:val="00470039"/>
    <w:rsid w:val="004727DA"/>
    <w:rsid w:val="004811A9"/>
    <w:rsid w:val="004843CE"/>
    <w:rsid w:val="004A432C"/>
    <w:rsid w:val="004B1081"/>
    <w:rsid w:val="004C225B"/>
    <w:rsid w:val="004D71EC"/>
    <w:rsid w:val="004E3188"/>
    <w:rsid w:val="004E3FAE"/>
    <w:rsid w:val="004F7E0A"/>
    <w:rsid w:val="0050324B"/>
    <w:rsid w:val="00505699"/>
    <w:rsid w:val="005112D5"/>
    <w:rsid w:val="0051594F"/>
    <w:rsid w:val="0054106B"/>
    <w:rsid w:val="0054528B"/>
    <w:rsid w:val="00550962"/>
    <w:rsid w:val="005542CA"/>
    <w:rsid w:val="00554AE6"/>
    <w:rsid w:val="00555C74"/>
    <w:rsid w:val="00557F11"/>
    <w:rsid w:val="00562437"/>
    <w:rsid w:val="0056301A"/>
    <w:rsid w:val="00566442"/>
    <w:rsid w:val="00570EE0"/>
    <w:rsid w:val="0057281A"/>
    <w:rsid w:val="0057526D"/>
    <w:rsid w:val="00576879"/>
    <w:rsid w:val="00587C95"/>
    <w:rsid w:val="00593745"/>
    <w:rsid w:val="005963C4"/>
    <w:rsid w:val="005A23D1"/>
    <w:rsid w:val="005B39E4"/>
    <w:rsid w:val="005B4D27"/>
    <w:rsid w:val="005C1F97"/>
    <w:rsid w:val="005C32B1"/>
    <w:rsid w:val="005D0E84"/>
    <w:rsid w:val="005D4E28"/>
    <w:rsid w:val="005E1269"/>
    <w:rsid w:val="005E3C66"/>
    <w:rsid w:val="005F1510"/>
    <w:rsid w:val="005F3C0F"/>
    <w:rsid w:val="006018F3"/>
    <w:rsid w:val="0060658C"/>
    <w:rsid w:val="006136A9"/>
    <w:rsid w:val="0061533D"/>
    <w:rsid w:val="00622161"/>
    <w:rsid w:val="006262CC"/>
    <w:rsid w:val="00630BE3"/>
    <w:rsid w:val="00637C79"/>
    <w:rsid w:val="00641871"/>
    <w:rsid w:val="006440C9"/>
    <w:rsid w:val="00654361"/>
    <w:rsid w:val="006566BA"/>
    <w:rsid w:val="00670B80"/>
    <w:rsid w:val="00673C99"/>
    <w:rsid w:val="006753CC"/>
    <w:rsid w:val="00677510"/>
    <w:rsid w:val="00680AD7"/>
    <w:rsid w:val="00682CA0"/>
    <w:rsid w:val="00695496"/>
    <w:rsid w:val="006A32E6"/>
    <w:rsid w:val="006B7D8E"/>
    <w:rsid w:val="006C401A"/>
    <w:rsid w:val="006C4905"/>
    <w:rsid w:val="006D0846"/>
    <w:rsid w:val="006D4725"/>
    <w:rsid w:val="006D61EB"/>
    <w:rsid w:val="006E4C5A"/>
    <w:rsid w:val="006E5B2B"/>
    <w:rsid w:val="006F5522"/>
    <w:rsid w:val="006F75D5"/>
    <w:rsid w:val="00712585"/>
    <w:rsid w:val="00712BD3"/>
    <w:rsid w:val="00714827"/>
    <w:rsid w:val="00715A59"/>
    <w:rsid w:val="00720195"/>
    <w:rsid w:val="00722E8B"/>
    <w:rsid w:val="00727A50"/>
    <w:rsid w:val="00734526"/>
    <w:rsid w:val="007350A8"/>
    <w:rsid w:val="007426AD"/>
    <w:rsid w:val="00747BB9"/>
    <w:rsid w:val="00750B91"/>
    <w:rsid w:val="00754E00"/>
    <w:rsid w:val="00762084"/>
    <w:rsid w:val="0077188E"/>
    <w:rsid w:val="00774F62"/>
    <w:rsid w:val="00787711"/>
    <w:rsid w:val="0079016B"/>
    <w:rsid w:val="00794023"/>
    <w:rsid w:val="007961DB"/>
    <w:rsid w:val="007A3531"/>
    <w:rsid w:val="007A50D3"/>
    <w:rsid w:val="007A6737"/>
    <w:rsid w:val="007A73D1"/>
    <w:rsid w:val="007B1188"/>
    <w:rsid w:val="007B1EB2"/>
    <w:rsid w:val="007B33FE"/>
    <w:rsid w:val="007B42FE"/>
    <w:rsid w:val="007B52EE"/>
    <w:rsid w:val="007B6EA3"/>
    <w:rsid w:val="007C1968"/>
    <w:rsid w:val="007D1B15"/>
    <w:rsid w:val="007D63A0"/>
    <w:rsid w:val="007E72B3"/>
    <w:rsid w:val="007F3F81"/>
    <w:rsid w:val="0080318F"/>
    <w:rsid w:val="00804180"/>
    <w:rsid w:val="00811258"/>
    <w:rsid w:val="00813837"/>
    <w:rsid w:val="008205B4"/>
    <w:rsid w:val="008276E6"/>
    <w:rsid w:val="00827E33"/>
    <w:rsid w:val="00845853"/>
    <w:rsid w:val="00846A76"/>
    <w:rsid w:val="00846C64"/>
    <w:rsid w:val="00850B20"/>
    <w:rsid w:val="008544FD"/>
    <w:rsid w:val="00857B54"/>
    <w:rsid w:val="00863428"/>
    <w:rsid w:val="008668AD"/>
    <w:rsid w:val="00866BF0"/>
    <w:rsid w:val="00884EE5"/>
    <w:rsid w:val="008912F9"/>
    <w:rsid w:val="00895891"/>
    <w:rsid w:val="008A13CC"/>
    <w:rsid w:val="008B0C8B"/>
    <w:rsid w:val="008B5F83"/>
    <w:rsid w:val="008B7E10"/>
    <w:rsid w:val="008C4320"/>
    <w:rsid w:val="008C4995"/>
    <w:rsid w:val="008D0535"/>
    <w:rsid w:val="008D594A"/>
    <w:rsid w:val="008D5F14"/>
    <w:rsid w:val="008E03E8"/>
    <w:rsid w:val="008E0F02"/>
    <w:rsid w:val="008E434F"/>
    <w:rsid w:val="008E668E"/>
    <w:rsid w:val="008E6A35"/>
    <w:rsid w:val="008F0696"/>
    <w:rsid w:val="008F2D77"/>
    <w:rsid w:val="00907899"/>
    <w:rsid w:val="00912394"/>
    <w:rsid w:val="00912E12"/>
    <w:rsid w:val="009141C5"/>
    <w:rsid w:val="00920AD6"/>
    <w:rsid w:val="00926971"/>
    <w:rsid w:val="00926A58"/>
    <w:rsid w:val="00935BD9"/>
    <w:rsid w:val="00941DB1"/>
    <w:rsid w:val="00946EA5"/>
    <w:rsid w:val="00950598"/>
    <w:rsid w:val="00960031"/>
    <w:rsid w:val="00960867"/>
    <w:rsid w:val="00961679"/>
    <w:rsid w:val="0096373F"/>
    <w:rsid w:val="00970A07"/>
    <w:rsid w:val="009737E1"/>
    <w:rsid w:val="0098114E"/>
    <w:rsid w:val="009817E3"/>
    <w:rsid w:val="009825A7"/>
    <w:rsid w:val="0098505F"/>
    <w:rsid w:val="0098761A"/>
    <w:rsid w:val="009B062C"/>
    <w:rsid w:val="009B1CA4"/>
    <w:rsid w:val="009B7AFC"/>
    <w:rsid w:val="009C1739"/>
    <w:rsid w:val="009C3D4F"/>
    <w:rsid w:val="009C4026"/>
    <w:rsid w:val="009C5468"/>
    <w:rsid w:val="009C5EF5"/>
    <w:rsid w:val="009E2AF6"/>
    <w:rsid w:val="009E32BD"/>
    <w:rsid w:val="009E382B"/>
    <w:rsid w:val="009F05DC"/>
    <w:rsid w:val="00A02981"/>
    <w:rsid w:val="00A1263D"/>
    <w:rsid w:val="00A16D3B"/>
    <w:rsid w:val="00A177C6"/>
    <w:rsid w:val="00A332F9"/>
    <w:rsid w:val="00A36F90"/>
    <w:rsid w:val="00A43138"/>
    <w:rsid w:val="00A50CF8"/>
    <w:rsid w:val="00A55717"/>
    <w:rsid w:val="00A6425A"/>
    <w:rsid w:val="00A67A1A"/>
    <w:rsid w:val="00A71B9D"/>
    <w:rsid w:val="00A73314"/>
    <w:rsid w:val="00A74CE4"/>
    <w:rsid w:val="00A82031"/>
    <w:rsid w:val="00A857DC"/>
    <w:rsid w:val="00A8601B"/>
    <w:rsid w:val="00A87674"/>
    <w:rsid w:val="00A922F8"/>
    <w:rsid w:val="00A94187"/>
    <w:rsid w:val="00A944BD"/>
    <w:rsid w:val="00A9536E"/>
    <w:rsid w:val="00AA1B58"/>
    <w:rsid w:val="00AA4447"/>
    <w:rsid w:val="00AA4B58"/>
    <w:rsid w:val="00AA6330"/>
    <w:rsid w:val="00AA6795"/>
    <w:rsid w:val="00AA7485"/>
    <w:rsid w:val="00AB04CC"/>
    <w:rsid w:val="00AB43AC"/>
    <w:rsid w:val="00AB51B5"/>
    <w:rsid w:val="00AB5CBA"/>
    <w:rsid w:val="00AB795D"/>
    <w:rsid w:val="00AC729E"/>
    <w:rsid w:val="00AD05F1"/>
    <w:rsid w:val="00AD670B"/>
    <w:rsid w:val="00AE008A"/>
    <w:rsid w:val="00AE14CE"/>
    <w:rsid w:val="00AE176F"/>
    <w:rsid w:val="00AE2843"/>
    <w:rsid w:val="00AE3B60"/>
    <w:rsid w:val="00AE40FC"/>
    <w:rsid w:val="00AF33C0"/>
    <w:rsid w:val="00AF3EF4"/>
    <w:rsid w:val="00AF46DE"/>
    <w:rsid w:val="00B02F7E"/>
    <w:rsid w:val="00B11422"/>
    <w:rsid w:val="00B155CB"/>
    <w:rsid w:val="00B15CAC"/>
    <w:rsid w:val="00B23C51"/>
    <w:rsid w:val="00B26C15"/>
    <w:rsid w:val="00B35E7A"/>
    <w:rsid w:val="00B43D80"/>
    <w:rsid w:val="00B458C9"/>
    <w:rsid w:val="00B51A2E"/>
    <w:rsid w:val="00B53973"/>
    <w:rsid w:val="00B53A9C"/>
    <w:rsid w:val="00B677A8"/>
    <w:rsid w:val="00B67F26"/>
    <w:rsid w:val="00B854AE"/>
    <w:rsid w:val="00B86771"/>
    <w:rsid w:val="00B87016"/>
    <w:rsid w:val="00B96B86"/>
    <w:rsid w:val="00BA245A"/>
    <w:rsid w:val="00BB05AC"/>
    <w:rsid w:val="00BB25E0"/>
    <w:rsid w:val="00BB52D9"/>
    <w:rsid w:val="00BD1135"/>
    <w:rsid w:val="00BD2091"/>
    <w:rsid w:val="00BD2CCC"/>
    <w:rsid w:val="00BD4B2D"/>
    <w:rsid w:val="00BD4DFF"/>
    <w:rsid w:val="00BD6466"/>
    <w:rsid w:val="00BD7452"/>
    <w:rsid w:val="00BF1CD8"/>
    <w:rsid w:val="00BF1CFF"/>
    <w:rsid w:val="00C02F4E"/>
    <w:rsid w:val="00C074CB"/>
    <w:rsid w:val="00C13C37"/>
    <w:rsid w:val="00C2080F"/>
    <w:rsid w:val="00C27306"/>
    <w:rsid w:val="00C337CC"/>
    <w:rsid w:val="00C34F1D"/>
    <w:rsid w:val="00C37D0A"/>
    <w:rsid w:val="00C4575D"/>
    <w:rsid w:val="00C467C0"/>
    <w:rsid w:val="00C50E64"/>
    <w:rsid w:val="00C56018"/>
    <w:rsid w:val="00C716F4"/>
    <w:rsid w:val="00C77C59"/>
    <w:rsid w:val="00C82A48"/>
    <w:rsid w:val="00C84BB6"/>
    <w:rsid w:val="00C85466"/>
    <w:rsid w:val="00CA716E"/>
    <w:rsid w:val="00CA7D01"/>
    <w:rsid w:val="00CB0090"/>
    <w:rsid w:val="00CB4A4F"/>
    <w:rsid w:val="00CB5A00"/>
    <w:rsid w:val="00CB5AF1"/>
    <w:rsid w:val="00CC51DF"/>
    <w:rsid w:val="00CD4F04"/>
    <w:rsid w:val="00CE05B6"/>
    <w:rsid w:val="00CE065C"/>
    <w:rsid w:val="00CE0BC3"/>
    <w:rsid w:val="00CE28E1"/>
    <w:rsid w:val="00CF0FF6"/>
    <w:rsid w:val="00CF20A9"/>
    <w:rsid w:val="00CF232D"/>
    <w:rsid w:val="00CF3E7F"/>
    <w:rsid w:val="00D02CAF"/>
    <w:rsid w:val="00D035DC"/>
    <w:rsid w:val="00D155A5"/>
    <w:rsid w:val="00D2195C"/>
    <w:rsid w:val="00D230BD"/>
    <w:rsid w:val="00D24919"/>
    <w:rsid w:val="00D255E4"/>
    <w:rsid w:val="00D269B9"/>
    <w:rsid w:val="00D26A78"/>
    <w:rsid w:val="00D30133"/>
    <w:rsid w:val="00D34BE2"/>
    <w:rsid w:val="00D461B7"/>
    <w:rsid w:val="00D46EAC"/>
    <w:rsid w:val="00D51EE2"/>
    <w:rsid w:val="00D642F3"/>
    <w:rsid w:val="00D65909"/>
    <w:rsid w:val="00D6703D"/>
    <w:rsid w:val="00D72298"/>
    <w:rsid w:val="00D73FDA"/>
    <w:rsid w:val="00D75FD1"/>
    <w:rsid w:val="00D77625"/>
    <w:rsid w:val="00D77BCE"/>
    <w:rsid w:val="00D80838"/>
    <w:rsid w:val="00D93441"/>
    <w:rsid w:val="00D956BF"/>
    <w:rsid w:val="00D97CB6"/>
    <w:rsid w:val="00DA1913"/>
    <w:rsid w:val="00DA4F93"/>
    <w:rsid w:val="00DB149D"/>
    <w:rsid w:val="00DB78AC"/>
    <w:rsid w:val="00DB7E8E"/>
    <w:rsid w:val="00DC1005"/>
    <w:rsid w:val="00DD1730"/>
    <w:rsid w:val="00DD5064"/>
    <w:rsid w:val="00DE198C"/>
    <w:rsid w:val="00DE6BA7"/>
    <w:rsid w:val="00DF502F"/>
    <w:rsid w:val="00DF6255"/>
    <w:rsid w:val="00E04DA0"/>
    <w:rsid w:val="00E056E6"/>
    <w:rsid w:val="00E0598C"/>
    <w:rsid w:val="00E06DAD"/>
    <w:rsid w:val="00E11B48"/>
    <w:rsid w:val="00E12E3C"/>
    <w:rsid w:val="00E24D36"/>
    <w:rsid w:val="00E27A86"/>
    <w:rsid w:val="00E440A1"/>
    <w:rsid w:val="00E440E0"/>
    <w:rsid w:val="00E46915"/>
    <w:rsid w:val="00E51E69"/>
    <w:rsid w:val="00E567AD"/>
    <w:rsid w:val="00E60945"/>
    <w:rsid w:val="00E742C1"/>
    <w:rsid w:val="00E74561"/>
    <w:rsid w:val="00E75E6A"/>
    <w:rsid w:val="00E82C7D"/>
    <w:rsid w:val="00E97575"/>
    <w:rsid w:val="00E97CAE"/>
    <w:rsid w:val="00EA4CC5"/>
    <w:rsid w:val="00EA7649"/>
    <w:rsid w:val="00EB61D9"/>
    <w:rsid w:val="00EC3F0D"/>
    <w:rsid w:val="00EC5CB4"/>
    <w:rsid w:val="00EC7550"/>
    <w:rsid w:val="00ED546B"/>
    <w:rsid w:val="00ED6863"/>
    <w:rsid w:val="00EE0ACC"/>
    <w:rsid w:val="00EE0FEE"/>
    <w:rsid w:val="00EE185A"/>
    <w:rsid w:val="00EE1A6F"/>
    <w:rsid w:val="00EF37B9"/>
    <w:rsid w:val="00EF535A"/>
    <w:rsid w:val="00EF6125"/>
    <w:rsid w:val="00F00042"/>
    <w:rsid w:val="00F03BC1"/>
    <w:rsid w:val="00F105E9"/>
    <w:rsid w:val="00F15BF9"/>
    <w:rsid w:val="00F164B1"/>
    <w:rsid w:val="00F21CF8"/>
    <w:rsid w:val="00F22F45"/>
    <w:rsid w:val="00F27C29"/>
    <w:rsid w:val="00F3179C"/>
    <w:rsid w:val="00F31E4A"/>
    <w:rsid w:val="00F405FE"/>
    <w:rsid w:val="00F41430"/>
    <w:rsid w:val="00F51AC7"/>
    <w:rsid w:val="00F52CF1"/>
    <w:rsid w:val="00F605A4"/>
    <w:rsid w:val="00F62831"/>
    <w:rsid w:val="00F62C50"/>
    <w:rsid w:val="00F64392"/>
    <w:rsid w:val="00F65615"/>
    <w:rsid w:val="00F71AC0"/>
    <w:rsid w:val="00F722EB"/>
    <w:rsid w:val="00F72CA0"/>
    <w:rsid w:val="00F77EDB"/>
    <w:rsid w:val="00F852CB"/>
    <w:rsid w:val="00FA1A8D"/>
    <w:rsid w:val="00FA31BB"/>
    <w:rsid w:val="00FA7E17"/>
    <w:rsid w:val="00FB5E6F"/>
    <w:rsid w:val="00FC0A5E"/>
    <w:rsid w:val="00FC17D7"/>
    <w:rsid w:val="00FC6437"/>
    <w:rsid w:val="00FC68E7"/>
    <w:rsid w:val="00FD087F"/>
    <w:rsid w:val="00FD1740"/>
    <w:rsid w:val="00FE1A09"/>
    <w:rsid w:val="00FF2CD3"/>
    <w:rsid w:val="00FF4D0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E58B"/>
  <w15:docId w15:val="{25BA25AC-13A6-4AB2-9201-7D98E59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C71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005"/>
    <w:rPr>
      <w:color w:val="0000FF" w:themeColor="hyperlink"/>
      <w:u w:val="single"/>
    </w:rPr>
  </w:style>
  <w:style w:type="paragraph" w:customStyle="1" w:styleId="ConsPlusNormal">
    <w:name w:val="ConsPlusNormal"/>
    <w:rsid w:val="00845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Адресат_1,основа,рабочий"/>
    <w:link w:val="a7"/>
    <w:uiPriority w:val="1"/>
    <w:qFormat/>
    <w:rsid w:val="00F0004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442"/>
  </w:style>
  <w:style w:type="paragraph" w:styleId="aa">
    <w:name w:val="footer"/>
    <w:basedOn w:val="a"/>
    <w:link w:val="ab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442"/>
  </w:style>
  <w:style w:type="paragraph" w:styleId="ac">
    <w:name w:val="Balloon Text"/>
    <w:basedOn w:val="a"/>
    <w:link w:val="ad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D0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Заговок Марина Знак"/>
    <w:link w:val="a3"/>
    <w:uiPriority w:val="99"/>
    <w:locked/>
    <w:rsid w:val="006440C9"/>
  </w:style>
  <w:style w:type="paragraph" w:customStyle="1" w:styleId="Default">
    <w:name w:val="Default"/>
    <w:rsid w:val="00644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47"/>
    <w:rsid w:val="0054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7">
    <w:name w:val="Основной текст47"/>
    <w:basedOn w:val="a"/>
    <w:link w:val="ae"/>
    <w:rsid w:val="0054528B"/>
    <w:pPr>
      <w:shd w:val="clear" w:color="auto" w:fill="FFFFFF"/>
      <w:spacing w:after="300" w:line="36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99"/>
    <w:rsid w:val="0004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Адресат_1 Знак,основа Знак,рабочий Знак"/>
    <w:link w:val="a6"/>
    <w:rsid w:val="00A3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joinchat/SqCyFbelR766XCFo" TargetMode="External"/><Relationship Id="rId12" Type="http://schemas.openxmlformats.org/officeDocument/2006/relationships/hyperlink" Target="http://www.pyatigor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yatigorsk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yatigor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5624</TotalTime>
  <Pages>9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265</cp:revision>
  <cp:lastPrinted>2022-03-31T10:05:00Z</cp:lastPrinted>
  <dcterms:created xsi:type="dcterms:W3CDTF">2015-04-09T12:53:00Z</dcterms:created>
  <dcterms:modified xsi:type="dcterms:W3CDTF">2022-03-31T10:06:00Z</dcterms:modified>
</cp:coreProperties>
</file>