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CC4EE6" w:rsidRPr="00BF7868" w14:paraId="6A0A95F4" w14:textId="77777777" w:rsidTr="0003434D">
        <w:trPr>
          <w:trHeight w:val="1062"/>
        </w:trPr>
        <w:tc>
          <w:tcPr>
            <w:tcW w:w="9388" w:type="dxa"/>
            <w:hideMark/>
          </w:tcPr>
          <w:p w14:paraId="7B042BA0" w14:textId="27FF19B1" w:rsidR="00CC4EE6" w:rsidRPr="00BF7868" w:rsidRDefault="004E74E0" w:rsidP="0003434D">
            <w:pPr>
              <w:suppressAutoHyphens/>
              <w:ind w:left="-108" w:firstLine="108"/>
              <w:jc w:val="center"/>
              <w:rPr>
                <w:szCs w:val="28"/>
                <w:lang w:eastAsia="ar-SA"/>
              </w:rPr>
            </w:pPr>
            <w:bookmarkStart w:id="0" w:name="_Hlk122948576"/>
            <w:r>
              <w:rPr>
                <w:szCs w:val="28"/>
                <w:lang w:eastAsia="ar-SA"/>
              </w:rPr>
              <w:t>+</w:t>
            </w:r>
            <w:bookmarkStart w:id="1" w:name="_GoBack"/>
            <w:bookmarkEnd w:id="1"/>
          </w:p>
        </w:tc>
      </w:tr>
      <w:bookmarkEnd w:id="0"/>
    </w:tbl>
    <w:p w14:paraId="0A000000" w14:textId="77777777" w:rsidR="00CB464B" w:rsidRPr="005D3501" w:rsidRDefault="00CB464B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14:paraId="74522DA4" w14:textId="77777777"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0FADD3C2" w14:textId="77777777"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1AA1719A" w14:textId="77777777"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16E9F998" w14:textId="77777777"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2918FCCF" w14:textId="77777777"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3EA75AB4" w14:textId="77777777"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354F8C80" w14:textId="77777777" w:rsidR="00294E99" w:rsidRDefault="00294E9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3E8FD64B" w14:textId="77777777" w:rsidR="000C2A69" w:rsidRDefault="000C2A69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14:paraId="0B000000" w14:textId="1586839B" w:rsidR="00CB464B" w:rsidRPr="00592B75" w:rsidRDefault="0003434D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  <w:r w:rsidRPr="00592B75">
        <w:rPr>
          <w:rFonts w:ascii="Times New Roman" w:hAnsi="Times New Roman"/>
          <w:b w:val="0"/>
          <w:sz w:val="28"/>
        </w:rPr>
        <w:t>Об утверждении Порядка заключения, мониторинга хода реализации, изменения и расторжения инвестиционного соглашения</w:t>
      </w:r>
      <w:r w:rsidR="004237E2">
        <w:rPr>
          <w:rFonts w:ascii="Times New Roman" w:hAnsi="Times New Roman"/>
          <w:b w:val="0"/>
          <w:sz w:val="28"/>
        </w:rPr>
        <w:t xml:space="preserve"> </w:t>
      </w:r>
    </w:p>
    <w:p w14:paraId="0C000000" w14:textId="77777777" w:rsidR="00CB464B" w:rsidRPr="00592B75" w:rsidRDefault="00CB464B">
      <w:pPr>
        <w:pStyle w:val="ConsPlusNormal"/>
        <w:spacing w:after="1"/>
        <w:rPr>
          <w:rFonts w:ascii="Times New Roman" w:hAnsi="Times New Roman"/>
          <w:sz w:val="28"/>
        </w:rPr>
      </w:pPr>
    </w:p>
    <w:p w14:paraId="0D000000" w14:textId="512C7B1D" w:rsidR="00CB464B" w:rsidRPr="00592B75" w:rsidRDefault="0003434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592B75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Pr="00592B75">
          <w:rPr>
            <w:rFonts w:ascii="Times New Roman" w:hAnsi="Times New Roman"/>
            <w:sz w:val="28"/>
          </w:rPr>
          <w:t>законом</w:t>
        </w:r>
      </w:hyperlink>
      <w:r w:rsidR="00961EDC">
        <w:rPr>
          <w:rFonts w:ascii="Times New Roman" w:hAnsi="Times New Roman"/>
          <w:sz w:val="28"/>
        </w:rPr>
        <w:t xml:space="preserve"> от </w:t>
      </w:r>
      <w:r w:rsidR="00990005">
        <w:rPr>
          <w:rFonts w:ascii="Times New Roman" w:hAnsi="Times New Roman"/>
          <w:sz w:val="28"/>
        </w:rPr>
        <w:t xml:space="preserve">25 февраля 1999 года </w:t>
      </w:r>
      <w:r w:rsidRPr="00592B75">
        <w:rPr>
          <w:rFonts w:ascii="Times New Roman" w:hAnsi="Times New Roman"/>
          <w:sz w:val="28"/>
        </w:rPr>
        <w:t xml:space="preserve">№ 39-ФЗ «Об инвестиционной деятельности в Российской Федерации, осуществляемой в форме капитальных вложений», </w:t>
      </w:r>
      <w:hyperlink r:id="rId9" w:history="1">
        <w:r w:rsidRPr="00592B75">
          <w:rPr>
            <w:rFonts w:ascii="Times New Roman" w:hAnsi="Times New Roman"/>
            <w:sz w:val="28"/>
          </w:rPr>
          <w:t>Законом</w:t>
        </w:r>
      </w:hyperlink>
      <w:r w:rsidRPr="00592B75">
        <w:rPr>
          <w:rFonts w:ascii="Times New Roman" w:hAnsi="Times New Roman"/>
          <w:sz w:val="28"/>
        </w:rPr>
        <w:t xml:space="preserve"> Ставропольского края от 1 октября 2007 г. № 55-кз «Об инвестиционной деятельности в Ставропольском крае»,</w:t>
      </w:r>
      <w:r w:rsidR="00961EDC">
        <w:rPr>
          <w:rFonts w:ascii="Times New Roman" w:hAnsi="Times New Roman"/>
          <w:sz w:val="28"/>
        </w:rPr>
        <w:t xml:space="preserve"> </w:t>
      </w:r>
      <w:r w:rsidR="00961EDC">
        <w:rPr>
          <w:rFonts w:ascii="Times New Roman" w:hAnsi="Times New Roman"/>
          <w:sz w:val="28"/>
          <w:szCs w:val="28"/>
        </w:rPr>
        <w:t>Уставом муниципального образования города-курорта Пятигорска,</w:t>
      </w:r>
      <w:r w:rsidRPr="00592B75">
        <w:rPr>
          <w:rFonts w:ascii="Times New Roman" w:hAnsi="Times New Roman"/>
          <w:sz w:val="28"/>
        </w:rPr>
        <w:t xml:space="preserve"> </w:t>
      </w:r>
      <w:r w:rsidR="007166CB" w:rsidRPr="00592B75">
        <w:rPr>
          <w:rFonts w:ascii="Times New Roman" w:hAnsi="Times New Roman"/>
          <w:sz w:val="28"/>
        </w:rPr>
        <w:t>-</w:t>
      </w:r>
    </w:p>
    <w:p w14:paraId="0E000000" w14:textId="77777777" w:rsidR="00CB464B" w:rsidRPr="00592B75" w:rsidRDefault="00CB464B" w:rsidP="005D3501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8"/>
        </w:rPr>
      </w:pPr>
    </w:p>
    <w:p w14:paraId="0F000000" w14:textId="2B844FC8" w:rsidR="00CB464B" w:rsidRPr="00592B75" w:rsidRDefault="0026236D" w:rsidP="005D3501">
      <w:pPr>
        <w:pStyle w:val="ConsPlusNormal"/>
        <w:spacing w:line="240" w:lineRule="exact"/>
        <w:jc w:val="both"/>
        <w:rPr>
          <w:rFonts w:ascii="Times New Roman" w:hAnsi="Times New Roman"/>
          <w:caps/>
          <w:sz w:val="28"/>
        </w:rPr>
      </w:pPr>
      <w:r w:rsidRPr="00592B75">
        <w:rPr>
          <w:rFonts w:ascii="Times New Roman" w:hAnsi="Times New Roman"/>
          <w:caps/>
          <w:sz w:val="28"/>
        </w:rPr>
        <w:t>ПостановляЮ</w:t>
      </w:r>
      <w:r w:rsidR="0003434D" w:rsidRPr="00592B75">
        <w:rPr>
          <w:rFonts w:ascii="Times New Roman" w:hAnsi="Times New Roman"/>
          <w:caps/>
          <w:sz w:val="28"/>
        </w:rPr>
        <w:t>:</w:t>
      </w:r>
    </w:p>
    <w:p w14:paraId="10000000" w14:textId="77777777" w:rsidR="00CB464B" w:rsidRPr="00592B75" w:rsidRDefault="00CB464B" w:rsidP="005D3501">
      <w:pPr>
        <w:pStyle w:val="ConsPlusNormal"/>
        <w:spacing w:line="240" w:lineRule="exact"/>
        <w:rPr>
          <w:rFonts w:ascii="Times New Roman" w:hAnsi="Times New Roman"/>
          <w:sz w:val="28"/>
        </w:rPr>
      </w:pPr>
    </w:p>
    <w:p w14:paraId="11000000" w14:textId="64738D79" w:rsidR="00CB464B" w:rsidRPr="00592B75" w:rsidRDefault="005D3501" w:rsidP="005D35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92B75">
        <w:rPr>
          <w:rFonts w:ascii="Times New Roman" w:hAnsi="Times New Roman"/>
          <w:sz w:val="28"/>
        </w:rPr>
        <w:t>1. Утвердить Порядок заключения, мониторинга хода реализации, изменения и расторжения инвестиционного соглашения</w:t>
      </w:r>
      <w:r w:rsidR="004237E2">
        <w:rPr>
          <w:rFonts w:ascii="Times New Roman" w:hAnsi="Times New Roman"/>
          <w:sz w:val="28"/>
        </w:rPr>
        <w:t xml:space="preserve"> </w:t>
      </w:r>
      <w:r w:rsidR="00D23AAD" w:rsidRPr="00592B75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13191F15" w14:textId="77777777" w:rsidR="000A4BE9" w:rsidRPr="00592B75" w:rsidRDefault="00AA382A" w:rsidP="003F494D">
      <w:pPr>
        <w:spacing w:before="220"/>
        <w:ind w:firstLine="709"/>
        <w:jc w:val="both"/>
      </w:pPr>
      <w:r w:rsidRPr="00592B75">
        <w:t>2</w:t>
      </w:r>
      <w:r w:rsidR="005D3501" w:rsidRPr="00592B75">
        <w:t xml:space="preserve">. Контроль за выполнением настоящего постановления возложить на заместителя главы </w:t>
      </w:r>
      <w:r w:rsidR="000A4BE9" w:rsidRPr="00592B75">
        <w:t>администрации города Пятигорска Карпову В.В.</w:t>
      </w:r>
    </w:p>
    <w:p w14:paraId="15000000" w14:textId="673FBBEB" w:rsidR="00CB464B" w:rsidRPr="00592B75" w:rsidRDefault="00CB464B" w:rsidP="005D35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33C598A" w14:textId="581E3B40" w:rsidR="00CC4EE6" w:rsidRDefault="0026236D" w:rsidP="00961E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92B75">
        <w:rPr>
          <w:rFonts w:ascii="Times New Roman" w:hAnsi="Times New Roman"/>
          <w:sz w:val="28"/>
        </w:rPr>
        <w:t>3</w:t>
      </w:r>
      <w:r w:rsidR="005D3501" w:rsidRPr="00592B75">
        <w:rPr>
          <w:rFonts w:ascii="Times New Roman" w:hAnsi="Times New Roman"/>
          <w:sz w:val="28"/>
        </w:rPr>
        <w:t xml:space="preserve">. Настоящее постановление вступает в силу со дня его официального </w:t>
      </w:r>
      <w:r w:rsidRPr="00592B75">
        <w:rPr>
          <w:rFonts w:ascii="Times New Roman" w:hAnsi="Times New Roman"/>
          <w:sz w:val="28"/>
        </w:rPr>
        <w:t>опубликования.</w:t>
      </w:r>
    </w:p>
    <w:p w14:paraId="1AD3ED94" w14:textId="77777777" w:rsidR="00961EDC" w:rsidRDefault="00961EDC" w:rsidP="00961E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4F4E0CBF" w14:textId="77777777" w:rsidR="00961EDC" w:rsidRDefault="00961EDC" w:rsidP="00961E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04BEE42" w14:textId="77777777" w:rsidR="00961EDC" w:rsidRPr="00592B75" w:rsidRDefault="00961EDC" w:rsidP="00961EDC">
      <w:pPr>
        <w:pStyle w:val="ConsPlusNormal"/>
        <w:ind w:firstLine="709"/>
        <w:jc w:val="both"/>
      </w:pPr>
    </w:p>
    <w:p w14:paraId="6A609AAF" w14:textId="327BE1FA" w:rsidR="00CC4EE6" w:rsidRPr="00592B75" w:rsidRDefault="00FE60FB" w:rsidP="00CC4EE6">
      <w:pPr>
        <w:spacing w:line="240" w:lineRule="exact"/>
        <w:rPr>
          <w:szCs w:val="28"/>
        </w:rPr>
      </w:pPr>
      <w:r>
        <w:rPr>
          <w:szCs w:val="28"/>
        </w:rPr>
        <w:t>Глава</w:t>
      </w:r>
      <w:r w:rsidR="000A4BE9" w:rsidRPr="00592B75">
        <w:rPr>
          <w:szCs w:val="28"/>
        </w:rPr>
        <w:t xml:space="preserve"> города Пятигорска                           </w:t>
      </w:r>
      <w:r w:rsidR="000C2A69" w:rsidRPr="00592B75">
        <w:rPr>
          <w:szCs w:val="28"/>
        </w:rPr>
        <w:t xml:space="preserve">      </w:t>
      </w:r>
      <w:r w:rsidR="001D5E81">
        <w:rPr>
          <w:szCs w:val="28"/>
        </w:rPr>
        <w:t xml:space="preserve">      </w:t>
      </w:r>
      <w:r>
        <w:rPr>
          <w:szCs w:val="28"/>
        </w:rPr>
        <w:t xml:space="preserve">                 </w:t>
      </w:r>
      <w:r w:rsidR="00990005">
        <w:rPr>
          <w:szCs w:val="28"/>
        </w:rPr>
        <w:t xml:space="preserve">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Д.Ю.Ворошилов</w:t>
      </w:r>
      <w:proofErr w:type="spellEnd"/>
    </w:p>
    <w:p w14:paraId="39D9F57A" w14:textId="77777777" w:rsidR="00FA7137" w:rsidRDefault="00FA7137" w:rsidP="008635B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  <w:sectPr w:rsidR="00FA7137" w:rsidSect="00990005">
          <w:headerReference w:type="default" r:id="rId10"/>
          <w:pgSz w:w="11908" w:h="16848"/>
          <w:pgMar w:top="1418" w:right="567" w:bottom="1134" w:left="1985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159"/>
        <w:tblW w:w="0" w:type="auto"/>
        <w:tblLayout w:type="fixed"/>
        <w:tblLook w:val="0000" w:firstRow="0" w:lastRow="0" w:firstColumn="0" w:lastColumn="0" w:noHBand="0" w:noVBand="0"/>
      </w:tblPr>
      <w:tblGrid>
        <w:gridCol w:w="4538"/>
      </w:tblGrid>
      <w:tr w:rsidR="00FA7137" w:rsidRPr="00C115B2" w14:paraId="5EA1917B" w14:textId="77777777" w:rsidTr="00344F18">
        <w:trPr>
          <w:trHeight w:val="288"/>
        </w:trPr>
        <w:tc>
          <w:tcPr>
            <w:tcW w:w="4538" w:type="dxa"/>
            <w:shd w:val="clear" w:color="auto" w:fill="FFFFFF"/>
            <w:vAlign w:val="center"/>
          </w:tcPr>
          <w:p w14:paraId="6F4A73B5" w14:textId="6C4ED47E" w:rsidR="00FA7137" w:rsidRPr="00C115B2" w:rsidRDefault="006C052C" w:rsidP="00344F18">
            <w:pPr>
              <w:pStyle w:val="Standard"/>
              <w:spacing w:line="240" w:lineRule="exact"/>
              <w:ind w:left="-108"/>
              <w:jc w:val="center"/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14:paraId="1645E8C2" w14:textId="77777777" w:rsidR="00FA7137" w:rsidRPr="00C115B2" w:rsidRDefault="00FA7137" w:rsidP="00344F18">
            <w:pPr>
              <w:pStyle w:val="Standard"/>
              <w:spacing w:line="240" w:lineRule="exact"/>
              <w:ind w:left="-108"/>
              <w:jc w:val="center"/>
            </w:pPr>
            <w:r w:rsidRPr="00C115B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14:paraId="12FF13A6" w14:textId="77777777" w:rsidR="00FA7137" w:rsidRPr="00C115B2" w:rsidRDefault="00FA7137" w:rsidP="00344F18">
            <w:pPr>
              <w:pStyle w:val="Standard"/>
              <w:ind w:left="-108"/>
              <w:jc w:val="center"/>
            </w:pPr>
            <w:r w:rsidRPr="00C115B2">
              <w:rPr>
                <w:sz w:val="28"/>
                <w:szCs w:val="28"/>
              </w:rPr>
              <w:t>от _____________ № ___________</w:t>
            </w:r>
          </w:p>
        </w:tc>
      </w:tr>
      <w:tr w:rsidR="00FA7137" w:rsidRPr="00C115B2" w14:paraId="62D2F0C6" w14:textId="77777777" w:rsidTr="00344F18">
        <w:trPr>
          <w:trHeight w:val="288"/>
        </w:trPr>
        <w:tc>
          <w:tcPr>
            <w:tcW w:w="4538" w:type="dxa"/>
            <w:shd w:val="clear" w:color="auto" w:fill="FFFFFF"/>
            <w:vAlign w:val="center"/>
          </w:tcPr>
          <w:p w14:paraId="77571524" w14:textId="77777777" w:rsidR="00FA7137" w:rsidRPr="00C115B2" w:rsidRDefault="00FA7137" w:rsidP="00344F18">
            <w:pPr>
              <w:spacing w:line="240" w:lineRule="exact"/>
              <w:ind w:left="-108"/>
              <w:jc w:val="both"/>
            </w:pPr>
          </w:p>
        </w:tc>
      </w:tr>
    </w:tbl>
    <w:p w14:paraId="516BCEF2" w14:textId="77777777" w:rsidR="00FA7137" w:rsidRPr="00C115B2" w:rsidRDefault="00FA7137" w:rsidP="00FA7137">
      <w:pPr>
        <w:spacing w:line="240" w:lineRule="exact"/>
        <w:jc w:val="center"/>
        <w:outlineLvl w:val="0"/>
        <w:rPr>
          <w:rFonts w:eastAsia="Calibri"/>
          <w:szCs w:val="28"/>
        </w:rPr>
      </w:pPr>
    </w:p>
    <w:p w14:paraId="2FEEECC9" w14:textId="77777777" w:rsidR="00FA7137" w:rsidRPr="00C115B2" w:rsidRDefault="00FA7137" w:rsidP="00FA7137">
      <w:pPr>
        <w:spacing w:line="240" w:lineRule="exact"/>
        <w:ind w:left="4252"/>
        <w:jc w:val="center"/>
      </w:pPr>
    </w:p>
    <w:p w14:paraId="7BFEB0CF" w14:textId="77777777" w:rsidR="00FA7137" w:rsidRPr="00C115B2" w:rsidRDefault="00FA7137" w:rsidP="00FA7137">
      <w:pPr>
        <w:jc w:val="both"/>
      </w:pPr>
    </w:p>
    <w:p w14:paraId="74D1F493" w14:textId="77777777" w:rsidR="00FA7137" w:rsidRPr="00C115B2" w:rsidRDefault="00FA7137" w:rsidP="00FA7137">
      <w:pPr>
        <w:spacing w:line="240" w:lineRule="exact"/>
        <w:jc w:val="center"/>
        <w:rPr>
          <w:caps/>
        </w:rPr>
      </w:pPr>
    </w:p>
    <w:p w14:paraId="35A0A383" w14:textId="77777777" w:rsidR="00FA7137" w:rsidRPr="00C115B2" w:rsidRDefault="00FA7137" w:rsidP="00FA7137">
      <w:pPr>
        <w:spacing w:line="240" w:lineRule="exact"/>
        <w:jc w:val="center"/>
        <w:rPr>
          <w:caps/>
        </w:rPr>
      </w:pPr>
    </w:p>
    <w:p w14:paraId="6EADB905" w14:textId="77777777" w:rsidR="00FA7137" w:rsidRPr="00C115B2" w:rsidRDefault="00FA7137" w:rsidP="00FA7137">
      <w:pPr>
        <w:spacing w:line="240" w:lineRule="exact"/>
        <w:jc w:val="center"/>
        <w:rPr>
          <w:caps/>
        </w:rPr>
      </w:pPr>
    </w:p>
    <w:p w14:paraId="199FEC41" w14:textId="77777777" w:rsidR="00FA7137" w:rsidRPr="00C115B2" w:rsidRDefault="00FA7137" w:rsidP="00FA7137">
      <w:pPr>
        <w:spacing w:line="240" w:lineRule="exact"/>
        <w:jc w:val="center"/>
        <w:rPr>
          <w:caps/>
        </w:rPr>
      </w:pPr>
    </w:p>
    <w:p w14:paraId="273741C5" w14:textId="77777777" w:rsidR="00FA7137" w:rsidRPr="00C115B2" w:rsidRDefault="00FA7137" w:rsidP="00FA7137">
      <w:pPr>
        <w:spacing w:line="240" w:lineRule="exact"/>
        <w:jc w:val="center"/>
        <w:rPr>
          <w:caps/>
        </w:rPr>
      </w:pPr>
      <w:r w:rsidRPr="00C115B2">
        <w:rPr>
          <w:caps/>
        </w:rPr>
        <w:t>Порядок</w:t>
      </w:r>
    </w:p>
    <w:p w14:paraId="0DE2F956" w14:textId="77777777" w:rsidR="00FA7137" w:rsidRPr="00C115B2" w:rsidRDefault="00FA7137" w:rsidP="00FA7137">
      <w:pPr>
        <w:spacing w:line="240" w:lineRule="exact"/>
        <w:jc w:val="center"/>
      </w:pPr>
      <w:r w:rsidRPr="00C115B2">
        <w:t>заключения, мониторинга хода реализации, изменения</w:t>
      </w:r>
    </w:p>
    <w:p w14:paraId="578418C1" w14:textId="77777777" w:rsidR="00FA7137" w:rsidRPr="00C115B2" w:rsidRDefault="00FA7137" w:rsidP="00FA7137">
      <w:pPr>
        <w:spacing w:line="240" w:lineRule="exact"/>
        <w:jc w:val="center"/>
      </w:pPr>
      <w:r w:rsidRPr="00C115B2">
        <w:t>и расторжения инвестиционного соглашения</w:t>
      </w:r>
    </w:p>
    <w:p w14:paraId="01B68D04" w14:textId="77777777" w:rsidR="00FA7137" w:rsidRPr="00C115B2" w:rsidRDefault="00FA7137" w:rsidP="00FA7137">
      <w:pPr>
        <w:jc w:val="center"/>
      </w:pPr>
    </w:p>
    <w:p w14:paraId="534C9151" w14:textId="77777777" w:rsidR="00FA7137" w:rsidRPr="00C115B2" w:rsidRDefault="00FA7137" w:rsidP="00FA7137">
      <w:pPr>
        <w:widowControl w:val="0"/>
        <w:ind w:firstLine="709"/>
        <w:jc w:val="both"/>
      </w:pPr>
      <w:bookmarkStart w:id="2" w:name="_Hlk120023997"/>
      <w:r w:rsidRPr="00C115B2">
        <w:t xml:space="preserve">1. Настоящий Порядок разработан в соответствии со </w:t>
      </w:r>
      <w:hyperlink r:id="rId11" w:history="1">
        <w:r w:rsidRPr="00C115B2">
          <w:t>статьей 8</w:t>
        </w:r>
      </w:hyperlink>
      <w:r w:rsidRPr="00C115B2">
        <w:t xml:space="preserve"> Закона Ставропольского края от 1 октября 2007 г. № 55-кз «Об инвестиционной деятельности в Ставропольском крае» и определяет процедуру заключения, изменения, расторжения, а также мониторинга хода реализации инвестиционного соглашения, заключаемого между администрацией города Пятигорска (далее – администрация) и субъектом инвестиционной деятельности (далее – инвестор), (далее совместно именуемые «стороны») </w:t>
      </w:r>
      <w:r w:rsidRPr="00C115B2">
        <w:rPr>
          <w:rFonts w:eastAsia="Calibri"/>
          <w:color w:val="auto"/>
          <w:szCs w:val="28"/>
          <w:lang w:eastAsia="en-US"/>
        </w:rPr>
        <w:t xml:space="preserve">для предоставления инвестору льготы по арендной плате за земельные участки, </w:t>
      </w:r>
      <w:r w:rsidRPr="00C115B2">
        <w:t>находящиеся в собственности муниципального образования города-курорта Пятигорска (далее - льготы по арендной плате за земельные участки), в целях реализации на территории муниципального образования города-курорта Пятигорска инвестиционного проекта стоимостью не менее 3,0 млрд. рублей, отвечающего основным задачам социально-экономического развития города-курорта Пятигорска, определенным стратегией социально-экономического развития города-курорта Пятигорска до 2035 года, в части развития туристической и санаторно-курортной сферы (далее - инвестиционное соглашение</w:t>
      </w:r>
      <w:bookmarkEnd w:id="2"/>
      <w:r w:rsidRPr="00C115B2">
        <w:t>).</w:t>
      </w:r>
    </w:p>
    <w:p w14:paraId="3B6FB97A" w14:textId="77777777" w:rsidR="00FA7137" w:rsidRPr="00C115B2" w:rsidRDefault="00FA7137" w:rsidP="00FA7137">
      <w:pPr>
        <w:ind w:firstLine="709"/>
        <w:jc w:val="both"/>
        <w:rPr>
          <w:rFonts w:eastAsia="Calibri"/>
          <w:szCs w:val="28"/>
          <w:lang w:eastAsia="en-US"/>
        </w:rPr>
      </w:pPr>
      <w:r w:rsidRPr="00C115B2">
        <w:rPr>
          <w:rFonts w:eastAsia="Calibri"/>
          <w:szCs w:val="28"/>
          <w:lang w:eastAsia="en-US"/>
        </w:rPr>
        <w:t xml:space="preserve">Структурным подразделением администрации, ответственным за процедуру, связанную с заключением, мониторингом хода реализации инвестиционного соглашения, является Управление экономического развития администрации (далее – уполномоченный орган). </w:t>
      </w:r>
    </w:p>
    <w:p w14:paraId="482B6120" w14:textId="77777777" w:rsidR="00FA7137" w:rsidRPr="00C115B2" w:rsidRDefault="00FA7137" w:rsidP="00FA7137">
      <w:pPr>
        <w:ind w:firstLine="709"/>
        <w:jc w:val="both"/>
      </w:pPr>
      <w:r w:rsidRPr="00C115B2">
        <w:t xml:space="preserve">2. </w:t>
      </w:r>
      <w:bookmarkStart w:id="3" w:name="_Hlk120186532"/>
      <w:r w:rsidRPr="00C115B2">
        <w:t>Заключение инвестиционного соглашения осуществляется на основании постановления администрации города Пятигорска о заключении инвестиционного соглашения.</w:t>
      </w:r>
      <w:bookmarkEnd w:id="3"/>
    </w:p>
    <w:p w14:paraId="4339E05E" w14:textId="77777777" w:rsidR="00FA7137" w:rsidRPr="00C115B2" w:rsidRDefault="00FA7137" w:rsidP="00FA7137">
      <w:pPr>
        <w:ind w:firstLine="709"/>
        <w:jc w:val="both"/>
      </w:pPr>
      <w:r w:rsidRPr="00C115B2">
        <w:t xml:space="preserve">Основанием для принятия администрацией правового акта о заключении инвестиционного соглашения является решение совета по улучшению инвестиционного климата в городе-курорте Пятигорске, созданного постановлением администрации города Пятигорска от 18.05.2015 № 1825 (далее - </w:t>
      </w:r>
      <w:r>
        <w:t>с</w:t>
      </w:r>
      <w:r w:rsidRPr="00C115B2">
        <w:t>овет), о возможности заключения инвестиционного соглашения.</w:t>
      </w:r>
    </w:p>
    <w:p w14:paraId="1E614487" w14:textId="77777777" w:rsidR="00FA7137" w:rsidRPr="00C115B2" w:rsidRDefault="00FA7137" w:rsidP="00FA7137">
      <w:pPr>
        <w:widowControl w:val="0"/>
        <w:ind w:firstLine="709"/>
        <w:jc w:val="both"/>
      </w:pPr>
      <w:r w:rsidRPr="00C115B2">
        <w:t xml:space="preserve">3. </w:t>
      </w:r>
      <w:bookmarkStart w:id="4" w:name="_Hlk120025502"/>
      <w:r w:rsidRPr="00C115B2">
        <w:t>Инвестор, претендующий на заключение инвестиционного соглашения, представляет в администрацию заявление о заключении инвестиционного соглашения по форме согласно приложению 1 к настоящему Порядку (далее – заявление</w:t>
      </w:r>
      <w:bookmarkEnd w:id="4"/>
      <w:r w:rsidRPr="00C115B2">
        <w:t>).</w:t>
      </w:r>
    </w:p>
    <w:p w14:paraId="148EA25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4. Для рассмотрения вопроса о заключении инвестиционного соглашения необходимы следующие документы:</w:t>
      </w:r>
    </w:p>
    <w:p w14:paraId="3EF7DA3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lastRenderedPageBreak/>
        <w:t>1) паспорт инвестиционного проекта по форме, утвержденной постановлением администрации города Пятигорска от 01.06.2015 № 1954 «Об утверждении Порядка сопровождения инвестиционных проектов по принципу «Одного окна» на территории муниципального образования города-курорта Пятигорска»;</w:t>
      </w:r>
    </w:p>
    <w:p w14:paraId="457C8485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2) копии учредительных документов, свидетельства о государственной регистрации юридического лица или листа записи Единого государственного реестра юридических лиц и документов, подтверждающих полномочия руководителя или иного уполномоченного лица инвестора (для юридического лица), заверенные руководителем инвестора или иным уполномоченным на то лицом (в том числе по доверенности);</w:t>
      </w:r>
    </w:p>
    <w:p w14:paraId="54F4AFCB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3) копия свидетельства о государственной регистрации индивидуального предпринимателя или листа записи Единого государственного реестра индивидуальных предпринимателей и документа, удостоверяющего личность гражданина Российской Федерации - инвестора, или документа, подтверждающего полномочия уполномоченного лица инвестора (для индивидуального предпринимателя), заверенные руководителем инвестора или иным уполномоченным на то лицом (в том числе по доверенности);</w:t>
      </w:r>
    </w:p>
    <w:p w14:paraId="4A08D18B" w14:textId="77777777" w:rsidR="00FA7137" w:rsidRPr="00231316" w:rsidRDefault="00FA7137" w:rsidP="00FA7137">
      <w:pPr>
        <w:spacing w:after="5"/>
        <w:ind w:firstLine="709"/>
        <w:jc w:val="both"/>
        <w:rPr>
          <w:color w:val="auto"/>
        </w:rPr>
      </w:pPr>
      <w:r w:rsidRPr="00386D0D">
        <w:t xml:space="preserve">4)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</w:t>
      </w:r>
      <w:r w:rsidRPr="00386D0D">
        <w:rPr>
          <w:color w:val="auto"/>
        </w:rPr>
        <w:t>заявления в уполномоченный орган;</w:t>
      </w:r>
    </w:p>
    <w:p w14:paraId="4F5B9052" w14:textId="77777777" w:rsidR="00FA7137" w:rsidRDefault="00FA7137" w:rsidP="00FA7137">
      <w:pPr>
        <w:spacing w:after="5"/>
        <w:ind w:firstLine="709"/>
        <w:jc w:val="both"/>
      </w:pPr>
      <w:r w:rsidRPr="00F722A0">
        <w:t>5) справка Управления Федеральн</w:t>
      </w:r>
      <w:r>
        <w:t>ой службы государственной стати</w:t>
      </w:r>
      <w:r w:rsidRPr="00F722A0">
        <w:t xml:space="preserve">стики по </w:t>
      </w:r>
      <w:proofErr w:type="gramStart"/>
      <w:r w:rsidRPr="00F722A0">
        <w:t>Северо-Кавказскому</w:t>
      </w:r>
      <w:proofErr w:type="gramEnd"/>
      <w:r w:rsidRPr="00F722A0">
        <w:t xml:space="preserve"> федеральному округу, содержащая сведения об уровне среднемесячной заработной п</w:t>
      </w:r>
      <w:r>
        <w:t>латы по видам экономической дея</w:t>
      </w:r>
      <w:r w:rsidRPr="00F722A0">
        <w:t>тельности, к которым относится реализуемый инвестиционный проект, вы-данная на дату не ранее чем за 30 кале</w:t>
      </w:r>
      <w:r>
        <w:t>ндарных дней до даты представле</w:t>
      </w:r>
      <w:r w:rsidRPr="00F722A0">
        <w:t>ния заявления в уполномоченный орган</w:t>
      </w:r>
    </w:p>
    <w:p w14:paraId="06BC76EE" w14:textId="77777777" w:rsidR="00FA7137" w:rsidRDefault="00FA7137" w:rsidP="00FA7137">
      <w:pPr>
        <w:spacing w:after="5"/>
        <w:ind w:firstLine="709"/>
        <w:jc w:val="both"/>
      </w:pPr>
      <w:r>
        <w:t>6</w:t>
      </w:r>
      <w:r w:rsidRPr="00C115B2">
        <w:t>) выписка из Единого государственного реестра недвижимости об основных характеристиках и зарегистрированных правах на объект недвижимости (на используемый инвестором под реализацию инвестиционного проекта земельный участок), выданная на дату не ранее чем за 30 календарных дней до даты представления заявления;</w:t>
      </w:r>
    </w:p>
    <w:p w14:paraId="072B3379" w14:textId="77777777" w:rsidR="00FA7137" w:rsidRPr="00C115B2" w:rsidRDefault="00FA7137" w:rsidP="00FA7137">
      <w:pPr>
        <w:spacing w:after="5"/>
        <w:ind w:firstLine="709"/>
        <w:jc w:val="both"/>
      </w:pPr>
      <w:r>
        <w:t>7</w:t>
      </w:r>
      <w:r w:rsidRPr="00C115B2">
        <w:t>) документы, подтверждающие наличие у инвестора средств для реализации инвестиционного проекта (выписка с банковского счета российской кредитной организации о наличии на данном счете средств, принадлежащих инвестору; копия кредитного договора; копия договора с кредитной организацией о выдаче кредита либо об открытии кредитной линии; копия договора займа и иные документы, подтверждающие наличие средств у инвестора для реализации инвестиционного проекта) (копии документов заверяются руководителем инвестора или иным уполномоченным на то лицом (в том числе по доверенности));</w:t>
      </w:r>
    </w:p>
    <w:p w14:paraId="1F62667A" w14:textId="77777777" w:rsidR="00FA7137" w:rsidRPr="00C115B2" w:rsidRDefault="00FA7137" w:rsidP="00FA7137">
      <w:pPr>
        <w:spacing w:after="5"/>
        <w:ind w:firstLine="709"/>
        <w:jc w:val="both"/>
      </w:pPr>
      <w:r>
        <w:t>8</w:t>
      </w:r>
      <w:r w:rsidRPr="00C115B2">
        <w:t>) бизнес-план инвестиционного проекта с расчетом бюджетной эффективности инвестиционного проекта;</w:t>
      </w:r>
    </w:p>
    <w:p w14:paraId="1D020EAB" w14:textId="77777777" w:rsidR="00FA7137" w:rsidRPr="00386D0D" w:rsidRDefault="00FA7137" w:rsidP="00FA7137">
      <w:pPr>
        <w:spacing w:after="5"/>
        <w:ind w:firstLine="709"/>
        <w:jc w:val="both"/>
      </w:pPr>
      <w:r w:rsidRPr="00386D0D">
        <w:lastRenderedPageBreak/>
        <w:t>9) справка с указанием площади объекта, заверенная руководителем инвестора или иным уполномоченным на то лицом (в том числе по доверенности);</w:t>
      </w:r>
    </w:p>
    <w:p w14:paraId="72F9805F" w14:textId="77777777" w:rsidR="00FA7137" w:rsidRPr="00C115B2" w:rsidRDefault="00FA7137" w:rsidP="00FA7137">
      <w:pPr>
        <w:spacing w:after="5"/>
        <w:ind w:firstLine="709"/>
        <w:jc w:val="both"/>
      </w:pPr>
      <w:r w:rsidRPr="00386D0D">
        <w:t>10) согласие инвестора в письменной форме на доступ к сведениям</w:t>
      </w:r>
      <w:r w:rsidRPr="00C115B2">
        <w:t xml:space="preserve"> о нем (о суммах начисленных и уплаченных налогов) в соответствии с </w:t>
      </w:r>
      <w:hyperlink r:id="rId12" w:history="1">
        <w:r w:rsidRPr="00C115B2">
          <w:t>подпунктом 1 пункта 1 статьи 102</w:t>
        </w:r>
      </w:hyperlink>
      <w:r w:rsidRPr="00C115B2">
        <w:t xml:space="preserve"> Налогового кодекса Российской Федерации;</w:t>
      </w:r>
    </w:p>
    <w:p w14:paraId="68BEBCF0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</w:t>
      </w:r>
      <w:r>
        <w:t>1</w:t>
      </w:r>
      <w:r w:rsidRPr="00C115B2">
        <w:t>) справка о предполагаемых объемах инвестиций, выручки (без учета НДС, акцизов) и чистой прибыли от реализации инвестиционного проекта, а также сроков реализации и окупаемости инвестиционного проекта, подписанная руководителем инвестора или иным уполномоченным на то лицом (в том числе по доверенности);</w:t>
      </w:r>
    </w:p>
    <w:p w14:paraId="786329E9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</w:t>
      </w:r>
      <w:r>
        <w:t>2</w:t>
      </w:r>
      <w:r w:rsidRPr="00C115B2">
        <w:t>) сведения о суммах налоговых поступлений, предполагаемых к уплате в бюджет города-курорта Пятигорска, в том числе расчет уплаты налога на доходы физических лиц в бюджет города-курорта Пятигорска, с указанием среднесписочной численности работников (по категориям работающих) и среднемесячной заработной платы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льготы по арендной плате за земельные участки, подписанные руководителем инвестора или иным уполномоченным на то лицом (в том числе по доверенности);</w:t>
      </w:r>
    </w:p>
    <w:p w14:paraId="0F4BD0F9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</w:t>
      </w:r>
      <w:r>
        <w:t>3</w:t>
      </w:r>
      <w:r w:rsidRPr="00C115B2">
        <w:t>) справка об отсутствии в отношении инвестора процедуры реорганизации, ликвидации или процедуры, применяемой в деле о несостоятельности (банкротстве) (для юридического лица) или об отсутствии в отношении инвестора прекращения деятельности в качестве индивидуального предпринимателя (для индивидуального предпринимателя) на дату не ранее чем за 30 календарных дней до даты подачи заявления в уполномоченный орган, подписанная руководителем инвестора или иным уполномоченным на то лицом (в том числе по доверенности);</w:t>
      </w:r>
    </w:p>
    <w:p w14:paraId="6A9CA7B6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</w:t>
      </w:r>
      <w:r>
        <w:t>4</w:t>
      </w:r>
      <w:r w:rsidRPr="00C115B2">
        <w:t>) справка об отсутствии наложения ареста или обращения взыскания на имущество инвестора на дату не ранее чем за 30 календарных дней до даты подачи заявления в уполномоченный орган, подписанная руководителем инвестора или иным уполномоченным на то лицом и скрепленная печатью инвестора (при наличии);</w:t>
      </w:r>
    </w:p>
    <w:p w14:paraId="16DAE75B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5. Документы, указанные в подпунктах 1 - </w:t>
      </w:r>
      <w:r>
        <w:t>3</w:t>
      </w:r>
      <w:r w:rsidRPr="00C115B2">
        <w:t xml:space="preserve"> и </w:t>
      </w:r>
      <w:r>
        <w:t>7</w:t>
      </w:r>
      <w:r w:rsidRPr="00C115B2">
        <w:t xml:space="preserve"> - 1</w:t>
      </w:r>
      <w:r>
        <w:t>4</w:t>
      </w:r>
      <w:r w:rsidRPr="00C115B2">
        <w:t xml:space="preserve"> пункта 4 настоящего Порядка, должны быть приложены инвестором к заявлению.</w:t>
      </w:r>
    </w:p>
    <w:p w14:paraId="66EA59A9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Документы, указанные в подпунктах </w:t>
      </w:r>
      <w:r>
        <w:t>4-6</w:t>
      </w:r>
      <w:r w:rsidRPr="00C115B2">
        <w:t xml:space="preserve"> пункта 4 настоящего Порядка, могут быть приложены инвестором к заявлению по собственной инициативе одновременно с документами, указанными в подпунктах 1 - </w:t>
      </w:r>
      <w:r>
        <w:t>3</w:t>
      </w:r>
      <w:r w:rsidRPr="00C115B2">
        <w:t xml:space="preserve"> и </w:t>
      </w:r>
      <w:r>
        <w:t>7</w:t>
      </w:r>
      <w:r w:rsidRPr="00C115B2">
        <w:t xml:space="preserve"> - 1</w:t>
      </w:r>
      <w:r>
        <w:t>4</w:t>
      </w:r>
      <w:r w:rsidRPr="00C115B2">
        <w:t xml:space="preserve"> пункта 4 настоящего Порядка.</w:t>
      </w:r>
    </w:p>
    <w:p w14:paraId="477E8CCC" w14:textId="77777777" w:rsidR="00FA7137" w:rsidRPr="00C115B2" w:rsidRDefault="00FA7137" w:rsidP="00FA7137">
      <w:pPr>
        <w:widowControl w:val="0"/>
        <w:ind w:firstLine="709"/>
        <w:jc w:val="both"/>
      </w:pPr>
      <w:r w:rsidRPr="00C115B2">
        <w:t>6. Инвестор вправе помимо прилагаемых к заявлению документов, указанных в пункте 4 настоящего Порядка, приложить иные документы, содержащие сведения об инвестиционном проекте и об инвесторе.</w:t>
      </w:r>
    </w:p>
    <w:p w14:paraId="5CEC573B" w14:textId="77777777" w:rsidR="00FA7137" w:rsidRPr="00C115B2" w:rsidRDefault="00FA7137" w:rsidP="00FA7137">
      <w:pPr>
        <w:ind w:firstLine="709"/>
        <w:jc w:val="both"/>
      </w:pPr>
      <w:r w:rsidRPr="00C115B2">
        <w:lastRenderedPageBreak/>
        <w:t>7. Инвестор несет ответственность за достоверность сведений, содержащихся в представляемых им документах, в установленном законодательством Российской Федерации порядке.</w:t>
      </w:r>
    </w:p>
    <w:p w14:paraId="71DB6C90" w14:textId="77777777" w:rsidR="00FA7137" w:rsidRDefault="00FA7137" w:rsidP="00FA7137">
      <w:pPr>
        <w:ind w:firstLine="709"/>
        <w:jc w:val="both"/>
      </w:pPr>
      <w:r w:rsidRPr="00C115B2">
        <w:t>8. Уполномоченный орган в течение 10 рабочих дней с даты поступления заявления и документов, указанных в пунктах 4 и 6 настоящего Порядка, осуществляет их рассмотрение</w:t>
      </w:r>
      <w:r>
        <w:t xml:space="preserve">, </w:t>
      </w:r>
      <w:r w:rsidRPr="006D524B">
        <w:t>проводит оценку эффективности реализации инвестиционного проекта по форме согласно приложению 3 к настоящему порядку</w:t>
      </w:r>
      <w:r>
        <w:t>.</w:t>
      </w:r>
      <w:r w:rsidRPr="006D524B">
        <w:t xml:space="preserve"> </w:t>
      </w:r>
    </w:p>
    <w:p w14:paraId="09E0D35E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В случае не предоставления инвестором документов, указанных в </w:t>
      </w:r>
      <w:hyperlink w:anchor="P36">
        <w:r w:rsidRPr="00C115B2">
          <w:rPr>
            <w:rStyle w:val="a6"/>
            <w:color w:val="auto"/>
            <w:u w:val="none"/>
          </w:rPr>
          <w:t xml:space="preserve">подпунктах </w:t>
        </w:r>
        <w:r>
          <w:rPr>
            <w:rStyle w:val="a6"/>
            <w:color w:val="auto"/>
            <w:u w:val="none"/>
          </w:rPr>
          <w:t>4-6</w:t>
        </w:r>
        <w:r w:rsidRPr="00C115B2">
          <w:rPr>
            <w:color w:val="auto"/>
          </w:rPr>
          <w:t xml:space="preserve"> </w:t>
        </w:r>
      </w:hyperlink>
      <w:r w:rsidRPr="00C115B2">
        <w:rPr>
          <w:color w:val="auto"/>
        </w:rPr>
        <w:t xml:space="preserve">настоящего Порядка, уполномоченный орган </w:t>
      </w:r>
      <w:r w:rsidRPr="00C115B2">
        <w:t>организует сбор информации в рамках межведомственного информационного взаимодействия с территориальными органами федеральных органов исполнительной власти, в течение срока, указанного в абзаце 1 настоящего пункта.</w:t>
      </w:r>
    </w:p>
    <w:p w14:paraId="111964CA" w14:textId="77777777" w:rsidR="00FA7137" w:rsidRPr="002C51B6" w:rsidRDefault="00FA7137" w:rsidP="00FA7137">
      <w:pPr>
        <w:ind w:firstLine="709"/>
        <w:jc w:val="both"/>
      </w:pPr>
      <w:r w:rsidRPr="002C51B6">
        <w:t>9. При наличии замечаний к заявлению и документам, указанным в пунктах 4 и 6 настоящего Порядка, уполномоченный орган направляет инвестору мотивированное заключение о необходимости доработки заявления и документов, указанных в пункте 4 и 6 настоящего Порядка, в случаях:</w:t>
      </w:r>
    </w:p>
    <w:p w14:paraId="163C503C" w14:textId="77777777" w:rsidR="00FA7137" w:rsidRPr="002C51B6" w:rsidRDefault="00FA7137" w:rsidP="00FA7137">
      <w:pPr>
        <w:ind w:firstLine="709"/>
        <w:jc w:val="both"/>
      </w:pPr>
      <w:r w:rsidRPr="002C51B6">
        <w:t>1) представления заявления неустановленной формы и (или) документов, указанных в пункте 4 настоящего Порядка, не соответствующих перечню, установленному пунктами 3 и 4 настоящего Порядка;</w:t>
      </w:r>
    </w:p>
    <w:p w14:paraId="22DEBFC7" w14:textId="77777777" w:rsidR="00FA7137" w:rsidRPr="002C51B6" w:rsidRDefault="00FA7137" w:rsidP="00FA7137">
      <w:pPr>
        <w:ind w:firstLine="709"/>
        <w:jc w:val="both"/>
      </w:pPr>
      <w:r w:rsidRPr="002C51B6">
        <w:t>2) наличия в заявлении и (или) документах, указанных в пункте 4 и 6 настоящего Порядка, внутренних несоответствий, ошибок в расчетах</w:t>
      </w:r>
      <w:r>
        <w:t>.</w:t>
      </w:r>
    </w:p>
    <w:p w14:paraId="566FEEB0" w14:textId="77777777" w:rsidR="00FA7137" w:rsidRPr="00C115B2" w:rsidRDefault="00FA7137" w:rsidP="00FA7137">
      <w:pPr>
        <w:ind w:firstLine="709"/>
        <w:jc w:val="both"/>
      </w:pPr>
      <w:r w:rsidRPr="00C115B2">
        <w:t>Инвестор имеет право повторно направить в администрацию заявление и документы, указанные в подпунктах 1 -</w:t>
      </w:r>
      <w:r>
        <w:t xml:space="preserve"> 3</w:t>
      </w:r>
      <w:r w:rsidRPr="00C115B2">
        <w:t xml:space="preserve"> и </w:t>
      </w:r>
      <w:r>
        <w:t>7</w:t>
      </w:r>
      <w:r w:rsidRPr="00C115B2">
        <w:t xml:space="preserve"> - 1</w:t>
      </w:r>
      <w:r>
        <w:t>4</w:t>
      </w:r>
      <w:r w:rsidRPr="00C115B2">
        <w:t xml:space="preserve"> пункта 4 настоящего Порядка, с соблюдением требований, установленных настоящим Порядком.</w:t>
      </w:r>
    </w:p>
    <w:p w14:paraId="1F24B506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10. При отсутствии замечаний к заявлению и документам, указанным в </w:t>
      </w:r>
      <w:r w:rsidRPr="00C115B2">
        <w:rPr>
          <w:color w:val="auto"/>
        </w:rPr>
        <w:t xml:space="preserve">пунктах 4 и 6 настоящего Порядка, уполномоченный орган в течение 1 рабочего дня по истечении срока, указанного в абзаце 1 пункта 8 настоящего Порядка, либо со дня поступления заявления и документов, в соответствии с абзацем </w:t>
      </w:r>
      <w:r>
        <w:rPr>
          <w:color w:val="auto"/>
        </w:rPr>
        <w:t>4</w:t>
      </w:r>
      <w:r w:rsidRPr="00C115B2">
        <w:rPr>
          <w:color w:val="auto"/>
        </w:rPr>
        <w:t xml:space="preserve"> пункта 9 </w:t>
      </w:r>
      <w:r w:rsidRPr="00C115B2">
        <w:t xml:space="preserve">направляет </w:t>
      </w:r>
      <w:r w:rsidRPr="00EE7F1B">
        <w:t>результаты оценки</w:t>
      </w:r>
      <w:r>
        <w:t xml:space="preserve"> </w:t>
      </w:r>
      <w:r w:rsidRPr="00C115B2">
        <w:t xml:space="preserve">на рассмотрение совета с приложением заявления и документов, указанных в </w:t>
      </w:r>
      <w:hyperlink w:anchor="P34">
        <w:r w:rsidRPr="00C115B2">
          <w:t>пунктах 4</w:t>
        </w:r>
      </w:hyperlink>
      <w:r w:rsidRPr="00C115B2">
        <w:t xml:space="preserve"> и </w:t>
      </w:r>
      <w:hyperlink w:anchor="P59">
        <w:r w:rsidRPr="00C115B2">
          <w:t>6</w:t>
        </w:r>
      </w:hyperlink>
      <w:r w:rsidRPr="00C115B2">
        <w:t xml:space="preserve"> настоящего Порядка.</w:t>
      </w:r>
    </w:p>
    <w:p w14:paraId="5E416DE9" w14:textId="77777777" w:rsidR="00FA7137" w:rsidRPr="00EE7F1B" w:rsidRDefault="00FA7137" w:rsidP="00FA7137">
      <w:pPr>
        <w:spacing w:after="5"/>
        <w:ind w:firstLine="709"/>
        <w:jc w:val="both"/>
      </w:pPr>
      <w:r w:rsidRPr="00C115B2">
        <w:t xml:space="preserve">11. Совет в течение 15 рабочих дней со дня поступления от уполномоченного органа документов, указанных в пункте 10 настоящего Порядка, принимает решение о возможности </w:t>
      </w:r>
      <w:r w:rsidRPr="00EE7F1B">
        <w:t xml:space="preserve">или невозможности заключения инвестиционного соглашения в соответствии с критериями </w:t>
      </w:r>
      <w:proofErr w:type="gramStart"/>
      <w:r w:rsidRPr="00EE7F1B">
        <w:t>оценки  указанными</w:t>
      </w:r>
      <w:proofErr w:type="gramEnd"/>
      <w:r w:rsidRPr="00EE7F1B">
        <w:t xml:space="preserve"> в Приложении</w:t>
      </w:r>
      <w:r>
        <w:t xml:space="preserve"> 4 к настоящему Порядку .</w:t>
      </w:r>
    </w:p>
    <w:p w14:paraId="0F226F78" w14:textId="77777777" w:rsidR="00FA7137" w:rsidRPr="00C115B2" w:rsidRDefault="00FA7137" w:rsidP="00FA7137">
      <w:pPr>
        <w:spacing w:after="5"/>
        <w:ind w:firstLine="709"/>
        <w:jc w:val="both"/>
      </w:pPr>
      <w:r w:rsidRPr="00EE7F1B">
        <w:t>Инвестиционный проект признается эффективным, если средневзвешенный балл оценки равен, или превышает 70 процентов.</w:t>
      </w:r>
      <w:r>
        <w:t xml:space="preserve">     </w:t>
      </w:r>
    </w:p>
    <w:p w14:paraId="371B10AE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В решении совета о возможности заключения инвестиционного соглашения должны быть указаны:</w:t>
      </w:r>
    </w:p>
    <w:p w14:paraId="245BC4F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наименование инвестора, с которым предлагается заключить инвестиционное соглашение, идентификационный номер налогоплательщика инвестора, основной государственный регистрационный номер инвестора;</w:t>
      </w:r>
    </w:p>
    <w:p w14:paraId="6FA11FA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lastRenderedPageBreak/>
        <w:t>наименование инвестиционного проекта;</w:t>
      </w:r>
    </w:p>
    <w:p w14:paraId="13496D7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площадь объекта инвестиционной деятельности;</w:t>
      </w:r>
    </w:p>
    <w:p w14:paraId="02FA4A6D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вывод об эффективности инвестиционного проекта;</w:t>
      </w:r>
    </w:p>
    <w:p w14:paraId="5705EE4B" w14:textId="77777777" w:rsidR="00FA7137" w:rsidRPr="00C115B2" w:rsidRDefault="00FA7137" w:rsidP="00FA7137">
      <w:pPr>
        <w:spacing w:after="5"/>
        <w:ind w:firstLine="709"/>
        <w:jc w:val="both"/>
        <w:rPr>
          <w:color w:val="auto"/>
        </w:rPr>
      </w:pPr>
      <w:r w:rsidRPr="00C115B2">
        <w:rPr>
          <w:color w:val="auto"/>
        </w:rPr>
        <w:t>срок, на который предлагается заключить инвестиционное соглашение;</w:t>
      </w:r>
    </w:p>
    <w:p w14:paraId="1993A405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сумма </w:t>
      </w:r>
      <w:r w:rsidRPr="00C115B2">
        <w:rPr>
          <w:rFonts w:eastAsia="Calibri"/>
          <w:color w:val="auto"/>
          <w:szCs w:val="28"/>
          <w:lang w:eastAsia="en-US"/>
        </w:rPr>
        <w:t>льготы по арендной плате за земельные участки</w:t>
      </w:r>
      <w:r w:rsidRPr="00C115B2">
        <w:t>.</w:t>
      </w:r>
    </w:p>
    <w:p w14:paraId="50080618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12. Копия решения совета о возможности или невозможности заключения инвестиционного соглашения направляется в уполномоченный орган администрации в течение 1 рабочего дня со дня принятия такого решения.</w:t>
      </w:r>
    </w:p>
    <w:p w14:paraId="5EDE9BFC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Уполномоченный орган уведомляет инвестора о решении совета в письменной форме в течение 2 рабочих дней со дня принятия такого решения.</w:t>
      </w:r>
    </w:p>
    <w:p w14:paraId="1D130783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13. В течение 3 рабочих дней со дня принятия советом решения о возможности заключения инвестиционного соглашения уполномоченный орган подготавливает проект постановления администрации города Пятигорска о заключении инвестиционного соглашения и проект инвестиционного соглашения по форме согласно приложению 2 к настоящему Порядку.</w:t>
      </w:r>
    </w:p>
    <w:p w14:paraId="7E13F4D1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14. Заключение инвестиционного соглашения осуществляется в течение 3 рабочих дней со дня вступления в силу постановления администрации города Пятигорска о заключении инвестиционного соглашения.</w:t>
      </w:r>
    </w:p>
    <w:p w14:paraId="5EA3FA06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15. Реестр заключенных инвестиционных соглашений ведет уполномоченный орган.</w:t>
      </w:r>
    </w:p>
    <w:p w14:paraId="53BB9B02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Уполномоченный орган</w:t>
      </w:r>
      <w:r>
        <w:t xml:space="preserve"> </w:t>
      </w:r>
      <w:r w:rsidRPr="00C115B2">
        <w:t>в течение 2 рабочих дней со дня заключения инвестиционного соглашения вносит соответствующую запись в реестр заключенных инвестиционных соглашений.</w:t>
      </w:r>
    </w:p>
    <w:p w14:paraId="5F368BF8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16. В целях обеспечения своевременного, полного и качественного выполнения условий инвестиционного соглашения уполномоченным органом осуществляется мониторинг хода его реализации в устанавливаемом порядке.</w:t>
      </w:r>
    </w:p>
    <w:p w14:paraId="4AA486AE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17. Инвестор ежеквартально, в срок не позднее 25-го числа месяца, следующего за отчетным кварталом (для квартальной отчетности), а также до 01 апреля года, следующего за отчетным годом (для годовой отчетности), представляет в уполномоченный орган следующие документы:</w:t>
      </w:r>
    </w:p>
    <w:p w14:paraId="24CF9608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1) информацию о ходе реализации инвестиционного проекта по форме согласно приложению </w:t>
      </w:r>
      <w:r>
        <w:t>5</w:t>
      </w:r>
      <w:r w:rsidRPr="00C115B2">
        <w:t xml:space="preserve"> к настоящему Порядку;</w:t>
      </w:r>
    </w:p>
    <w:p w14:paraId="4ABB7C0F" w14:textId="77777777" w:rsidR="00FA7137" w:rsidRPr="00C115B2" w:rsidRDefault="00FA7137" w:rsidP="00FA7137">
      <w:pPr>
        <w:spacing w:after="5"/>
        <w:ind w:firstLine="709"/>
        <w:jc w:val="both"/>
      </w:pPr>
      <w:r>
        <w:t>2</w:t>
      </w:r>
      <w:r w:rsidRPr="00C115B2">
        <w:t>) справку о фактически уплаченных инвестором налоговых платежах в бюджеты всех уровней бюджетной системы Российской Федерации за отчетный квартал, подписанную руководителем инвестора или иным уполномоченным на то лицом (в том числе по доверенности);</w:t>
      </w:r>
    </w:p>
    <w:p w14:paraId="15932C69" w14:textId="77777777" w:rsidR="00FA7137" w:rsidRPr="00C115B2" w:rsidRDefault="00FA7137" w:rsidP="00FA7137">
      <w:pPr>
        <w:spacing w:after="5"/>
        <w:ind w:firstLine="709"/>
        <w:jc w:val="both"/>
      </w:pPr>
      <w:r>
        <w:t>3</w:t>
      </w:r>
      <w:r w:rsidRPr="00C115B2">
        <w:t>) справку налогового органа об исполнении инвестором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Федеральной налоговой службой по состоянию на 1-е число месяца, следующего за отчетным кварталом;</w:t>
      </w:r>
    </w:p>
    <w:p w14:paraId="4A1B6D45" w14:textId="77777777" w:rsidR="00FA7137" w:rsidRPr="00C115B2" w:rsidRDefault="00FA7137" w:rsidP="00FA7137">
      <w:pPr>
        <w:spacing w:after="5"/>
        <w:ind w:firstLine="709"/>
        <w:jc w:val="both"/>
      </w:pPr>
      <w:r>
        <w:lastRenderedPageBreak/>
        <w:t>4</w:t>
      </w:r>
      <w:r w:rsidRPr="00C115B2">
        <w:t>) справку с указанием среднесписочной численности работников (по категориям работающих) и среднемесячной заработной платы работников организации по состоянию на 1-е число месяца, следующего за отчетным кварталом, подписанную руководителем инвестора или иным уполномоченным (в том числе по доверенности);</w:t>
      </w:r>
    </w:p>
    <w:p w14:paraId="193BC197" w14:textId="77777777" w:rsidR="00FA7137" w:rsidRPr="00C115B2" w:rsidRDefault="00FA7137" w:rsidP="00FA7137">
      <w:pPr>
        <w:spacing w:after="5"/>
        <w:ind w:firstLine="709"/>
        <w:jc w:val="both"/>
      </w:pPr>
      <w:r>
        <w:t>5</w:t>
      </w:r>
      <w:r w:rsidRPr="00C115B2">
        <w:t>) справку о количестве созданных рабочих мест в рамках реализации инвестиционного проекта по состоянию на 1-е число месяца, следующего за отчетным кварталом, подписанную руководителем инвестора или иным уполномоченным на то лицом (в том числе по доверенности).</w:t>
      </w:r>
    </w:p>
    <w:p w14:paraId="247E894F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18. Инвестор не позднее 30 календарных дней после окончания срока реализации инвестиционного проекта, либо по истечении срока инвестиционного соглашения представляет в уполномоченный орган документы, указанные в пункте 17 настоящего Порядка.</w:t>
      </w:r>
    </w:p>
    <w:p w14:paraId="2566722B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19. Инвестор несет ответственность за достоверность сведений, содержащихся в представляемых им документах, указанных в пункте 17 настоящего Порядка, в соответствии с законодательством Российской Федерации.</w:t>
      </w:r>
    </w:p>
    <w:p w14:paraId="6636A69F" w14:textId="77777777" w:rsidR="00FA7137" w:rsidRPr="00C115B2" w:rsidRDefault="00FA7137" w:rsidP="00FA7137">
      <w:pPr>
        <w:spacing w:after="5"/>
        <w:ind w:firstLine="709"/>
        <w:jc w:val="both"/>
        <w:rPr>
          <w:color w:val="auto"/>
        </w:rPr>
      </w:pPr>
      <w:r w:rsidRPr="00C115B2">
        <w:t xml:space="preserve">20. В случае неисполнения инвестором обязательств, указанных в инвестиционном соглашении, по результатам мониторинга хода реализации инвестиционного соглашения за истекший календарный год по отношению к значениям социально-экономических показателей реализации инвестиционного проекта, установленным инвестиционным соглашением, уполномоченный орган не позднее 20 рабочих дней с даты представления документов, указанных в пункте 17 настоящего Порядка, подготавливает заключение, </w:t>
      </w:r>
      <w:r w:rsidRPr="00BC00BA">
        <w:t>содержащее выводы о необходимости внесения изменений в инвестиционное соглашение</w:t>
      </w:r>
      <w:r w:rsidRPr="00D2496D">
        <w:t>, в случае указанном в</w:t>
      </w:r>
      <w:r w:rsidRPr="003F076D">
        <w:t xml:space="preserve"> абзац</w:t>
      </w:r>
      <w:r>
        <w:t>е</w:t>
      </w:r>
      <w:r w:rsidRPr="003F076D">
        <w:t xml:space="preserve"> 2</w:t>
      </w:r>
      <w:r w:rsidRPr="00D2496D">
        <w:t xml:space="preserve"> пункт</w:t>
      </w:r>
      <w:r>
        <w:t>а 24</w:t>
      </w:r>
      <w:r w:rsidRPr="00D2496D">
        <w:t>,</w:t>
      </w:r>
      <w:r>
        <w:t xml:space="preserve"> </w:t>
      </w:r>
      <w:r w:rsidRPr="00C115B2">
        <w:t xml:space="preserve"> или расторжения инвестиционного соглашения в связи с неисполнением инвестором обязательств, указанных в инвестиционном соглашении, с лишением инвестора </w:t>
      </w:r>
      <w:r w:rsidRPr="00C115B2">
        <w:rPr>
          <w:color w:val="auto"/>
        </w:rPr>
        <w:t xml:space="preserve">льготы по арендной плате за земельные участки. </w:t>
      </w:r>
    </w:p>
    <w:p w14:paraId="59A31B25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21. После окончания срока реализации инвестиционного проекта, либо по истечении срока инвестиционного соглашения уполномоченный орган не позднее 20 рабочих дней с даты представления документов, указанных в пункте 17 настоящего Порядка, осуществляет их проверку и подготавливает заключение, содержащее выводы о реализации, либо не реализации инвестиционного проекта.</w:t>
      </w:r>
    </w:p>
    <w:p w14:paraId="61553E2B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22. Заключение уполномоченного органа по результатам мониторинга хода реализации инвестиционного соглашения и по результатам проверки документов после окончания срока реализации инвестиционного проекта, либо по истечении срока инвестиционного соглашения в течение 2 рабочих направляется с копиями документов, указанных в пункте 17 настоящего Порядка, на рассмотрение совета.</w:t>
      </w:r>
    </w:p>
    <w:p w14:paraId="1E3EEEC2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23. Совет в течение 15 рабочих дней со дня поступления заключения уполномоченного органа по результатам мониторинга хода реализации инвестиционного соглашения и по результатам проверки документов после окончания срока реализации инвестиционного проекта, либо по истечении срока </w:t>
      </w:r>
      <w:r w:rsidRPr="00C115B2">
        <w:lastRenderedPageBreak/>
        <w:t>инвестиционного соглашения, а также копий документов, указанных в пункте 17 настоящего Порядка, принимает решение о реализации, либо не реализации инвестиционного проекта, внесении изменений в инвестиционное соглашение</w:t>
      </w:r>
      <w:r w:rsidRPr="00371C62">
        <w:t xml:space="preserve"> в случае указанном в абзаце 2 пункта 24</w:t>
      </w:r>
      <w:r>
        <w:t xml:space="preserve">, </w:t>
      </w:r>
      <w:r w:rsidRPr="00C115B2">
        <w:t>или о расторжении инвестиционного соглашения.</w:t>
      </w:r>
    </w:p>
    <w:p w14:paraId="6F5A5AF8" w14:textId="77777777" w:rsidR="00FA7137" w:rsidRPr="00C115B2" w:rsidRDefault="00FA7137" w:rsidP="00FA7137">
      <w:pPr>
        <w:spacing w:after="5"/>
        <w:ind w:firstLine="709"/>
        <w:jc w:val="both"/>
        <w:rPr>
          <w:color w:val="auto"/>
        </w:rPr>
      </w:pPr>
      <w:r w:rsidRPr="00C115B2">
        <w:rPr>
          <w:color w:val="auto"/>
        </w:rPr>
        <w:t xml:space="preserve">При условии принятия решения </w:t>
      </w:r>
      <w:r w:rsidRPr="00C115B2">
        <w:t>о расторжении инвестиционного соглашения</w:t>
      </w:r>
      <w:r w:rsidRPr="00C115B2">
        <w:rPr>
          <w:color w:val="auto"/>
        </w:rPr>
        <w:t xml:space="preserve">, а также в случае не реализации инвестиционного проекта по окончанию срока его завершения размер арендной платы подлежит перерасчету с учетом существующей арендной ставки за весь период пользования льготой и уплачивается инвестором в бюджет города-курорта Пятигорска в полном объеме, в срок не превышающий 30 календарных дней с даты принятия такого решения </w:t>
      </w:r>
      <w:r w:rsidRPr="00C115B2">
        <w:t>советом.</w:t>
      </w:r>
      <w:r w:rsidRPr="00C115B2">
        <w:rPr>
          <w:color w:val="auto"/>
        </w:rPr>
        <w:t xml:space="preserve">  </w:t>
      </w:r>
    </w:p>
    <w:p w14:paraId="7860DBC5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В случае отказа от добровольного возврата </w:t>
      </w:r>
      <w:r w:rsidRPr="00C115B2">
        <w:rPr>
          <w:color w:val="auto"/>
        </w:rPr>
        <w:t>арендной платы</w:t>
      </w:r>
      <w:r w:rsidRPr="00C115B2">
        <w:t xml:space="preserve"> взыскание средств арендной платы производится в судебном порядке, в соответствии с действующим законодательством Российской Федерации.</w:t>
      </w:r>
    </w:p>
    <w:p w14:paraId="36DC0230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24. В случае, когда изменения, вносимые в инвестиционное соглашение, связаны с изменением законодательства Российской Федерации и не затрагивают социально-экономические показатели реализации инвестиционного проекта, подписание дополнительного соглашения к инвестиционному соглашению осуществляется при условии его согласования с уполномоченным органом.</w:t>
      </w:r>
    </w:p>
    <w:p w14:paraId="314CBB63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Если изменения, вносимые в инвестиционное соглашение, связаны с корректировкой основных значений социально-экономических показателей реализации инвестиционного проекта, подписание дополнительного соглашения осуществляется в порядке, предусмотренном пунктами 9 - 14 настоящего Порядка. При этом инвестор направляет в адрес уполномоченного органа заявление о заключении дополнительного соглашения, составленное в произвольной форме, и документы, указанные в подпунктах 1, </w:t>
      </w:r>
      <w:r>
        <w:t>8</w:t>
      </w:r>
      <w:r w:rsidRPr="00C115B2">
        <w:t xml:space="preserve">, </w:t>
      </w:r>
      <w:r>
        <w:t>11</w:t>
      </w:r>
      <w:r w:rsidRPr="00C115B2">
        <w:t xml:space="preserve"> и 1</w:t>
      </w:r>
      <w:r>
        <w:t>2</w:t>
      </w:r>
      <w:r w:rsidRPr="00C115B2">
        <w:t xml:space="preserve"> пункта 4 настоящего Порядка, содержащие информацию об основных значениях социально-экономических показателей реализации инвестиционного проекта с учетом их изменений.</w:t>
      </w:r>
    </w:p>
    <w:p w14:paraId="67BD9789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25. Инвестиционное соглашение может быть досрочно расторгнуто по следующим основаниям:</w:t>
      </w:r>
    </w:p>
    <w:p w14:paraId="6F6B430D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1) по соглашению сторон;</w:t>
      </w:r>
    </w:p>
    <w:p w14:paraId="00F8333A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2) в случае принятия советом решения о расторжении инвестиционного соглашения:</w:t>
      </w:r>
    </w:p>
    <w:p w14:paraId="4CD1E1F4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2.1) неисполнение инвестором обязательств, указанных в инвестиционном соглашении, по результатам мониторинга хода реализации инвестиционного соглашения за истекший календарный год по отношению к значениям социально-экономических показателей реализации инвестиционного проекта;</w:t>
      </w:r>
    </w:p>
    <w:p w14:paraId="2AD63C16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2.2) недостоверность сведений в документах, указанных в пунктах 3, 4, 6 и 17 настоящего Порядка, выявленная уполномоченным органом в результате мониторинга хода реализации инвестиционного соглашения;</w:t>
      </w:r>
    </w:p>
    <w:p w14:paraId="77CBF340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lastRenderedPageBreak/>
        <w:t>3) признание инвестора несостоятельным (банкротом) (для юридических лиц) или прекращение инвестором (для индивидуальных предпринимателей) деятельности в качестве индивидуального предпринимателя в соответствии с законодательством Российской Федерации.</w:t>
      </w:r>
    </w:p>
    <w:p w14:paraId="663FE797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 xml:space="preserve">26. Проект соглашения о расторжении инвестиционного соглашения по основанию, предусмотренному подпунктом 1 пункта 25 настоящего Порядка, подготовленный уполномоченным органом по инициативе одной из сторон направляется сторонам для подписания в срок не более 30 календарных дней. </w:t>
      </w:r>
    </w:p>
    <w:p w14:paraId="3CA48A1C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27. Расторжение инвестиционного соглашения по основаниям, предусмотренным подпунктом 3 пункта 25 настоящего Порядка, осуществляется в порядке аналогичном, предусмотренному пунктами 20 - 23 настоящего Порядка.</w:t>
      </w:r>
    </w:p>
    <w:p w14:paraId="0F53307D" w14:textId="77777777" w:rsidR="00FA7137" w:rsidRPr="00C115B2" w:rsidRDefault="00FA7137" w:rsidP="00FA7137">
      <w:pPr>
        <w:spacing w:after="5"/>
        <w:ind w:firstLine="709"/>
        <w:jc w:val="both"/>
      </w:pPr>
    </w:p>
    <w:p w14:paraId="0577D67F" w14:textId="77777777" w:rsidR="00FA7137" w:rsidRPr="00C115B2" w:rsidRDefault="00FA7137" w:rsidP="00FA7137">
      <w:pPr>
        <w:spacing w:after="5"/>
        <w:ind w:firstLine="709"/>
        <w:jc w:val="both"/>
      </w:pPr>
    </w:p>
    <w:p w14:paraId="616C8A9F" w14:textId="77777777" w:rsidR="00FA7137" w:rsidRPr="00C115B2" w:rsidRDefault="00FA7137" w:rsidP="00FA7137">
      <w:pPr>
        <w:spacing w:after="5"/>
        <w:ind w:firstLine="709"/>
        <w:jc w:val="both"/>
      </w:pPr>
    </w:p>
    <w:p w14:paraId="1C0ED05A" w14:textId="77777777" w:rsidR="00FA7137" w:rsidRPr="00C115B2" w:rsidRDefault="00FA7137" w:rsidP="00FA7137">
      <w:pPr>
        <w:spacing w:after="5" w:line="240" w:lineRule="exact"/>
        <w:jc w:val="both"/>
      </w:pPr>
      <w:r w:rsidRPr="00C115B2">
        <w:t>Исполняющий обязанности</w:t>
      </w:r>
    </w:p>
    <w:p w14:paraId="7F5BD752" w14:textId="77777777" w:rsidR="00FA7137" w:rsidRPr="00C115B2" w:rsidRDefault="00FA7137" w:rsidP="00FA7137">
      <w:pPr>
        <w:spacing w:after="5" w:line="240" w:lineRule="exact"/>
        <w:jc w:val="both"/>
      </w:pPr>
      <w:r w:rsidRPr="00C115B2">
        <w:t>заместителя главы администрации</w:t>
      </w:r>
    </w:p>
    <w:p w14:paraId="016061B3" w14:textId="77777777" w:rsidR="00FA7137" w:rsidRPr="00C115B2" w:rsidRDefault="00FA7137" w:rsidP="00FA7137">
      <w:pPr>
        <w:spacing w:after="5" w:line="240" w:lineRule="exact"/>
        <w:jc w:val="both"/>
      </w:pPr>
      <w:r w:rsidRPr="00C115B2">
        <w:t>города Пятигорска, управляющего</w:t>
      </w:r>
    </w:p>
    <w:p w14:paraId="6990BBB5" w14:textId="77777777" w:rsidR="00FA7137" w:rsidRPr="00C115B2" w:rsidRDefault="00FA7137" w:rsidP="00FA7137">
      <w:pPr>
        <w:spacing w:after="5" w:line="240" w:lineRule="exact"/>
        <w:jc w:val="both"/>
      </w:pPr>
      <w:r w:rsidRPr="00C115B2">
        <w:t xml:space="preserve">делами администрации города Пятигорска                                         </w:t>
      </w:r>
      <w:proofErr w:type="spellStart"/>
      <w:r w:rsidRPr="00C115B2">
        <w:t>И.И.Никишин</w:t>
      </w:r>
      <w:proofErr w:type="spellEnd"/>
    </w:p>
    <w:p w14:paraId="707E0AFC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br w:type="page"/>
      </w:r>
      <w:r w:rsidRPr="00C115B2">
        <w:lastRenderedPageBreak/>
        <w:t xml:space="preserve">                                                                                      Приложение 1</w:t>
      </w:r>
    </w:p>
    <w:p w14:paraId="2E7850FF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к Порядку заключения</w:t>
      </w:r>
    </w:p>
    <w:p w14:paraId="58C80C65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 xml:space="preserve">мониторинга хода реализации, </w:t>
      </w:r>
    </w:p>
    <w:p w14:paraId="0D905CA8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изменения и расторжения</w:t>
      </w:r>
    </w:p>
    <w:p w14:paraId="763F43F6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инвестиционного соглашения</w:t>
      </w:r>
    </w:p>
    <w:p w14:paraId="741F37A4" w14:textId="77777777" w:rsidR="00FA7137" w:rsidRPr="00C115B2" w:rsidRDefault="00FA7137" w:rsidP="00FA7137">
      <w:pPr>
        <w:spacing w:after="5" w:line="240" w:lineRule="exact"/>
        <w:ind w:right="34" w:firstLine="284"/>
        <w:jc w:val="right"/>
      </w:pPr>
    </w:p>
    <w:p w14:paraId="6CA67168" w14:textId="77777777" w:rsidR="00FA7137" w:rsidRPr="00C115B2" w:rsidRDefault="00FA7137" w:rsidP="00FA7137">
      <w:pPr>
        <w:spacing w:line="240" w:lineRule="exact"/>
        <w:ind w:left="4961"/>
        <w:jc w:val="center"/>
      </w:pPr>
    </w:p>
    <w:p w14:paraId="48599319" w14:textId="77777777" w:rsidR="00FA7137" w:rsidRPr="00C115B2" w:rsidRDefault="00FA7137" w:rsidP="00FA7137">
      <w:pPr>
        <w:spacing w:line="240" w:lineRule="exact"/>
        <w:ind w:left="4961"/>
        <w:jc w:val="center"/>
      </w:pPr>
      <w:r w:rsidRPr="00C115B2">
        <w:t>Администрация города Пятигорска</w:t>
      </w:r>
    </w:p>
    <w:p w14:paraId="2F6D0AB6" w14:textId="77777777" w:rsidR="00FA7137" w:rsidRPr="00C115B2" w:rsidRDefault="00FA7137" w:rsidP="00FA7137">
      <w:pPr>
        <w:spacing w:line="240" w:lineRule="exact"/>
        <w:ind w:left="4961"/>
        <w:jc w:val="center"/>
      </w:pPr>
      <w:r w:rsidRPr="00C115B2">
        <w:t>_______________________________</w:t>
      </w:r>
    </w:p>
    <w:p w14:paraId="0540BFCA" w14:textId="77777777" w:rsidR="00FA7137" w:rsidRPr="00C115B2" w:rsidRDefault="00FA7137" w:rsidP="00FA7137">
      <w:pPr>
        <w:widowControl w:val="0"/>
        <w:spacing w:line="240" w:lineRule="exact"/>
        <w:ind w:left="4961"/>
        <w:jc w:val="center"/>
        <w:rPr>
          <w:sz w:val="20"/>
        </w:rPr>
      </w:pPr>
      <w:r w:rsidRPr="00C115B2">
        <w:rPr>
          <w:sz w:val="20"/>
        </w:rPr>
        <w:t>(фамилия, имя, отчество руководителя)</w:t>
      </w:r>
    </w:p>
    <w:p w14:paraId="200A496E" w14:textId="77777777" w:rsidR="00FA7137" w:rsidRPr="00C115B2" w:rsidRDefault="00FA7137" w:rsidP="00FA7137">
      <w:pPr>
        <w:spacing w:line="240" w:lineRule="exact"/>
        <w:ind w:left="4961"/>
        <w:jc w:val="center"/>
      </w:pPr>
      <w:r w:rsidRPr="00C115B2">
        <w:t>_______________________________</w:t>
      </w:r>
    </w:p>
    <w:p w14:paraId="45AFB868" w14:textId="77777777" w:rsidR="00FA7137" w:rsidRPr="00C115B2" w:rsidRDefault="00FA7137" w:rsidP="00FA7137">
      <w:pPr>
        <w:spacing w:line="240" w:lineRule="exact"/>
        <w:ind w:left="4961"/>
        <w:jc w:val="center"/>
      </w:pPr>
      <w:r w:rsidRPr="00C115B2">
        <w:t>_______________________________</w:t>
      </w:r>
    </w:p>
    <w:p w14:paraId="01425782" w14:textId="77777777" w:rsidR="00FA7137" w:rsidRPr="00C115B2" w:rsidRDefault="00FA7137" w:rsidP="00FA7137">
      <w:pPr>
        <w:widowControl w:val="0"/>
        <w:spacing w:line="240" w:lineRule="exact"/>
        <w:ind w:left="4961"/>
        <w:jc w:val="center"/>
        <w:rPr>
          <w:sz w:val="24"/>
        </w:rPr>
      </w:pPr>
      <w:r w:rsidRPr="00C115B2">
        <w:rPr>
          <w:sz w:val="20"/>
        </w:rPr>
        <w:t xml:space="preserve">наименование, адрес и контактные данные </w:t>
      </w:r>
    </w:p>
    <w:p w14:paraId="6923D504" w14:textId="77777777" w:rsidR="00FA7137" w:rsidRPr="00C115B2" w:rsidRDefault="00FA7137" w:rsidP="00FA7137">
      <w:pPr>
        <w:widowControl w:val="0"/>
        <w:spacing w:line="240" w:lineRule="exact"/>
        <w:ind w:left="4961"/>
        <w:jc w:val="center"/>
        <w:rPr>
          <w:sz w:val="24"/>
        </w:rPr>
      </w:pPr>
      <w:r w:rsidRPr="00C115B2">
        <w:rPr>
          <w:sz w:val="20"/>
        </w:rPr>
        <w:t xml:space="preserve">юридического лица или адрес и контактные </w:t>
      </w:r>
    </w:p>
    <w:p w14:paraId="1EAFDC8A" w14:textId="77777777" w:rsidR="00FA7137" w:rsidRPr="00C115B2" w:rsidRDefault="00FA7137" w:rsidP="00FA7137">
      <w:pPr>
        <w:widowControl w:val="0"/>
        <w:spacing w:line="240" w:lineRule="exact"/>
        <w:ind w:left="4961"/>
        <w:jc w:val="center"/>
        <w:rPr>
          <w:sz w:val="24"/>
        </w:rPr>
      </w:pPr>
      <w:r w:rsidRPr="00C115B2">
        <w:rPr>
          <w:sz w:val="20"/>
        </w:rPr>
        <w:t>данные индивидуального предпринимателя</w:t>
      </w:r>
      <w:r w:rsidRPr="00C115B2">
        <w:rPr>
          <w:sz w:val="24"/>
        </w:rPr>
        <w:t>)</w:t>
      </w:r>
    </w:p>
    <w:p w14:paraId="5BAC5028" w14:textId="77777777" w:rsidR="00FA7137" w:rsidRPr="00C115B2" w:rsidRDefault="00FA7137" w:rsidP="00FA7137">
      <w:pPr>
        <w:spacing w:after="5"/>
        <w:ind w:right="33" w:firstLine="284"/>
        <w:jc w:val="right"/>
      </w:pPr>
    </w:p>
    <w:p w14:paraId="7C8BE6F1" w14:textId="77777777" w:rsidR="00FA7137" w:rsidRPr="00C115B2" w:rsidRDefault="00FA7137" w:rsidP="00FA7137">
      <w:pPr>
        <w:spacing w:after="5"/>
        <w:ind w:right="33"/>
        <w:jc w:val="center"/>
      </w:pPr>
      <w:r w:rsidRPr="00C115B2">
        <w:t>заявление</w:t>
      </w:r>
    </w:p>
    <w:p w14:paraId="1E27B8A5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>Прошу рассмотреть вопрос о заключении инвестиционного соглашения в целях реализации инвестиционного проекта</w:t>
      </w:r>
    </w:p>
    <w:p w14:paraId="74E3469D" w14:textId="77777777" w:rsidR="00FA7137" w:rsidRPr="00C115B2" w:rsidRDefault="00FA7137" w:rsidP="00FA7137">
      <w:pPr>
        <w:spacing w:after="5"/>
        <w:ind w:right="33"/>
        <w:jc w:val="both"/>
      </w:pPr>
      <w:r w:rsidRPr="00C115B2">
        <w:t>«__________________________________________________________________________________________________________________________________»</w:t>
      </w:r>
    </w:p>
    <w:p w14:paraId="4E18E979" w14:textId="77777777" w:rsidR="00FA7137" w:rsidRPr="00C115B2" w:rsidRDefault="00FA7137" w:rsidP="00FA7137">
      <w:pPr>
        <w:spacing w:after="5"/>
        <w:ind w:right="33"/>
        <w:jc w:val="center"/>
      </w:pPr>
      <w:r w:rsidRPr="00C115B2">
        <w:rPr>
          <w:sz w:val="20"/>
        </w:rPr>
        <w:t>(указывается наименование инвестиционного проекта</w:t>
      </w:r>
      <w:r w:rsidRPr="00C115B2">
        <w:t>)</w:t>
      </w:r>
    </w:p>
    <w:p w14:paraId="2CC1AB4A" w14:textId="77777777" w:rsidR="00FA7137" w:rsidRPr="00C115B2" w:rsidRDefault="00FA7137" w:rsidP="00FA7137">
      <w:pPr>
        <w:spacing w:after="5"/>
        <w:ind w:right="33"/>
        <w:jc w:val="both"/>
      </w:pPr>
      <w:r w:rsidRPr="00C115B2">
        <w:t xml:space="preserve">и предоставления </w:t>
      </w:r>
      <w:r w:rsidRPr="00C115B2">
        <w:rPr>
          <w:rFonts w:eastAsia="Calibri"/>
          <w:color w:val="auto"/>
          <w:szCs w:val="28"/>
          <w:lang w:eastAsia="en-US"/>
        </w:rPr>
        <w:t xml:space="preserve">льготы по арендной плате за земельные участки, </w:t>
      </w:r>
      <w:r w:rsidRPr="00C115B2">
        <w:t>находящиеся в собственности муниципального образования города-курорта Пятигорска, для реализации указанного инвестиционного проекта.</w:t>
      </w:r>
    </w:p>
    <w:p w14:paraId="1CD4F1AE" w14:textId="77777777" w:rsidR="00FA7137" w:rsidRPr="00C115B2" w:rsidRDefault="00FA7137" w:rsidP="00FA7137">
      <w:pPr>
        <w:spacing w:after="5"/>
        <w:ind w:right="33" w:firstLine="708"/>
        <w:jc w:val="both"/>
        <w:rPr>
          <w:sz w:val="20"/>
        </w:rPr>
      </w:pPr>
    </w:p>
    <w:p w14:paraId="304851BD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>К заявлению прилагаются следующие документы:</w:t>
      </w:r>
    </w:p>
    <w:p w14:paraId="61749BF8" w14:textId="77777777" w:rsidR="00FA7137" w:rsidRPr="00C115B2" w:rsidRDefault="00FA7137" w:rsidP="00FA7137">
      <w:pPr>
        <w:spacing w:after="5"/>
        <w:ind w:right="33"/>
        <w:jc w:val="both"/>
      </w:pPr>
      <w:r w:rsidRPr="00C115B2">
        <w:t>1) ___________________________________________________________</w:t>
      </w:r>
    </w:p>
    <w:p w14:paraId="519070E7" w14:textId="77777777" w:rsidR="00FA7137" w:rsidRPr="00C115B2" w:rsidRDefault="00FA7137" w:rsidP="00FA7137">
      <w:pPr>
        <w:spacing w:after="5"/>
        <w:ind w:right="33"/>
        <w:jc w:val="both"/>
      </w:pPr>
      <w:r w:rsidRPr="00C115B2">
        <w:t>2) ___________________________________________________________</w:t>
      </w:r>
    </w:p>
    <w:p w14:paraId="2D4838C4" w14:textId="77777777" w:rsidR="00FA7137" w:rsidRPr="00C115B2" w:rsidRDefault="00FA7137" w:rsidP="00FA7137">
      <w:pPr>
        <w:spacing w:after="5"/>
        <w:ind w:right="33"/>
        <w:jc w:val="both"/>
      </w:pPr>
      <w:r w:rsidRPr="00C115B2">
        <w:t>3) ___________________________________________________________</w:t>
      </w:r>
    </w:p>
    <w:p w14:paraId="46B691CB" w14:textId="77777777" w:rsidR="00FA7137" w:rsidRPr="00C115B2" w:rsidRDefault="00FA7137" w:rsidP="00FA7137">
      <w:pPr>
        <w:spacing w:after="5"/>
        <w:ind w:right="33"/>
        <w:jc w:val="both"/>
      </w:pPr>
      <w:r w:rsidRPr="00C115B2">
        <w:t>4) ___________________________________________________________</w:t>
      </w:r>
    </w:p>
    <w:p w14:paraId="6503E35F" w14:textId="77777777" w:rsidR="00FA7137" w:rsidRPr="00C115B2" w:rsidRDefault="00FA7137" w:rsidP="00FA7137">
      <w:pPr>
        <w:spacing w:after="5"/>
        <w:ind w:right="33"/>
        <w:jc w:val="both"/>
      </w:pPr>
      <w:r w:rsidRPr="00C115B2">
        <w:t>5)____________________________________________________________</w:t>
      </w:r>
    </w:p>
    <w:p w14:paraId="6136B06A" w14:textId="77777777" w:rsidR="00FA7137" w:rsidRPr="00C115B2" w:rsidRDefault="00FA7137" w:rsidP="00FA7137">
      <w:pPr>
        <w:jc w:val="both"/>
      </w:pPr>
      <w:r w:rsidRPr="00C115B2">
        <w:t>____________________      _______________      __________________</w:t>
      </w:r>
    </w:p>
    <w:p w14:paraId="0A1ACAD9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 xml:space="preserve">(указывается должность                                </w:t>
      </w:r>
      <w:proofErr w:type="gramStart"/>
      <w:r w:rsidRPr="00C115B2">
        <w:rPr>
          <w:sz w:val="20"/>
        </w:rPr>
        <w:t xml:space="preserve">   (</w:t>
      </w:r>
      <w:proofErr w:type="gramEnd"/>
      <w:r w:rsidRPr="00C115B2">
        <w:rPr>
          <w:sz w:val="20"/>
        </w:rPr>
        <w:t>подпись)                             (инициалы, фамилия)</w:t>
      </w:r>
    </w:p>
    <w:p w14:paraId="40E48F5E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руководителя юридического лица</w:t>
      </w:r>
    </w:p>
    <w:p w14:paraId="1B5CED41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(представителя юридического лица)</w:t>
      </w:r>
    </w:p>
    <w:p w14:paraId="5706A3DD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или фамилия, имя, отчество</w:t>
      </w:r>
    </w:p>
    <w:p w14:paraId="34C9398A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индивидуального предпринимателя</w:t>
      </w:r>
    </w:p>
    <w:p w14:paraId="26B13E53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(представителя индивидуального</w:t>
      </w:r>
    </w:p>
    <w:p w14:paraId="78B0ABCC" w14:textId="77777777" w:rsidR="00FA7137" w:rsidRPr="00C115B2" w:rsidRDefault="00FA7137" w:rsidP="00FA7137">
      <w:pPr>
        <w:jc w:val="both"/>
        <w:rPr>
          <w:sz w:val="20"/>
        </w:rPr>
      </w:pPr>
      <w:r w:rsidRPr="00C115B2">
        <w:rPr>
          <w:sz w:val="20"/>
        </w:rPr>
        <w:t>предпринимателя)</w:t>
      </w:r>
    </w:p>
    <w:p w14:paraId="2CBBB369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37DE9830" w14:textId="77777777" w:rsidR="00FA7137" w:rsidRPr="00C115B2" w:rsidRDefault="00FA7137" w:rsidP="00FA7137">
      <w:pPr>
        <w:jc w:val="both"/>
      </w:pPr>
      <w:r w:rsidRPr="00C115B2">
        <w:t>М.П. «__» _________ 20__ г.</w:t>
      </w:r>
    </w:p>
    <w:p w14:paraId="7181497E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br w:type="page"/>
      </w:r>
    </w:p>
    <w:p w14:paraId="07ED61BC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  <w:rPr>
          <w:caps/>
        </w:rPr>
      </w:pPr>
      <w:r w:rsidRPr="00C115B2">
        <w:rPr>
          <w:caps/>
        </w:rPr>
        <w:lastRenderedPageBreak/>
        <w:t>П</w:t>
      </w:r>
      <w:r w:rsidRPr="00C115B2">
        <w:t>риложение</w:t>
      </w:r>
      <w:r w:rsidRPr="00C115B2">
        <w:rPr>
          <w:caps/>
        </w:rPr>
        <w:t xml:space="preserve"> 2</w:t>
      </w:r>
    </w:p>
    <w:p w14:paraId="38CB1F9F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к Порядку заключения</w:t>
      </w:r>
    </w:p>
    <w:p w14:paraId="6388E4AF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 xml:space="preserve">мониторинга хода реализации, </w:t>
      </w:r>
    </w:p>
    <w:p w14:paraId="15BA0A2F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изменения и расторжения</w:t>
      </w:r>
    </w:p>
    <w:p w14:paraId="1D25632D" w14:textId="77777777" w:rsidR="00FA7137" w:rsidRPr="00C115B2" w:rsidRDefault="00FA7137" w:rsidP="00FA7137">
      <w:pPr>
        <w:spacing w:after="5" w:line="240" w:lineRule="exact"/>
        <w:ind w:left="4961" w:right="34" w:firstLine="284"/>
        <w:jc w:val="center"/>
      </w:pPr>
      <w:r w:rsidRPr="00C115B2">
        <w:t>инвестиционного соглашения</w:t>
      </w:r>
    </w:p>
    <w:p w14:paraId="3E5A6E5E" w14:textId="77777777" w:rsidR="00FA7137" w:rsidRPr="00C115B2" w:rsidRDefault="00FA7137" w:rsidP="00FA7137">
      <w:pPr>
        <w:spacing w:after="5" w:line="240" w:lineRule="exact"/>
        <w:ind w:right="34" w:firstLine="284"/>
        <w:jc w:val="right"/>
      </w:pPr>
    </w:p>
    <w:p w14:paraId="2E48EEC1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3EFC3D74" w14:textId="77777777" w:rsidR="00FA7137" w:rsidRPr="00C115B2" w:rsidRDefault="00FA7137" w:rsidP="00FA7137">
      <w:pPr>
        <w:spacing w:line="240" w:lineRule="exact"/>
        <w:jc w:val="center"/>
      </w:pPr>
      <w:r w:rsidRPr="00C115B2">
        <w:t>Инвестиционное соглашение №__</w:t>
      </w:r>
    </w:p>
    <w:p w14:paraId="6DCE4EB9" w14:textId="77777777" w:rsidR="00FA7137" w:rsidRPr="00C115B2" w:rsidRDefault="00FA7137" w:rsidP="00FA7137">
      <w:pPr>
        <w:ind w:right="33"/>
        <w:jc w:val="both"/>
      </w:pPr>
    </w:p>
    <w:p w14:paraId="1EAF0945" w14:textId="77777777" w:rsidR="00FA7137" w:rsidRPr="00C115B2" w:rsidRDefault="00FA7137" w:rsidP="00FA7137">
      <w:pPr>
        <w:ind w:right="33"/>
        <w:jc w:val="both"/>
      </w:pPr>
      <w:r w:rsidRPr="00C115B2">
        <w:t xml:space="preserve">г. Пятигорск                                                          </w:t>
      </w:r>
      <w:proofErr w:type="gramStart"/>
      <w:r w:rsidRPr="00C115B2">
        <w:t xml:space="preserve">   «</w:t>
      </w:r>
      <w:proofErr w:type="gramEnd"/>
      <w:r w:rsidRPr="00C115B2">
        <w:t>____» ___________ 20__ г.</w:t>
      </w:r>
    </w:p>
    <w:p w14:paraId="3C034B7F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65742026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t>Администрация города Пятигорска в лице _________________________</w:t>
      </w:r>
    </w:p>
    <w:p w14:paraId="330249EA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</w:t>
      </w:r>
    </w:p>
    <w:p w14:paraId="79DA765D" w14:textId="77777777" w:rsidR="00FA7137" w:rsidRPr="00C115B2" w:rsidRDefault="00FA7137" w:rsidP="00FA7137">
      <w:pPr>
        <w:spacing w:after="5"/>
        <w:ind w:right="33" w:firstLine="284"/>
        <w:jc w:val="center"/>
        <w:rPr>
          <w:sz w:val="22"/>
        </w:rPr>
      </w:pPr>
      <w:r w:rsidRPr="00C115B2">
        <w:rPr>
          <w:sz w:val="22"/>
        </w:rPr>
        <w:t>(указывается наименование должности, Ф.И.О.)</w:t>
      </w:r>
    </w:p>
    <w:p w14:paraId="4CFBBE41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________________________________________________________________,</w:t>
      </w:r>
    </w:p>
    <w:p w14:paraId="70BE8FD0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t>действующего на основании</w:t>
      </w:r>
    </w:p>
    <w:p w14:paraId="59A01459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</w:t>
      </w:r>
    </w:p>
    <w:p w14:paraId="6D3988D9" w14:textId="77777777" w:rsidR="00FA7137" w:rsidRPr="00C115B2" w:rsidRDefault="00FA7137" w:rsidP="00FA7137">
      <w:pPr>
        <w:spacing w:after="5"/>
        <w:ind w:right="33" w:firstLine="284"/>
        <w:jc w:val="center"/>
        <w:rPr>
          <w:sz w:val="22"/>
        </w:rPr>
      </w:pPr>
      <w:r w:rsidRPr="00C115B2">
        <w:rPr>
          <w:sz w:val="22"/>
        </w:rPr>
        <w:t>(указываются реквизиты правового акта либо соответствующей доверенности)</w:t>
      </w:r>
    </w:p>
    <w:p w14:paraId="5343E9F6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________________________________________________________________,</w:t>
      </w:r>
    </w:p>
    <w:p w14:paraId="6F736964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t>с одной стороны, и субъект инвестиционной деятельности</w:t>
      </w:r>
    </w:p>
    <w:p w14:paraId="399F182A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________________________________________________________________,</w:t>
      </w:r>
    </w:p>
    <w:p w14:paraId="276EE065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(указывается наименование юридического лица или Ф.И.О. ИП)</w:t>
      </w:r>
    </w:p>
    <w:p w14:paraId="63A35410" w14:textId="77777777" w:rsidR="00FA7137" w:rsidRPr="00C115B2" w:rsidRDefault="00FA7137" w:rsidP="00FA7137">
      <w:pPr>
        <w:spacing w:after="5"/>
        <w:ind w:right="33"/>
      </w:pPr>
      <w:r w:rsidRPr="00C115B2">
        <w:t>реализующий инвестиционный проект ______________________________</w:t>
      </w:r>
    </w:p>
    <w:p w14:paraId="0BDCCDB2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______________________________________________________________,</w:t>
      </w:r>
    </w:p>
    <w:p w14:paraId="30CBDE03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(указывается наименование инвестиционного проекта)</w:t>
      </w:r>
    </w:p>
    <w:p w14:paraId="1810E359" w14:textId="77777777" w:rsidR="00FA7137" w:rsidRPr="00C115B2" w:rsidRDefault="00FA7137" w:rsidP="00FA7137">
      <w:pPr>
        <w:spacing w:after="5"/>
        <w:ind w:right="33"/>
      </w:pPr>
      <w:r w:rsidRPr="00C115B2">
        <w:t>в лице ___________________________________________________________</w:t>
      </w:r>
    </w:p>
    <w:p w14:paraId="5AEE8108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(указывается наименование должности, Ф.И.О.)</w:t>
      </w:r>
    </w:p>
    <w:p w14:paraId="0AD8F67D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________________________________________________________________,</w:t>
      </w:r>
    </w:p>
    <w:p w14:paraId="4074C013" w14:textId="77777777" w:rsidR="00FA7137" w:rsidRPr="00C115B2" w:rsidRDefault="00FA7137" w:rsidP="00FA7137">
      <w:pPr>
        <w:spacing w:after="5"/>
        <w:ind w:right="33"/>
      </w:pPr>
      <w:r w:rsidRPr="00C115B2">
        <w:t>действующего на основании ________________________________________________________________</w:t>
      </w:r>
    </w:p>
    <w:p w14:paraId="59F96840" w14:textId="77777777" w:rsidR="00FA7137" w:rsidRPr="00C115B2" w:rsidRDefault="00FA7137" w:rsidP="00FA7137">
      <w:pPr>
        <w:spacing w:after="5"/>
        <w:ind w:right="33"/>
        <w:rPr>
          <w:sz w:val="20"/>
        </w:rPr>
      </w:pPr>
      <w:r w:rsidRPr="00C115B2">
        <w:rPr>
          <w:sz w:val="20"/>
        </w:rPr>
        <w:t>(указывается наименование, дата и номер документа, на основании которого действует должностное лицо)</w:t>
      </w:r>
    </w:p>
    <w:p w14:paraId="502146CD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________________________________________________________________,</w:t>
      </w:r>
    </w:p>
    <w:p w14:paraId="27A6015D" w14:textId="77777777" w:rsidR="00FA7137" w:rsidRPr="00C115B2" w:rsidRDefault="00FA7137" w:rsidP="00FA7137">
      <w:r w:rsidRPr="00C115B2">
        <w:t>именуемый в дальнейшем «Инвестор», с другой стороны, далее совместно именуемые «Стороны», заключили настоящее инвестиционное соглашение (далее - Соглашение) о нижеследующем:</w:t>
      </w:r>
    </w:p>
    <w:p w14:paraId="268F0CED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58EFA628" w14:textId="77777777" w:rsidR="00FA7137" w:rsidRPr="00C115B2" w:rsidRDefault="00FA7137" w:rsidP="00FA7137">
      <w:pPr>
        <w:spacing w:after="5"/>
        <w:ind w:right="33" w:firstLine="284"/>
        <w:jc w:val="center"/>
      </w:pPr>
      <w:r w:rsidRPr="00C115B2">
        <w:t>I. Предмет Соглашения</w:t>
      </w:r>
    </w:p>
    <w:p w14:paraId="7CC61FFF" w14:textId="77777777" w:rsidR="00FA7137" w:rsidRPr="00C115B2" w:rsidRDefault="00FA7137" w:rsidP="00FA7137">
      <w:pPr>
        <w:spacing w:after="5"/>
        <w:ind w:right="33" w:firstLine="284"/>
        <w:jc w:val="center"/>
      </w:pPr>
    </w:p>
    <w:p w14:paraId="57C6872D" w14:textId="77777777" w:rsidR="00FA7137" w:rsidRPr="00C115B2" w:rsidRDefault="00FA7137" w:rsidP="00FA7137">
      <w:pPr>
        <w:ind w:right="33" w:firstLine="709"/>
        <w:jc w:val="both"/>
      </w:pPr>
      <w:r w:rsidRPr="00C115B2">
        <w:t>1. Предметом Соглашения являются отношения между Сторонами, возникающие при реализации на территории города-курорта Пятигорска инвестиционного проекта _________________________________________________________</w:t>
      </w:r>
    </w:p>
    <w:p w14:paraId="763CA7D4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 xml:space="preserve">                                (указывается наименование инвестиционного проекта)</w:t>
      </w:r>
    </w:p>
    <w:p w14:paraId="0FFF7218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55C8C2C8" w14:textId="77777777" w:rsidR="00FA7137" w:rsidRPr="00C115B2" w:rsidRDefault="00FA7137" w:rsidP="00FA7137">
      <w:pPr>
        <w:spacing w:after="5"/>
        <w:ind w:right="33" w:firstLine="284"/>
        <w:jc w:val="center"/>
      </w:pPr>
      <w:r w:rsidRPr="00C115B2">
        <w:t>II. Объект инвестиционной деятельности</w:t>
      </w:r>
    </w:p>
    <w:p w14:paraId="11E5581D" w14:textId="77777777" w:rsidR="00FA7137" w:rsidRPr="00C115B2" w:rsidRDefault="00FA7137" w:rsidP="00FA7137">
      <w:pPr>
        <w:spacing w:after="5"/>
        <w:ind w:right="33" w:firstLine="284"/>
        <w:jc w:val="center"/>
      </w:pPr>
    </w:p>
    <w:p w14:paraId="267201C4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 xml:space="preserve">2. Наименование и площадь объекта инвестиционной деятельности </w:t>
      </w:r>
    </w:p>
    <w:p w14:paraId="7EBA7CA3" w14:textId="77777777" w:rsidR="00FA7137" w:rsidRPr="00C115B2" w:rsidRDefault="00FA7137" w:rsidP="00FA7137">
      <w:pPr>
        <w:spacing w:after="5"/>
        <w:ind w:right="33"/>
        <w:jc w:val="both"/>
      </w:pPr>
      <w:r w:rsidRPr="00C115B2">
        <w:lastRenderedPageBreak/>
        <w:t>________________________________________________________________.</w:t>
      </w:r>
    </w:p>
    <w:p w14:paraId="534C8182" w14:textId="77777777" w:rsidR="00FA7137" w:rsidRPr="00C115B2" w:rsidRDefault="00FA7137" w:rsidP="00FA7137">
      <w:pPr>
        <w:spacing w:after="5"/>
        <w:ind w:right="33"/>
        <w:jc w:val="center"/>
      </w:pPr>
      <w:r w:rsidRPr="00C115B2">
        <w:rPr>
          <w:sz w:val="20"/>
        </w:rPr>
        <w:t>(указывается наименование объекта инвестиционной деятельности</w:t>
      </w:r>
      <w:r w:rsidRPr="00C115B2">
        <w:rPr>
          <w:sz w:val="24"/>
        </w:rPr>
        <w:t>)</w:t>
      </w:r>
    </w:p>
    <w:p w14:paraId="391141A7" w14:textId="77777777" w:rsidR="00FA7137" w:rsidRPr="00C115B2" w:rsidRDefault="00FA7137" w:rsidP="00FA7137">
      <w:pPr>
        <w:ind w:firstLine="709"/>
        <w:jc w:val="both"/>
      </w:pPr>
      <w:r w:rsidRPr="00C115B2">
        <w:t>3. Местоположение объекта инвестиционной деятельности</w:t>
      </w:r>
    </w:p>
    <w:p w14:paraId="66106CF2" w14:textId="77777777" w:rsidR="00FA7137" w:rsidRPr="00C115B2" w:rsidRDefault="00FA7137" w:rsidP="00FA7137">
      <w:pPr>
        <w:spacing w:after="5"/>
        <w:ind w:right="33"/>
        <w:jc w:val="both"/>
      </w:pPr>
      <w:r w:rsidRPr="00C115B2">
        <w:t>_____________________________________________________________.</w:t>
      </w:r>
    </w:p>
    <w:p w14:paraId="1F30727B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(указывается место реализации инвестиционного проекта)</w:t>
      </w:r>
    </w:p>
    <w:p w14:paraId="20A4A81C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67D20253" w14:textId="77777777" w:rsidR="00FA7137" w:rsidRPr="00C115B2" w:rsidRDefault="00FA7137" w:rsidP="00FA7137">
      <w:pPr>
        <w:spacing w:after="5"/>
        <w:ind w:right="33" w:firstLine="284"/>
        <w:jc w:val="center"/>
      </w:pPr>
      <w:r w:rsidRPr="00C115B2">
        <w:t>III. Краткая характеристика инвестиционного проекта</w:t>
      </w:r>
    </w:p>
    <w:p w14:paraId="7EB02747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46DFDC08" w14:textId="77777777" w:rsidR="00FA7137" w:rsidRPr="00C115B2" w:rsidRDefault="00FA7137" w:rsidP="00FA7137">
      <w:pPr>
        <w:spacing w:after="5"/>
        <w:ind w:right="33" w:firstLine="708"/>
        <w:jc w:val="both"/>
        <w:rPr>
          <w:sz w:val="20"/>
        </w:rPr>
      </w:pPr>
      <w:r w:rsidRPr="00C115B2">
        <w:t xml:space="preserve">4. Целью инвестиционного проекта является </w:t>
      </w:r>
      <w:r w:rsidRPr="00C115B2">
        <w:rPr>
          <w:sz w:val="20"/>
        </w:rPr>
        <w:t>________________________________________________________________________________________</w:t>
      </w:r>
    </w:p>
    <w:p w14:paraId="150907E2" w14:textId="77777777" w:rsidR="00FA7137" w:rsidRPr="00C115B2" w:rsidRDefault="00FA7137" w:rsidP="00FA7137">
      <w:pPr>
        <w:spacing w:after="5"/>
        <w:ind w:right="33"/>
        <w:jc w:val="both"/>
        <w:rPr>
          <w:sz w:val="20"/>
        </w:rPr>
      </w:pPr>
      <w:r w:rsidRPr="00C115B2">
        <w:rPr>
          <w:sz w:val="20"/>
        </w:rPr>
        <w:t xml:space="preserve">                                                                    (указывается краткое описание                                                                                                                              </w:t>
      </w:r>
    </w:p>
    <w:p w14:paraId="16802EF0" w14:textId="77777777" w:rsidR="00FA7137" w:rsidRPr="00C115B2" w:rsidRDefault="00FA7137" w:rsidP="00FA7137">
      <w:pPr>
        <w:spacing w:after="5"/>
        <w:ind w:right="33"/>
        <w:jc w:val="both"/>
      </w:pPr>
      <w:r w:rsidRPr="00C115B2">
        <w:rPr>
          <w:sz w:val="20"/>
        </w:rPr>
        <w:t>________________________________________________________________________________________</w:t>
      </w:r>
    </w:p>
    <w:p w14:paraId="4E956BC1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 xml:space="preserve">направления инвестиционной деятельности на территории города-курорта Пятигорска, </w:t>
      </w:r>
    </w:p>
    <w:p w14:paraId="5553984A" w14:textId="77777777" w:rsidR="00FA7137" w:rsidRPr="00C115B2" w:rsidRDefault="00FA7137" w:rsidP="00FA7137">
      <w:pPr>
        <w:jc w:val="both"/>
      </w:pPr>
      <w:r w:rsidRPr="00C115B2">
        <w:t>________________________________________________________________</w:t>
      </w:r>
    </w:p>
    <w:p w14:paraId="03062C2C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по которому осуществляется его реализация)</w:t>
      </w:r>
    </w:p>
    <w:p w14:paraId="1ED94CEF" w14:textId="77777777" w:rsidR="00FA7137" w:rsidRPr="00C115B2" w:rsidRDefault="00FA7137" w:rsidP="00FA7137">
      <w:pPr>
        <w:spacing w:after="5"/>
        <w:ind w:right="33"/>
        <w:jc w:val="both"/>
      </w:pPr>
      <w:r w:rsidRPr="00C115B2">
        <w:t>с достижением запланированных социально-экономических показателей инвестиционного проекта и налоговых поступлений в соответствии с паспортом инвестиционного проекта и приложениями 1 - 3 к Соглашению.</w:t>
      </w:r>
    </w:p>
    <w:p w14:paraId="1169221B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>5. Объем (в том числе объем капитальных вложений) и сроки инвестиций на реализацию инвестиционного проекта определяются в соответствии с паспортом инвестиционного проекта.</w:t>
      </w:r>
    </w:p>
    <w:p w14:paraId="094E0F8C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>6. Основные социально-экономические показатели реализации инвестиционного проекта устанавливаются Сторонами и приведены в приложении 1 к Соглашению.</w:t>
      </w:r>
    </w:p>
    <w:p w14:paraId="12B72802" w14:textId="77777777" w:rsidR="00FA7137" w:rsidRPr="00C115B2" w:rsidRDefault="00FA7137" w:rsidP="00FA7137">
      <w:pPr>
        <w:spacing w:after="5"/>
        <w:ind w:right="33" w:firstLine="708"/>
        <w:jc w:val="both"/>
      </w:pPr>
      <w:r w:rsidRPr="00C115B2">
        <w:t>7. Расчетные значения величины налоговых поступлений в бюджеты всех уровней бюджетной системы Российской Федерации без учета льготы по арендной плате за земельные участки, находящиеся в собственности муниципального образования города-курорта Пятигорска, предоставляемой инвестору в целях реализации инвестиционного проекта (далее – льгота по арендной плате за земельные участки) и с учетом льготы по арендной плате за земельные участки в ходе реализации инвестиционного проекта устанавливаются Сторонами и приведены в приложениях 2 и 3 к Соглашению.</w:t>
      </w:r>
    </w:p>
    <w:p w14:paraId="17868668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1EDF07AB" w14:textId="77777777" w:rsidR="00FA7137" w:rsidRPr="00C115B2" w:rsidRDefault="00FA7137" w:rsidP="00FA7137">
      <w:pPr>
        <w:spacing w:after="5"/>
        <w:ind w:right="33" w:firstLine="284"/>
        <w:jc w:val="center"/>
      </w:pPr>
      <w:r w:rsidRPr="00C115B2">
        <w:t xml:space="preserve">IV. Условия и порядок предоставления Инвестору льготы по арендной плате за земельные участки   </w:t>
      </w:r>
    </w:p>
    <w:p w14:paraId="6D35F453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49EAFFC0" w14:textId="77777777" w:rsidR="00FA7137" w:rsidRPr="00C115B2" w:rsidRDefault="00FA7137" w:rsidP="00FA7137">
      <w:pPr>
        <w:spacing w:after="5"/>
        <w:ind w:right="33" w:firstLine="709"/>
        <w:jc w:val="both"/>
        <w:rPr>
          <w:sz w:val="24"/>
        </w:rPr>
      </w:pPr>
      <w:r w:rsidRPr="00C115B2">
        <w:t>8. В соответствии с Соглашением и решением совета по улучшению инвестиционного климата в городе-курорте Пятигорске, созданного постановлением администрации от 18.05.2015 № 1825 (далее - совет), Инвестор получает право на льготу по арендной плате за земельные участки.</w:t>
      </w:r>
    </w:p>
    <w:p w14:paraId="57623C4B" w14:textId="77777777" w:rsidR="00FA7137" w:rsidRPr="00C115B2" w:rsidRDefault="00FA7137" w:rsidP="00FA7137">
      <w:pPr>
        <w:ind w:firstLine="709"/>
        <w:jc w:val="both"/>
      </w:pPr>
      <w:r w:rsidRPr="00C115B2">
        <w:t xml:space="preserve">9. Предоставление Инвестору льготы по арендной плате за земельные участки осуществляется в порядке, установленном муниципальными правовыми актами города-курорта Пятигорска. </w:t>
      </w:r>
    </w:p>
    <w:p w14:paraId="6EAFF763" w14:textId="77777777" w:rsidR="00FA7137" w:rsidRPr="00C115B2" w:rsidRDefault="00FA7137" w:rsidP="00FA7137">
      <w:pPr>
        <w:ind w:firstLine="709"/>
        <w:jc w:val="both"/>
      </w:pPr>
      <w:r w:rsidRPr="00C115B2">
        <w:t xml:space="preserve">10. Инвестор представляет ежеквартально, в срок не позднее 25-го числа месяца, следующего за отчетным кварталом (для квартальной отчетности), а </w:t>
      </w:r>
      <w:r w:rsidRPr="00C115B2">
        <w:lastRenderedPageBreak/>
        <w:t>также до 01 апреля года, следующего за отчетным годом (для годовой отчетности) в Управление экономического развития администрации города Пятигорска документы, указанные в пункте 17 Порядка заключения, мониторинга хода реализации, изменения и расторжения инвестиционного соглашения, утвержденного постановлением администрации города Пятигорска от ________________ № _____ (далее - Порядок).</w:t>
      </w:r>
    </w:p>
    <w:p w14:paraId="6FB2919D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Инвестор не позднее 30 календарных дней после окончания срока реализации инвестиционного проекта, либо по истечении срока инвестиционного соглашения представляет в уполномоченный орган документы, указанные в пункте 17 Порядка.</w:t>
      </w:r>
    </w:p>
    <w:p w14:paraId="30892F98" w14:textId="77777777" w:rsidR="00FA7137" w:rsidRPr="00C115B2" w:rsidRDefault="00FA7137" w:rsidP="00FA7137">
      <w:pPr>
        <w:ind w:right="33" w:firstLine="709"/>
        <w:jc w:val="both"/>
      </w:pPr>
    </w:p>
    <w:p w14:paraId="19F3A1EE" w14:textId="77777777" w:rsidR="00FA7137" w:rsidRPr="00C115B2" w:rsidRDefault="00FA7137" w:rsidP="00FA7137">
      <w:pPr>
        <w:ind w:right="33" w:firstLine="709"/>
        <w:jc w:val="center"/>
      </w:pPr>
      <w:r w:rsidRPr="00C115B2">
        <w:t>V. Права и обязанности сторон</w:t>
      </w:r>
    </w:p>
    <w:p w14:paraId="3297D46B" w14:textId="77777777" w:rsidR="00FA7137" w:rsidRPr="00C115B2" w:rsidRDefault="00FA7137" w:rsidP="00FA7137">
      <w:pPr>
        <w:ind w:right="33" w:firstLine="709"/>
        <w:jc w:val="center"/>
      </w:pPr>
    </w:p>
    <w:p w14:paraId="05BCE61D" w14:textId="77777777" w:rsidR="00FA7137" w:rsidRPr="00C115B2" w:rsidRDefault="00FA7137" w:rsidP="00FA7137">
      <w:pPr>
        <w:ind w:right="33" w:firstLine="709"/>
        <w:jc w:val="both"/>
      </w:pPr>
      <w:r w:rsidRPr="00C115B2">
        <w:t>11. Инвестор обязан:</w:t>
      </w:r>
    </w:p>
    <w:p w14:paraId="3AD4A6D3" w14:textId="77777777" w:rsidR="00FA7137" w:rsidRPr="00C115B2" w:rsidRDefault="00FA7137" w:rsidP="00FA7137">
      <w:pPr>
        <w:ind w:right="33" w:firstLine="709"/>
        <w:jc w:val="both"/>
      </w:pPr>
      <w:r w:rsidRPr="00C115B2">
        <w:t>11.1. Соблюдать при реализации инвестиционного проекта законодательство Российской Федерации, законодательство Ставропольского края, муниципальные правовые акты города-курорта Пятигорска.</w:t>
      </w:r>
    </w:p>
    <w:p w14:paraId="0B10C0A7" w14:textId="77777777" w:rsidR="00FA7137" w:rsidRPr="00C115B2" w:rsidRDefault="00FA7137" w:rsidP="00FA7137">
      <w:pPr>
        <w:ind w:right="33" w:firstLine="709"/>
        <w:jc w:val="both"/>
      </w:pPr>
      <w:r w:rsidRPr="00C115B2">
        <w:t>11.2. Обеспечить достижение значений социально-экономических показателей реализации инвестиционного проекта и налоговых поступлений в сроки и объемах, указанных в приложениях 1 - 3 к Соглашению.</w:t>
      </w:r>
    </w:p>
    <w:p w14:paraId="1CBB6B89" w14:textId="77777777" w:rsidR="00FA7137" w:rsidRPr="00C115B2" w:rsidRDefault="00FA7137" w:rsidP="00FA7137">
      <w:pPr>
        <w:ind w:right="33" w:firstLine="709"/>
        <w:jc w:val="both"/>
      </w:pPr>
      <w:r w:rsidRPr="00C115B2">
        <w:t>11.3. Обеспечить администрации города Пятигорска условия для осуществления контроля за выполнением Соглашения, в том числе своевременно и в полном объеме представлять запрашиваемую информацию, а также предоставлять беспрепятственный доступ к объектам, создаваемым в рамках реализации инвестиционного проекта, представителям администрации города Пятигорска.</w:t>
      </w:r>
    </w:p>
    <w:p w14:paraId="5D192855" w14:textId="77777777" w:rsidR="00FA7137" w:rsidRPr="00C115B2" w:rsidRDefault="00FA7137" w:rsidP="00FA7137">
      <w:pPr>
        <w:ind w:right="33" w:firstLine="709"/>
        <w:jc w:val="both"/>
      </w:pPr>
      <w:r w:rsidRPr="00C115B2">
        <w:t>12. Администрация города Пятигорска вправе:</w:t>
      </w:r>
    </w:p>
    <w:p w14:paraId="292D1C3F" w14:textId="77777777" w:rsidR="00FA7137" w:rsidRPr="00C115B2" w:rsidRDefault="00FA7137" w:rsidP="00FA7137">
      <w:pPr>
        <w:ind w:right="33" w:firstLine="709"/>
        <w:jc w:val="both"/>
      </w:pPr>
      <w:r w:rsidRPr="00C115B2">
        <w:t>12.1. Требовать от Инвестора в установленные сроки и полном объеме документы, предусмотренные пунктом 10 Соглашения.</w:t>
      </w:r>
    </w:p>
    <w:p w14:paraId="42A16EC9" w14:textId="77777777" w:rsidR="00FA7137" w:rsidRPr="00C115B2" w:rsidRDefault="00FA7137" w:rsidP="00FA7137">
      <w:pPr>
        <w:ind w:right="33" w:firstLine="709"/>
        <w:jc w:val="both"/>
      </w:pPr>
      <w:r w:rsidRPr="00C115B2">
        <w:t>12.2. Вносить на рассмотрение совета вопросы, связанные с реализацией инвестиционного проекта.</w:t>
      </w:r>
    </w:p>
    <w:p w14:paraId="4623DCF3" w14:textId="77777777" w:rsidR="00FA7137" w:rsidRPr="00C115B2" w:rsidRDefault="00FA7137" w:rsidP="00FA7137">
      <w:pPr>
        <w:ind w:right="33" w:firstLine="709"/>
        <w:jc w:val="both"/>
      </w:pPr>
      <w:r w:rsidRPr="00C115B2">
        <w:t>12.3. Осуществлять в пределах своей компетенции, установленной муниципальными правовыми актами города-курорта Пятигорска контроль за ходом реализации инвестиционного проекта.</w:t>
      </w:r>
    </w:p>
    <w:p w14:paraId="68E03E80" w14:textId="77777777" w:rsidR="00FA7137" w:rsidRPr="00C115B2" w:rsidRDefault="00FA7137" w:rsidP="00FA7137">
      <w:pPr>
        <w:ind w:right="33" w:firstLine="709"/>
        <w:jc w:val="both"/>
      </w:pPr>
      <w:r w:rsidRPr="00C115B2">
        <w:t>13. Администрация города Пятигорска обязана:</w:t>
      </w:r>
    </w:p>
    <w:p w14:paraId="7DCAA7BC" w14:textId="77777777" w:rsidR="00FA7137" w:rsidRPr="00C115B2" w:rsidRDefault="00FA7137" w:rsidP="00FA7137">
      <w:pPr>
        <w:ind w:right="33" w:firstLine="709"/>
        <w:jc w:val="both"/>
      </w:pPr>
      <w:r w:rsidRPr="00C115B2">
        <w:t>13.1. Осуществлять мониторинг хода реализации инвестиционного проекта, проводить оценку значений социально-экономических показателей реализации инвестиционного проекта и налоговых поступлений.</w:t>
      </w:r>
    </w:p>
    <w:p w14:paraId="6291E56F" w14:textId="77777777" w:rsidR="00FA7137" w:rsidRPr="00C115B2" w:rsidRDefault="00FA7137" w:rsidP="00FA7137">
      <w:pPr>
        <w:ind w:right="33" w:firstLine="709"/>
        <w:jc w:val="both"/>
      </w:pPr>
      <w:r w:rsidRPr="00C115B2">
        <w:t>13.2. Осуществлять контроль за выполнением Инвестором обязательств по реализации инвестиционного проекта, установленных Соглашением.</w:t>
      </w:r>
    </w:p>
    <w:p w14:paraId="121BC332" w14:textId="77777777" w:rsidR="00FA7137" w:rsidRPr="00C115B2" w:rsidRDefault="00FA7137" w:rsidP="00FA7137">
      <w:pPr>
        <w:ind w:right="33" w:firstLine="709"/>
        <w:jc w:val="both"/>
      </w:pPr>
      <w:r w:rsidRPr="00C115B2">
        <w:t>13.3. Сохранять конфиденциальность сведений, составляющих коммерческую тайну Инвестора.</w:t>
      </w:r>
    </w:p>
    <w:p w14:paraId="4E1C0FE8" w14:textId="77777777" w:rsidR="00FA7137" w:rsidRPr="00C115B2" w:rsidRDefault="00FA7137" w:rsidP="00FA7137">
      <w:pPr>
        <w:ind w:right="33" w:firstLine="709"/>
        <w:jc w:val="both"/>
      </w:pPr>
    </w:p>
    <w:p w14:paraId="259B20B5" w14:textId="77777777" w:rsidR="00FA7137" w:rsidRPr="00C115B2" w:rsidRDefault="00FA7137" w:rsidP="00FA7137">
      <w:pPr>
        <w:ind w:right="33" w:firstLine="709"/>
        <w:jc w:val="center"/>
      </w:pPr>
      <w:r w:rsidRPr="00C115B2">
        <w:t>VI. Ответственность Сторон за нарушение условий Соглашения</w:t>
      </w:r>
    </w:p>
    <w:p w14:paraId="4B428909" w14:textId="77777777" w:rsidR="00FA7137" w:rsidRPr="00C115B2" w:rsidRDefault="00FA7137" w:rsidP="00FA7137">
      <w:pPr>
        <w:ind w:right="33" w:firstLine="709"/>
        <w:jc w:val="both"/>
      </w:pPr>
    </w:p>
    <w:p w14:paraId="528FEA79" w14:textId="77777777" w:rsidR="00FA7137" w:rsidRPr="00C115B2" w:rsidRDefault="00FA7137" w:rsidP="00FA7137">
      <w:pPr>
        <w:ind w:right="33" w:firstLine="709"/>
        <w:jc w:val="both"/>
      </w:pPr>
      <w:r w:rsidRPr="00C115B2">
        <w:t>14. За невыполнение или ненадлежащее выполнение условий Соглашения Стороны несут ответственность в соответствии с действующим законодательством Российской Федерации.</w:t>
      </w:r>
    </w:p>
    <w:p w14:paraId="7622F361" w14:textId="77777777" w:rsidR="00FA7137" w:rsidRPr="00C115B2" w:rsidRDefault="00FA7137" w:rsidP="00FA7137">
      <w:pPr>
        <w:ind w:right="33" w:firstLine="709"/>
        <w:jc w:val="both"/>
      </w:pPr>
      <w:r w:rsidRPr="00C115B2">
        <w:t>15. Инвестор гарантирует, что на момент подписания Соглашения он не имеет никаких обязательств перед третьими лицами, которые могли бы привести к невозможности выполнения условий Соглашения и (или) к существенному затруднению их выполнения.</w:t>
      </w:r>
    </w:p>
    <w:p w14:paraId="35DFBEC2" w14:textId="77777777" w:rsidR="00FA7137" w:rsidRPr="00C115B2" w:rsidRDefault="00FA7137" w:rsidP="00FA7137">
      <w:pPr>
        <w:ind w:right="33" w:firstLine="709"/>
        <w:jc w:val="both"/>
      </w:pPr>
    </w:p>
    <w:p w14:paraId="63A5EF51" w14:textId="77777777" w:rsidR="00FA7137" w:rsidRPr="00C115B2" w:rsidRDefault="00FA7137" w:rsidP="00FA7137">
      <w:pPr>
        <w:ind w:right="33" w:firstLine="709"/>
        <w:jc w:val="center"/>
      </w:pPr>
      <w:r w:rsidRPr="00C115B2">
        <w:t>VII. Порядок и основания изменения и досрочного расторжения Соглашения</w:t>
      </w:r>
    </w:p>
    <w:p w14:paraId="6FDAE445" w14:textId="77777777" w:rsidR="00FA7137" w:rsidRPr="00C115B2" w:rsidRDefault="00FA7137" w:rsidP="00FA7137">
      <w:pPr>
        <w:ind w:right="33" w:firstLine="709"/>
        <w:jc w:val="both"/>
      </w:pPr>
    </w:p>
    <w:p w14:paraId="3B740FD8" w14:textId="77777777" w:rsidR="00FA7137" w:rsidRPr="00C115B2" w:rsidRDefault="00FA7137" w:rsidP="00FA7137">
      <w:pPr>
        <w:ind w:right="33" w:firstLine="709"/>
        <w:jc w:val="both"/>
      </w:pPr>
      <w:r w:rsidRPr="00C115B2">
        <w:t>16. Соглашение может быть изменено по взаимному согласию Сторон.</w:t>
      </w:r>
    </w:p>
    <w:p w14:paraId="6E90B725" w14:textId="77777777" w:rsidR="00FA7137" w:rsidRPr="00C115B2" w:rsidRDefault="00FA7137" w:rsidP="00FA7137">
      <w:pPr>
        <w:ind w:right="33" w:firstLine="709"/>
        <w:jc w:val="both"/>
      </w:pPr>
      <w:r w:rsidRPr="00C115B2">
        <w:t>17. Соглашение подлежит пересмотру в случае изменения законодательства Российской Федерации, если такие изменения затрагивают положения Соглашения, в том числе в части предоставления пониженных налоговых ставок (налоговых льгот).</w:t>
      </w:r>
    </w:p>
    <w:p w14:paraId="40CEF2F0" w14:textId="77777777" w:rsidR="00FA7137" w:rsidRPr="00C115B2" w:rsidRDefault="00FA7137" w:rsidP="00FA7137">
      <w:pPr>
        <w:ind w:right="33" w:firstLine="709"/>
        <w:jc w:val="both"/>
      </w:pPr>
      <w:r w:rsidRPr="00C115B2">
        <w:t>18. Соглашение может быть пересмотрено в случае изменения основных экономических, бюджетных и социальных показателей в ходе реализации инвестиционного проекта.</w:t>
      </w:r>
    </w:p>
    <w:p w14:paraId="5E4ABBA0" w14:textId="77777777" w:rsidR="00FA7137" w:rsidRPr="00C115B2" w:rsidRDefault="00FA7137" w:rsidP="00FA7137">
      <w:pPr>
        <w:ind w:right="33" w:firstLine="709"/>
        <w:jc w:val="both"/>
      </w:pPr>
      <w:r w:rsidRPr="00C115B2">
        <w:t>19. Внесение изменений в Соглашение осуществляется с учетом положений Порядка путем подписания Сторонами дополнительного соглашения, являющегося неотъемлемой частью Соглашения.</w:t>
      </w:r>
    </w:p>
    <w:p w14:paraId="740CCC2D" w14:textId="77777777" w:rsidR="00FA7137" w:rsidRPr="00C115B2" w:rsidRDefault="00FA7137" w:rsidP="00FA7137">
      <w:pPr>
        <w:ind w:right="33" w:firstLine="709"/>
        <w:jc w:val="both"/>
      </w:pPr>
      <w:r w:rsidRPr="00C115B2">
        <w:t>20. Соглашение может быть досрочно расторгнуто по следующим основаниям:</w:t>
      </w:r>
    </w:p>
    <w:p w14:paraId="2A01DF7F" w14:textId="77777777" w:rsidR="00FA7137" w:rsidRPr="00C115B2" w:rsidRDefault="00FA7137" w:rsidP="00FA7137">
      <w:pPr>
        <w:ind w:right="33" w:firstLine="709"/>
        <w:jc w:val="both"/>
      </w:pPr>
      <w:r w:rsidRPr="00C115B2">
        <w:t>по соглашению Сторон;</w:t>
      </w:r>
    </w:p>
    <w:p w14:paraId="24E7DC70" w14:textId="77777777" w:rsidR="00FA7137" w:rsidRPr="00C115B2" w:rsidRDefault="00FA7137" w:rsidP="00FA7137">
      <w:pPr>
        <w:spacing w:after="5"/>
        <w:ind w:firstLine="709"/>
        <w:jc w:val="both"/>
        <w:rPr>
          <w:color w:val="auto"/>
        </w:rPr>
      </w:pPr>
      <w:r w:rsidRPr="00C115B2">
        <w:t>принятие советом решения о расторжении инвестиционного соглашения в соответствии с пунктом 21 Порядка</w:t>
      </w:r>
      <w:r w:rsidRPr="00C115B2">
        <w:rPr>
          <w:color w:val="auto"/>
        </w:rPr>
        <w:t xml:space="preserve">;  </w:t>
      </w:r>
    </w:p>
    <w:p w14:paraId="6E006B3C" w14:textId="77777777" w:rsidR="00FA7137" w:rsidRPr="00C115B2" w:rsidRDefault="00FA7137" w:rsidP="00FA7137">
      <w:pPr>
        <w:ind w:right="33" w:firstLine="709"/>
        <w:jc w:val="both"/>
      </w:pPr>
      <w:r w:rsidRPr="00C115B2">
        <w:t>признание Инвестора - юридического лица несостоятельным (банкротом) или прекращение инвестором - индивидуальным предпринимателем деятельности в качестве индивидуального предпринимателя в соответствии с законодательством Российской Федерации;</w:t>
      </w:r>
    </w:p>
    <w:p w14:paraId="211EBFA1" w14:textId="77777777" w:rsidR="00FA7137" w:rsidRPr="00C115B2" w:rsidRDefault="00FA7137" w:rsidP="00FA7137">
      <w:pPr>
        <w:spacing w:after="5"/>
        <w:ind w:firstLine="709"/>
        <w:jc w:val="both"/>
      </w:pPr>
      <w:r w:rsidRPr="00C115B2">
        <w:t>недостоверность сведений в документах, указанных в пунктах 3, 4, 6 и 17 Порядка, выявленная Управлением экономического развития администрации города Пятигорска в результате мониторинга хода реализации инвестиционного соглашения.</w:t>
      </w:r>
    </w:p>
    <w:p w14:paraId="33AA4D72" w14:textId="77777777" w:rsidR="00FA7137" w:rsidRPr="00C115B2" w:rsidRDefault="00FA7137" w:rsidP="00FA7137">
      <w:pPr>
        <w:ind w:right="33" w:firstLine="709"/>
        <w:jc w:val="both"/>
      </w:pPr>
      <w:r w:rsidRPr="00C115B2">
        <w:t>21. Расторжение Соглашения оформляется дополнительным соглашением о расторжении инвестиционного соглашения, в котором указываются:</w:t>
      </w:r>
    </w:p>
    <w:p w14:paraId="2769CC9B" w14:textId="77777777" w:rsidR="00FA7137" w:rsidRPr="00C115B2" w:rsidRDefault="00FA7137" w:rsidP="00FA7137">
      <w:pPr>
        <w:ind w:right="33" w:firstLine="709"/>
        <w:jc w:val="both"/>
      </w:pPr>
      <w:r w:rsidRPr="00C115B2">
        <w:t>дата расторжения Соглашения;</w:t>
      </w:r>
    </w:p>
    <w:p w14:paraId="20DB2702" w14:textId="77777777" w:rsidR="00FA7137" w:rsidRPr="00C115B2" w:rsidRDefault="00FA7137" w:rsidP="00FA7137">
      <w:pPr>
        <w:ind w:right="33" w:firstLine="709"/>
        <w:jc w:val="both"/>
      </w:pPr>
      <w:r w:rsidRPr="00C115B2">
        <w:t>причины расторжения Соглашения;</w:t>
      </w:r>
    </w:p>
    <w:p w14:paraId="12744342" w14:textId="77777777" w:rsidR="00FA7137" w:rsidRPr="00C115B2" w:rsidRDefault="00FA7137" w:rsidP="00FA7137">
      <w:pPr>
        <w:ind w:right="33" w:firstLine="709"/>
        <w:jc w:val="both"/>
      </w:pPr>
      <w:r w:rsidRPr="00C115B2">
        <w:t>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Соглашения обязательствам;</w:t>
      </w:r>
    </w:p>
    <w:p w14:paraId="1144F20D" w14:textId="77777777" w:rsidR="00FA7137" w:rsidRPr="00C115B2" w:rsidRDefault="00FA7137" w:rsidP="00FA7137">
      <w:pPr>
        <w:ind w:right="33" w:firstLine="709"/>
        <w:jc w:val="both"/>
      </w:pPr>
      <w:r w:rsidRPr="00C115B2">
        <w:t>иные условия расторжения Соглашения.</w:t>
      </w:r>
    </w:p>
    <w:p w14:paraId="1D06A39B" w14:textId="77777777" w:rsidR="00FA7137" w:rsidRPr="00C115B2" w:rsidRDefault="00FA7137" w:rsidP="00FA7137">
      <w:pPr>
        <w:ind w:right="33" w:firstLine="709"/>
        <w:jc w:val="both"/>
      </w:pPr>
      <w:r w:rsidRPr="00C115B2">
        <w:lastRenderedPageBreak/>
        <w:t>Сторона, инициировавшая расторжение Соглашения, должна письменно уведомить другую Сторону в срок не позднее 20 рабочих дней до предполагаемой даты расторжения Соглашения.</w:t>
      </w:r>
    </w:p>
    <w:p w14:paraId="22BF44B5" w14:textId="77777777" w:rsidR="00FA7137" w:rsidRPr="00C115B2" w:rsidRDefault="00FA7137" w:rsidP="00FA7137">
      <w:pPr>
        <w:ind w:right="33" w:firstLine="709"/>
        <w:jc w:val="both"/>
      </w:pPr>
    </w:p>
    <w:p w14:paraId="1EBB8D9A" w14:textId="77777777" w:rsidR="00FA7137" w:rsidRPr="00C115B2" w:rsidRDefault="00FA7137" w:rsidP="00FA7137">
      <w:pPr>
        <w:ind w:right="33" w:firstLine="709"/>
        <w:jc w:val="center"/>
      </w:pPr>
      <w:r w:rsidRPr="00C115B2">
        <w:t>VIII. Срок действия Соглашения</w:t>
      </w:r>
    </w:p>
    <w:p w14:paraId="1C34091E" w14:textId="77777777" w:rsidR="00FA7137" w:rsidRPr="00C115B2" w:rsidRDefault="00FA7137" w:rsidP="00FA7137">
      <w:pPr>
        <w:ind w:right="33" w:firstLine="709"/>
        <w:jc w:val="both"/>
      </w:pPr>
    </w:p>
    <w:p w14:paraId="134E71E8" w14:textId="77777777" w:rsidR="00FA7137" w:rsidRPr="00C115B2" w:rsidRDefault="00FA7137" w:rsidP="00FA7137">
      <w:pPr>
        <w:ind w:right="33" w:firstLine="709"/>
      </w:pPr>
      <w:r w:rsidRPr="00C115B2">
        <w:t>22. Соглашение вступает в силу с даты его подписания Сторонами и действует до _____________________________________________________</w:t>
      </w:r>
    </w:p>
    <w:p w14:paraId="437498FD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</w:rPr>
      </w:pPr>
      <w:r w:rsidRPr="00C115B2">
        <w:rPr>
          <w:sz w:val="20"/>
        </w:rPr>
        <w:t>(указывается срок действия Соглашения)</w:t>
      </w:r>
    </w:p>
    <w:p w14:paraId="6B1DF53A" w14:textId="77777777" w:rsidR="00FA7137" w:rsidRPr="00C115B2" w:rsidRDefault="00FA7137" w:rsidP="00FA7137">
      <w:pPr>
        <w:ind w:firstLine="709"/>
        <w:jc w:val="both"/>
        <w:rPr>
          <w:sz w:val="24"/>
        </w:rPr>
      </w:pPr>
    </w:p>
    <w:p w14:paraId="7755B1AC" w14:textId="77777777" w:rsidR="00FA7137" w:rsidRPr="00C115B2" w:rsidRDefault="00FA7137" w:rsidP="00FA7137">
      <w:pPr>
        <w:ind w:firstLine="709"/>
        <w:jc w:val="center"/>
      </w:pPr>
      <w:r w:rsidRPr="00C115B2">
        <w:t>IX. Действие обстоятельств непреодолимой силы и иных факторов</w:t>
      </w:r>
    </w:p>
    <w:p w14:paraId="2D8DFA36" w14:textId="77777777" w:rsidR="00FA7137" w:rsidRPr="00C115B2" w:rsidRDefault="00FA7137" w:rsidP="00FA7137">
      <w:pPr>
        <w:ind w:firstLine="709"/>
        <w:jc w:val="both"/>
      </w:pPr>
    </w:p>
    <w:p w14:paraId="3AC4C4A8" w14:textId="77777777" w:rsidR="00FA7137" w:rsidRPr="00C115B2" w:rsidRDefault="00FA7137" w:rsidP="00FA7137">
      <w:pPr>
        <w:ind w:firstLine="709"/>
        <w:jc w:val="both"/>
      </w:pPr>
      <w:r w:rsidRPr="00C115B2">
        <w:t>23. Стороны освобождаются от ответственности за неисполнение условий Соглашения в следующих случаях:</w:t>
      </w:r>
    </w:p>
    <w:p w14:paraId="29B92F1C" w14:textId="77777777" w:rsidR="00FA7137" w:rsidRPr="00C115B2" w:rsidRDefault="00FA7137" w:rsidP="00FA7137">
      <w:pPr>
        <w:ind w:firstLine="709"/>
        <w:jc w:val="both"/>
      </w:pPr>
      <w:r w:rsidRPr="00C115B2">
        <w:t>причинение Инвестору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14:paraId="405102FD" w14:textId="77777777" w:rsidR="00FA7137" w:rsidRPr="00C115B2" w:rsidRDefault="00FA7137" w:rsidP="00FA7137">
      <w:pPr>
        <w:ind w:firstLine="709"/>
        <w:jc w:val="both"/>
      </w:pPr>
      <w:r w:rsidRPr="00C115B2">
        <w:t>введение запретных либо ограничительных мер законодательством Российской Федерации и (или) законодательством Ставропольского края, нормативными правовыми актами муниципального образования города-курорта Пятигорска, препятствующих выполнению принятых Сторонами обязательств, предусмотренных Соглашением;</w:t>
      </w:r>
    </w:p>
    <w:p w14:paraId="7EEC7820" w14:textId="77777777" w:rsidR="00FA7137" w:rsidRPr="00C115B2" w:rsidRDefault="00FA7137" w:rsidP="00FA7137">
      <w:pPr>
        <w:ind w:firstLine="709"/>
        <w:jc w:val="both"/>
      </w:pPr>
      <w:r w:rsidRPr="00C115B2">
        <w:t>незаконные действия органов государственной власти Российской Федерации и органов государственной власти Ставропольского края, органов местного самоуправления, препятствующие выполнению Сторонами своих обязательств, предусмотренных Соглашением.</w:t>
      </w:r>
    </w:p>
    <w:p w14:paraId="50C96A1F" w14:textId="77777777" w:rsidR="00FA7137" w:rsidRPr="00C115B2" w:rsidRDefault="00FA7137" w:rsidP="00FA7137">
      <w:pPr>
        <w:ind w:firstLine="709"/>
        <w:jc w:val="both"/>
      </w:pPr>
      <w:r w:rsidRPr="00C115B2">
        <w:t>Сторона, столкнувшаяся с действием обстоятельств непреодолимой силы и иных факторов, обязана незамедлительно в письменной форме проинформировать другую Сторону о наступлении случаев, указанных в настоящем пункте.</w:t>
      </w:r>
    </w:p>
    <w:p w14:paraId="59F902E6" w14:textId="77777777" w:rsidR="00FA7137" w:rsidRPr="00C115B2" w:rsidRDefault="00FA7137" w:rsidP="00FA7137">
      <w:pPr>
        <w:ind w:firstLine="709"/>
        <w:jc w:val="both"/>
      </w:pPr>
      <w:r w:rsidRPr="00C115B2">
        <w:t>При наступлении перечисленных случаев Стороны проводят переговоры и вносят изменения в условия Соглашения в соответствии с положениями Порядка.</w:t>
      </w:r>
    </w:p>
    <w:p w14:paraId="40F11103" w14:textId="77777777" w:rsidR="00FA7137" w:rsidRPr="00C115B2" w:rsidRDefault="00FA7137" w:rsidP="00FA7137">
      <w:pPr>
        <w:ind w:firstLine="709"/>
        <w:jc w:val="both"/>
      </w:pPr>
      <w:r w:rsidRPr="00C115B2">
        <w:t xml:space="preserve">24. Разногласия Сторон, возникающие в ходе реализации Соглашения, разрешаются путем переговоров Сторон, а в случае </w:t>
      </w:r>
      <w:proofErr w:type="spellStart"/>
      <w:r w:rsidRPr="00C115B2">
        <w:t>недостижения</w:t>
      </w:r>
      <w:proofErr w:type="spellEnd"/>
      <w:r w:rsidRPr="00C115B2">
        <w:t xml:space="preserve"> Сторонами договоренности по разногласиям, возникающим в ходе реализации Соглашения, подлежат разрешению в судебном порядке в соответствии с действующим законодательством.</w:t>
      </w:r>
    </w:p>
    <w:p w14:paraId="7B2689A9" w14:textId="77777777" w:rsidR="00FA7137" w:rsidRPr="00C115B2" w:rsidRDefault="00FA7137" w:rsidP="00FA7137">
      <w:pPr>
        <w:ind w:firstLine="709"/>
        <w:jc w:val="both"/>
      </w:pPr>
    </w:p>
    <w:p w14:paraId="107C15FA" w14:textId="77777777" w:rsidR="00FA7137" w:rsidRPr="00C115B2" w:rsidRDefault="00FA7137" w:rsidP="00FA7137">
      <w:pPr>
        <w:ind w:firstLine="709"/>
        <w:jc w:val="center"/>
      </w:pPr>
      <w:r w:rsidRPr="00C115B2">
        <w:t>X. Заключительные положения</w:t>
      </w:r>
    </w:p>
    <w:p w14:paraId="0363DBC9" w14:textId="77777777" w:rsidR="00FA7137" w:rsidRPr="00C115B2" w:rsidRDefault="00FA7137" w:rsidP="00FA7137">
      <w:pPr>
        <w:ind w:firstLine="709"/>
        <w:jc w:val="both"/>
      </w:pPr>
    </w:p>
    <w:p w14:paraId="28F357D5" w14:textId="77777777" w:rsidR="00FA7137" w:rsidRPr="00C115B2" w:rsidRDefault="00FA7137" w:rsidP="00FA7137">
      <w:pPr>
        <w:ind w:firstLine="709"/>
        <w:jc w:val="both"/>
      </w:pPr>
      <w:r w:rsidRPr="00C115B2">
        <w:t>25. Соглашение составлено на ________ листах, в двух экземплярах, имеющих равную юридическую силу, по одному экземпляру для каждой из Сторон.</w:t>
      </w:r>
    </w:p>
    <w:p w14:paraId="1A7D477F" w14:textId="77777777" w:rsidR="00FA7137" w:rsidRPr="00C115B2" w:rsidRDefault="00FA7137" w:rsidP="00FA7137">
      <w:pPr>
        <w:ind w:firstLine="709"/>
        <w:jc w:val="both"/>
      </w:pPr>
      <w:r w:rsidRPr="00C115B2">
        <w:lastRenderedPageBreak/>
        <w:t xml:space="preserve">26. Копия Соглашения, заверенная руководителем Инвестора или иным уполномоченным на то лицом и скрепленная печатью инвестора (при наличии), представляется Инвестором в муниципальное учреждение «Управление имущественных отношений администрации города Пятигорска». </w:t>
      </w:r>
    </w:p>
    <w:p w14:paraId="532C80B1" w14:textId="77777777" w:rsidR="00FA7137" w:rsidRPr="00C115B2" w:rsidRDefault="00FA7137" w:rsidP="00FA7137">
      <w:pPr>
        <w:ind w:firstLine="709"/>
        <w:jc w:val="both"/>
      </w:pPr>
    </w:p>
    <w:p w14:paraId="6D51F0EC" w14:textId="77777777" w:rsidR="00FA7137" w:rsidRPr="00C115B2" w:rsidRDefault="00FA7137" w:rsidP="00FA7137">
      <w:pPr>
        <w:ind w:firstLine="709"/>
        <w:jc w:val="center"/>
      </w:pPr>
      <w:r w:rsidRPr="00C115B2">
        <w:t>XI. Адреса, реквизиты и подписи Сторон</w:t>
      </w:r>
    </w:p>
    <w:p w14:paraId="7B9479C7" w14:textId="77777777" w:rsidR="00FA7137" w:rsidRPr="00C115B2" w:rsidRDefault="00FA7137" w:rsidP="00FA7137">
      <w:pPr>
        <w:ind w:firstLine="709"/>
        <w:jc w:val="both"/>
      </w:pPr>
    </w:p>
    <w:p w14:paraId="0A10C4CD" w14:textId="77777777" w:rsidR="00FA7137" w:rsidRPr="00C115B2" w:rsidRDefault="00FA7137" w:rsidP="00FA7137">
      <w:pPr>
        <w:spacing w:after="5"/>
        <w:ind w:right="33"/>
        <w:jc w:val="both"/>
      </w:pPr>
      <w:r w:rsidRPr="00C115B2">
        <w:t xml:space="preserve">Администрация города </w:t>
      </w:r>
      <w:proofErr w:type="gramStart"/>
      <w:r w:rsidRPr="00C115B2">
        <w:t xml:space="preserve">Пятигорска:   </w:t>
      </w:r>
      <w:proofErr w:type="gramEnd"/>
      <w:r w:rsidRPr="00C115B2">
        <w:t xml:space="preserve">                          Инвестор:</w:t>
      </w:r>
    </w:p>
    <w:p w14:paraId="405AA98A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7126EE65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7D947BAB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t>______________________                 _______________________________</w:t>
      </w:r>
    </w:p>
    <w:p w14:paraId="44594D60" w14:textId="77777777" w:rsidR="00FA7137" w:rsidRPr="00C115B2" w:rsidRDefault="00FA7137" w:rsidP="00FA7137">
      <w:pPr>
        <w:spacing w:after="5"/>
        <w:ind w:left="708" w:right="33" w:firstLine="284"/>
        <w:rPr>
          <w:sz w:val="20"/>
          <w:szCs w:val="14"/>
        </w:rPr>
      </w:pPr>
      <w:r w:rsidRPr="00C115B2">
        <w:rPr>
          <w:sz w:val="20"/>
          <w:szCs w:val="14"/>
        </w:rPr>
        <w:t>(подпись)</w:t>
      </w:r>
    </w:p>
    <w:p w14:paraId="30FA3843" w14:textId="77777777" w:rsidR="00FA7137" w:rsidRPr="00C115B2" w:rsidRDefault="00FA7137" w:rsidP="00FA7137">
      <w:pPr>
        <w:spacing w:after="5"/>
        <w:ind w:right="33" w:firstLine="284"/>
        <w:jc w:val="both"/>
      </w:pPr>
    </w:p>
    <w:p w14:paraId="0A4D3AC2" w14:textId="77777777" w:rsidR="00FA7137" w:rsidRPr="00C115B2" w:rsidRDefault="00FA7137" w:rsidP="00FA7137">
      <w:pPr>
        <w:spacing w:after="5"/>
        <w:ind w:right="33" w:firstLine="284"/>
        <w:jc w:val="both"/>
      </w:pPr>
      <w:r w:rsidRPr="00C115B2">
        <w:t>М.П.                                                                                           М.П.</w:t>
      </w:r>
    </w:p>
    <w:p w14:paraId="4FD3E4D7" w14:textId="77777777" w:rsidR="00FA7137" w:rsidRPr="00C115B2" w:rsidRDefault="00FA7137" w:rsidP="00FA7137">
      <w:pPr>
        <w:spacing w:line="240" w:lineRule="exact"/>
        <w:ind w:left="4252" w:firstLine="709"/>
        <w:jc w:val="center"/>
        <w:sectPr w:rsidR="00FA7137" w:rsidRPr="00C115B2" w:rsidSect="00B7172F">
          <w:headerReference w:type="default" r:id="rId13"/>
          <w:pgSz w:w="11908" w:h="16848"/>
          <w:pgMar w:top="1418" w:right="567" w:bottom="1134" w:left="1985" w:header="709" w:footer="709" w:gutter="0"/>
          <w:cols w:space="720"/>
          <w:titlePg/>
          <w:docGrid w:linePitch="381"/>
        </w:sectPr>
      </w:pPr>
    </w:p>
    <w:p w14:paraId="0EFEE712" w14:textId="77777777" w:rsidR="00FA7137" w:rsidRPr="00C115B2" w:rsidRDefault="00FA7137" w:rsidP="00FA7137">
      <w:pPr>
        <w:spacing w:line="240" w:lineRule="exact"/>
        <w:ind w:left="8496" w:firstLine="709"/>
        <w:jc w:val="center"/>
      </w:pPr>
      <w:r w:rsidRPr="00C115B2">
        <w:lastRenderedPageBreak/>
        <w:t>Приложение 1</w:t>
      </w:r>
    </w:p>
    <w:p w14:paraId="63F364A5" w14:textId="77777777" w:rsidR="00FA7137" w:rsidRPr="00C115B2" w:rsidRDefault="00FA7137" w:rsidP="00FA7137">
      <w:pPr>
        <w:spacing w:line="240" w:lineRule="exact"/>
        <w:ind w:left="8496" w:firstLine="709"/>
        <w:jc w:val="center"/>
      </w:pPr>
      <w:r w:rsidRPr="00C115B2">
        <w:t>к Инвестиционному соглашению</w:t>
      </w:r>
    </w:p>
    <w:p w14:paraId="0B68F63F" w14:textId="77777777" w:rsidR="00FA7137" w:rsidRDefault="00FA7137" w:rsidP="00FA7137">
      <w:pPr>
        <w:spacing w:line="240" w:lineRule="exact"/>
        <w:ind w:left="8496" w:firstLine="709"/>
        <w:jc w:val="center"/>
      </w:pPr>
      <w:r w:rsidRPr="00C115B2">
        <w:t>от «__» ______________ 20___ г. №</w:t>
      </w:r>
    </w:p>
    <w:p w14:paraId="54BB7C5E" w14:textId="77777777" w:rsidR="00FA7137" w:rsidRDefault="00FA7137" w:rsidP="00FA7137">
      <w:pPr>
        <w:spacing w:line="240" w:lineRule="exact"/>
        <w:ind w:left="8496" w:firstLine="709"/>
        <w:jc w:val="center"/>
      </w:pPr>
    </w:p>
    <w:p w14:paraId="379F05CE" w14:textId="77777777" w:rsidR="00FA7137" w:rsidRDefault="00FA7137" w:rsidP="00FA7137">
      <w:pPr>
        <w:spacing w:line="240" w:lineRule="exact"/>
        <w:ind w:left="8496" w:firstLine="709"/>
        <w:jc w:val="center"/>
      </w:pPr>
    </w:p>
    <w:p w14:paraId="6AAE79A3" w14:textId="77777777" w:rsidR="00FA7137" w:rsidRDefault="00FA7137" w:rsidP="00FA7137">
      <w:pPr>
        <w:spacing w:line="240" w:lineRule="exact"/>
        <w:ind w:left="8496" w:firstLine="709"/>
        <w:jc w:val="center"/>
      </w:pPr>
    </w:p>
    <w:p w14:paraId="427D5F32" w14:textId="77777777" w:rsidR="00FA7137" w:rsidRDefault="00FA7137" w:rsidP="00FA7137">
      <w:pPr>
        <w:spacing w:line="240" w:lineRule="exact"/>
        <w:ind w:left="8496" w:firstLine="709"/>
        <w:jc w:val="center"/>
      </w:pPr>
    </w:p>
    <w:p w14:paraId="5EB9DA1A" w14:textId="77777777" w:rsidR="00FA7137" w:rsidRDefault="00FA7137" w:rsidP="00FA7137">
      <w:pPr>
        <w:spacing w:line="240" w:lineRule="exact"/>
        <w:ind w:left="8496" w:firstLine="709"/>
        <w:jc w:val="center"/>
      </w:pPr>
    </w:p>
    <w:p w14:paraId="1AF10897" w14:textId="77777777" w:rsidR="00FA7137" w:rsidRPr="00C115B2" w:rsidRDefault="00FA7137" w:rsidP="00FA7137">
      <w:pPr>
        <w:spacing w:line="240" w:lineRule="exact"/>
        <w:ind w:left="8496" w:firstLine="709"/>
        <w:jc w:val="center"/>
      </w:pPr>
    </w:p>
    <w:p w14:paraId="2BE346F9" w14:textId="77777777" w:rsidR="00FA7137" w:rsidRPr="00C115B2" w:rsidRDefault="00FA7137" w:rsidP="00FA7137">
      <w:pPr>
        <w:spacing w:line="240" w:lineRule="exact"/>
        <w:ind w:firstLine="709"/>
        <w:jc w:val="center"/>
        <w:rPr>
          <w:caps/>
        </w:rPr>
      </w:pPr>
    </w:p>
    <w:p w14:paraId="49268830" w14:textId="77777777" w:rsidR="00FA7137" w:rsidRPr="00C115B2" w:rsidRDefault="00FA7137" w:rsidP="00FA7137">
      <w:pPr>
        <w:spacing w:line="240" w:lineRule="exact"/>
        <w:ind w:firstLine="709"/>
        <w:jc w:val="center"/>
        <w:rPr>
          <w:caps/>
        </w:rPr>
      </w:pPr>
      <w:r w:rsidRPr="00C115B2">
        <w:rPr>
          <w:caps/>
        </w:rPr>
        <w:t>Основные</w:t>
      </w:r>
    </w:p>
    <w:p w14:paraId="66436916" w14:textId="77777777" w:rsidR="00FA7137" w:rsidRPr="00C115B2" w:rsidRDefault="00FA7137" w:rsidP="00FA7137">
      <w:pPr>
        <w:spacing w:line="240" w:lineRule="exact"/>
        <w:ind w:firstLine="709"/>
        <w:jc w:val="center"/>
      </w:pPr>
    </w:p>
    <w:p w14:paraId="43234E0E" w14:textId="77777777" w:rsidR="00FA7137" w:rsidRPr="00C115B2" w:rsidRDefault="00FA7137" w:rsidP="00FA7137">
      <w:pPr>
        <w:spacing w:line="240" w:lineRule="exact"/>
        <w:ind w:firstLine="709"/>
        <w:jc w:val="center"/>
      </w:pPr>
      <w:r w:rsidRPr="00C115B2">
        <w:t>социально-экономические показатели реализации</w:t>
      </w:r>
    </w:p>
    <w:p w14:paraId="3C76397E" w14:textId="77777777" w:rsidR="00FA7137" w:rsidRPr="00C115B2" w:rsidRDefault="00FA7137" w:rsidP="00FA7137">
      <w:pPr>
        <w:spacing w:line="240" w:lineRule="exact"/>
        <w:ind w:firstLine="709"/>
        <w:jc w:val="center"/>
      </w:pPr>
      <w:r w:rsidRPr="00C115B2">
        <w:t>инвестиционного проекта</w:t>
      </w:r>
    </w:p>
    <w:p w14:paraId="1E88586A" w14:textId="77777777" w:rsidR="00FA7137" w:rsidRPr="00C115B2" w:rsidRDefault="00FA7137" w:rsidP="00FA7137">
      <w:pPr>
        <w:spacing w:line="240" w:lineRule="exact"/>
        <w:ind w:firstLine="709"/>
        <w:jc w:val="center"/>
      </w:pPr>
      <w:r w:rsidRPr="00C115B2">
        <w:t>«________________________________________________»&lt;*&gt;</w:t>
      </w:r>
    </w:p>
    <w:p w14:paraId="6FB4927A" w14:textId="77777777" w:rsidR="00FA7137" w:rsidRPr="00C115B2" w:rsidRDefault="00FA7137" w:rsidP="00FA7137">
      <w:pPr>
        <w:ind w:firstLine="709"/>
        <w:jc w:val="center"/>
        <w:rPr>
          <w:sz w:val="20"/>
        </w:rPr>
      </w:pPr>
      <w:r w:rsidRPr="00C115B2">
        <w:rPr>
          <w:sz w:val="20"/>
        </w:rPr>
        <w:t>(указывается наименование инвестиционного проекта)</w:t>
      </w:r>
    </w:p>
    <w:p w14:paraId="7D644675" w14:textId="77777777" w:rsidR="00FA7137" w:rsidRPr="00C115B2" w:rsidRDefault="00FA7137" w:rsidP="00FA7137">
      <w:pPr>
        <w:jc w:val="right"/>
        <w:rPr>
          <w:sz w:val="20"/>
        </w:rPr>
      </w:pPr>
    </w:p>
    <w:p w14:paraId="0AEFE554" w14:textId="77777777" w:rsidR="00FA7137" w:rsidRPr="00C115B2" w:rsidRDefault="00FA7137" w:rsidP="00FA7137">
      <w:pPr>
        <w:jc w:val="right"/>
        <w:rPr>
          <w:sz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992"/>
        <w:gridCol w:w="709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FA7137" w:rsidRPr="00C115B2" w14:paraId="5B564EFE" w14:textId="77777777" w:rsidTr="00344F18">
        <w:tc>
          <w:tcPr>
            <w:tcW w:w="70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D6D81" w14:textId="77777777" w:rsidR="00FA7137" w:rsidRPr="00C115B2" w:rsidRDefault="00FA7137" w:rsidP="00344F18">
            <w:pPr>
              <w:ind w:right="34"/>
              <w:jc w:val="center"/>
              <w:rPr>
                <w:sz w:val="24"/>
              </w:rPr>
            </w:pPr>
            <w:r w:rsidRPr="00C115B2">
              <w:rPr>
                <w:sz w:val="24"/>
              </w:rPr>
              <w:t>№</w:t>
            </w:r>
          </w:p>
          <w:p w14:paraId="3F9ECB39" w14:textId="77777777" w:rsidR="00FA7137" w:rsidRPr="00C115B2" w:rsidRDefault="00FA7137" w:rsidP="00344F18">
            <w:pPr>
              <w:ind w:right="34"/>
              <w:jc w:val="center"/>
            </w:pPr>
            <w:r w:rsidRPr="00C115B2">
              <w:rPr>
                <w:sz w:val="24"/>
              </w:rPr>
              <w:t>п/п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72FFC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8AE1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Единица измерения</w:t>
            </w:r>
          </w:p>
        </w:tc>
        <w:tc>
          <w:tcPr>
            <w:tcW w:w="8363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A7BA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Значение показателя</w:t>
            </w:r>
          </w:p>
        </w:tc>
      </w:tr>
      <w:tr w:rsidR="00FA7137" w:rsidRPr="00C115B2" w14:paraId="1DA066F5" w14:textId="77777777" w:rsidTr="00344F18">
        <w:tc>
          <w:tcPr>
            <w:tcW w:w="7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14F40" w14:textId="77777777" w:rsidR="00FA7137" w:rsidRPr="00C115B2" w:rsidRDefault="00FA7137" w:rsidP="00344F18">
            <w:pPr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A1016" w14:textId="77777777" w:rsidR="00FA7137" w:rsidRPr="00C115B2" w:rsidRDefault="00FA7137" w:rsidP="00344F18"/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7DA90" w14:textId="77777777" w:rsidR="00FA7137" w:rsidRPr="00C115B2" w:rsidRDefault="00FA7137" w:rsidP="00344F18"/>
        </w:tc>
        <w:tc>
          <w:tcPr>
            <w:tcW w:w="425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86D2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первый год реализации инвестиционного проекта</w:t>
            </w:r>
          </w:p>
        </w:tc>
        <w:tc>
          <w:tcPr>
            <w:tcW w:w="411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F41EA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последующие годы реализации инвестиционного проекта &lt;**&gt;</w:t>
            </w:r>
          </w:p>
        </w:tc>
      </w:tr>
      <w:tr w:rsidR="00FA7137" w:rsidRPr="00C115B2" w14:paraId="3CC7FA78" w14:textId="77777777" w:rsidTr="00344F18">
        <w:tc>
          <w:tcPr>
            <w:tcW w:w="7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A7A48" w14:textId="77777777" w:rsidR="00FA7137" w:rsidRPr="00C115B2" w:rsidRDefault="00FA7137" w:rsidP="00344F18">
            <w:pPr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1D541" w14:textId="77777777" w:rsidR="00FA7137" w:rsidRPr="00C115B2" w:rsidRDefault="00FA7137" w:rsidP="00344F18"/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EE1D3" w14:textId="77777777" w:rsidR="00FA7137" w:rsidRPr="00C115B2" w:rsidRDefault="00FA7137" w:rsidP="00344F18"/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A32D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2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E58F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 том числе</w:t>
            </w: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818A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4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5C01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 том числе</w:t>
            </w:r>
          </w:p>
        </w:tc>
      </w:tr>
      <w:tr w:rsidR="00FA7137" w:rsidRPr="00C115B2" w14:paraId="365A429B" w14:textId="77777777" w:rsidTr="00344F18">
        <w:tc>
          <w:tcPr>
            <w:tcW w:w="70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09094" w14:textId="77777777" w:rsidR="00FA7137" w:rsidRPr="00C115B2" w:rsidRDefault="00FA7137" w:rsidP="00344F18">
            <w:pPr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76670" w14:textId="77777777" w:rsidR="00FA7137" w:rsidRPr="00C115B2" w:rsidRDefault="00FA7137" w:rsidP="00344F18"/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1CD5F" w14:textId="77777777" w:rsidR="00FA7137" w:rsidRPr="00C115B2" w:rsidRDefault="00FA7137" w:rsidP="00344F18"/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0AAEC" w14:textId="77777777" w:rsidR="00FA7137" w:rsidRPr="00C115B2" w:rsidRDefault="00FA7137" w:rsidP="00344F18"/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A11C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8C47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562B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8F8B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IV квартал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B914D" w14:textId="77777777" w:rsidR="00FA7137" w:rsidRPr="00C115B2" w:rsidRDefault="00FA7137" w:rsidP="00344F18"/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A20F9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DCF4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6B1E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50C6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IV квартал</w:t>
            </w:r>
          </w:p>
        </w:tc>
      </w:tr>
      <w:tr w:rsidR="00FA7137" w:rsidRPr="00C115B2" w14:paraId="068E1B60" w14:textId="77777777" w:rsidTr="00344F18">
        <w:tc>
          <w:tcPr>
            <w:tcW w:w="7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A171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3AA16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5" w:name="P424"/>
            <w:bookmarkEnd w:id="5"/>
            <w:r w:rsidRPr="00C115B2">
              <w:rPr>
                <w:sz w:val="20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0EFB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87A7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6" w:name="P426"/>
            <w:bookmarkEnd w:id="6"/>
            <w:r w:rsidRPr="00C115B2">
              <w:rPr>
                <w:sz w:val="20"/>
              </w:rPr>
              <w:t>4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F42A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5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C100C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09C69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7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D523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8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8F62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9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82A02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0618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11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A208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DD20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7" w:name="P435"/>
            <w:bookmarkEnd w:id="7"/>
            <w:r w:rsidRPr="00C115B2">
              <w:rPr>
                <w:sz w:val="20"/>
              </w:rPr>
              <w:t>13</w:t>
            </w:r>
          </w:p>
        </w:tc>
      </w:tr>
      <w:tr w:rsidR="00FA7137" w:rsidRPr="00C115B2" w14:paraId="2151EBE9" w14:textId="77777777" w:rsidTr="00344F18">
        <w:tc>
          <w:tcPr>
            <w:tcW w:w="7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CEF6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8AE0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Объем инвестиций, 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97FE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C018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37E9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D66C9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D22B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A478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81AE2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C131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51BA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33F72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5C77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</w:tr>
      <w:tr w:rsidR="00FA7137" w:rsidRPr="00C115B2" w14:paraId="10F1ED75" w14:textId="77777777" w:rsidTr="00344F18">
        <w:tc>
          <w:tcPr>
            <w:tcW w:w="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40EA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2.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301A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Количество созданных рабочих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3F7A2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единиц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FB4A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4A5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36C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2946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9D9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DB59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B591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6747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E02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67AC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0B910981" w14:textId="77777777" w:rsidTr="00344F18">
        <w:tc>
          <w:tcPr>
            <w:tcW w:w="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F530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3.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1363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Объем выполненных работ (% выполнения)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9D3C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%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ED73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3CD0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29C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9C0B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40AF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A78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616D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85CA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64A7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264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6ED6C533" w14:textId="77777777" w:rsidTr="00344F18">
        <w:tc>
          <w:tcPr>
            <w:tcW w:w="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64FE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4.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38FE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Уровень среднемесячной заработной платы работников организации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917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05D3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0E4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4555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BCAF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755E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8554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BE85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C6AB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752C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FD47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</w:tbl>
    <w:p w14:paraId="40582BFD" w14:textId="77777777" w:rsidR="00FA7137" w:rsidRPr="00C115B2" w:rsidRDefault="00FA7137" w:rsidP="00FA7137">
      <w:pPr>
        <w:widowControl w:val="0"/>
        <w:rPr>
          <w:sz w:val="20"/>
        </w:rPr>
      </w:pPr>
    </w:p>
    <w:p w14:paraId="119C697F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p w14:paraId="3887E5C9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Подписи Сторон:</w:t>
      </w:r>
    </w:p>
    <w:p w14:paraId="50870FC8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p w14:paraId="68755B99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 xml:space="preserve">Администрация города </w:t>
      </w:r>
      <w:proofErr w:type="gramStart"/>
      <w:r w:rsidRPr="00C115B2">
        <w:rPr>
          <w:sz w:val="24"/>
        </w:rPr>
        <w:t xml:space="preserve">Пятигорска:   </w:t>
      </w:r>
      <w:proofErr w:type="gramEnd"/>
      <w:r w:rsidRPr="00C115B2">
        <w:rPr>
          <w:sz w:val="24"/>
        </w:rPr>
        <w:t xml:space="preserve">                                                                                                                  Инвестор:</w:t>
      </w:r>
    </w:p>
    <w:p w14:paraId="7947E4A7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p w14:paraId="561BE655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p w14:paraId="07603AE7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p w14:paraId="11C0523D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М.П. _________ ____________________                                                                         М.П. _________ _____________________</w:t>
      </w:r>
    </w:p>
    <w:p w14:paraId="1A1FA8FB" w14:textId="77777777" w:rsidR="00FA7137" w:rsidRPr="00C115B2" w:rsidRDefault="00FA7137" w:rsidP="00FA7137">
      <w:pPr>
        <w:spacing w:after="5"/>
        <w:ind w:right="33" w:firstLine="284"/>
        <w:jc w:val="center"/>
        <w:rPr>
          <w:sz w:val="20"/>
          <w:szCs w:val="16"/>
        </w:rPr>
      </w:pPr>
      <w:r w:rsidRPr="00C115B2">
        <w:rPr>
          <w:sz w:val="20"/>
          <w:szCs w:val="16"/>
        </w:rPr>
        <w:t xml:space="preserve">(подпись) (инициалы, </w:t>
      </w:r>
      <w:proofErr w:type="gramStart"/>
      <w:r w:rsidRPr="00C115B2">
        <w:rPr>
          <w:sz w:val="20"/>
          <w:szCs w:val="16"/>
        </w:rPr>
        <w:t xml:space="preserve">фамилия)   </w:t>
      </w:r>
      <w:proofErr w:type="gramEnd"/>
      <w:r w:rsidRPr="00C115B2">
        <w:rPr>
          <w:sz w:val="20"/>
          <w:szCs w:val="16"/>
        </w:rPr>
        <w:t xml:space="preserve">                                                                                                                           (подпись)  (инициалы, фамилия)</w:t>
      </w:r>
    </w:p>
    <w:p w14:paraId="4BA26F36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--------------------------------</w:t>
      </w:r>
    </w:p>
    <w:p w14:paraId="31915624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&lt;*&gt; Далее в настоящем Приложении используется сокращение - инвестиционный проект.</w:t>
      </w:r>
    </w:p>
    <w:p w14:paraId="2FA26FA8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&lt;**&gt; Количество граф в настоящем Приложении увеличивается исходя из срока реализации инвестиционного проекта.</w:t>
      </w:r>
    </w:p>
    <w:p w14:paraId="05A24BF0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&lt;***&gt; В графе 2 указываются объекты основных средств, в графах 4 - 13 указываются значения показателей по каждому объекту основных средств.</w:t>
      </w:r>
    </w:p>
    <w:p w14:paraId="3E47E9BD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br w:type="page"/>
      </w:r>
    </w:p>
    <w:p w14:paraId="67DED04C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outlineLvl w:val="2"/>
        <w:rPr>
          <w:szCs w:val="28"/>
        </w:rPr>
      </w:pPr>
      <w:r w:rsidRPr="00C115B2">
        <w:rPr>
          <w:szCs w:val="28"/>
        </w:rPr>
        <w:lastRenderedPageBreak/>
        <w:t>Приложение 2</w:t>
      </w:r>
    </w:p>
    <w:p w14:paraId="69E9EF3D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rPr>
          <w:szCs w:val="28"/>
        </w:rPr>
      </w:pPr>
      <w:r w:rsidRPr="00C115B2">
        <w:rPr>
          <w:szCs w:val="28"/>
        </w:rPr>
        <w:t>к Инвестиционному соглашению</w:t>
      </w:r>
    </w:p>
    <w:p w14:paraId="4E8BEC1F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rPr>
          <w:szCs w:val="28"/>
        </w:rPr>
      </w:pPr>
      <w:r w:rsidRPr="00C115B2">
        <w:rPr>
          <w:szCs w:val="28"/>
        </w:rPr>
        <w:t>от «____» ______________ 20___ г. №</w:t>
      </w:r>
    </w:p>
    <w:p w14:paraId="68EE4FDB" w14:textId="77777777" w:rsidR="00FA7137" w:rsidRPr="00C115B2" w:rsidRDefault="00FA7137" w:rsidP="00FA7137">
      <w:pPr>
        <w:widowControl w:val="0"/>
        <w:rPr>
          <w:szCs w:val="28"/>
        </w:rPr>
      </w:pPr>
    </w:p>
    <w:p w14:paraId="197A624C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bookmarkStart w:id="8" w:name="P588"/>
      <w:bookmarkEnd w:id="8"/>
    </w:p>
    <w:p w14:paraId="0719BA01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НАЛОГОВЫЕ И НЕНАЛОГОВЫЕ ПОСТУПЛЕНИЯ</w:t>
      </w:r>
    </w:p>
    <w:p w14:paraId="01017B47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</w:p>
    <w:p w14:paraId="30E30E23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в бюджеты всех уровней бюджетной системы Российской Федерации</w:t>
      </w:r>
    </w:p>
    <w:p w14:paraId="11A2292A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 xml:space="preserve">без учета </w:t>
      </w:r>
      <w:r w:rsidRPr="00C115B2">
        <w:t>льготы по арендной плате за земельные участки</w:t>
      </w:r>
    </w:p>
    <w:p w14:paraId="1511E413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в ходе реализации инвестиционного проекта</w:t>
      </w:r>
    </w:p>
    <w:p w14:paraId="6A676462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«____________________________________________» &lt;*&gt;</w:t>
      </w:r>
    </w:p>
    <w:p w14:paraId="1B8303FE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(указывается наименование инвестиционного проекта)</w:t>
      </w:r>
    </w:p>
    <w:p w14:paraId="0C3CF727" w14:textId="77777777" w:rsidR="00FA7137" w:rsidRPr="00C115B2" w:rsidRDefault="00FA7137" w:rsidP="00FA7137">
      <w:pPr>
        <w:widowControl w:val="0"/>
        <w:jc w:val="right"/>
        <w:rPr>
          <w:szCs w:val="28"/>
        </w:rPr>
      </w:pPr>
      <w:r w:rsidRPr="00C115B2">
        <w:rPr>
          <w:szCs w:val="28"/>
        </w:rPr>
        <w:t>(тыс. рублей)</w:t>
      </w:r>
    </w:p>
    <w:p w14:paraId="19E23869" w14:textId="77777777" w:rsidR="00FA7137" w:rsidRPr="00C115B2" w:rsidRDefault="00FA7137" w:rsidP="00FA7137">
      <w:pPr>
        <w:widowControl w:val="0"/>
        <w:spacing w:after="1"/>
        <w:rPr>
          <w:sz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850"/>
        <w:gridCol w:w="993"/>
        <w:gridCol w:w="992"/>
        <w:gridCol w:w="850"/>
        <w:gridCol w:w="851"/>
        <w:gridCol w:w="850"/>
        <w:gridCol w:w="851"/>
        <w:gridCol w:w="850"/>
        <w:gridCol w:w="851"/>
      </w:tblGrid>
      <w:tr w:rsidR="00FA7137" w:rsidRPr="00C115B2" w14:paraId="003C864D" w14:textId="77777777" w:rsidTr="00344F18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AD23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№ п/п</w:t>
            </w:r>
          </w:p>
        </w:tc>
        <w:tc>
          <w:tcPr>
            <w:tcW w:w="51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7E3E3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Наименование показателя</w:t>
            </w:r>
          </w:p>
        </w:tc>
        <w:tc>
          <w:tcPr>
            <w:tcW w:w="878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4FE4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Значение показателя</w:t>
            </w:r>
          </w:p>
        </w:tc>
      </w:tr>
      <w:tr w:rsidR="00FA7137" w:rsidRPr="00C115B2" w14:paraId="051173ED" w14:textId="77777777" w:rsidTr="00344F18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8DF89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46103" w14:textId="77777777" w:rsidR="00FA7137" w:rsidRPr="00C115B2" w:rsidRDefault="00FA7137" w:rsidP="00344F18"/>
        </w:tc>
        <w:tc>
          <w:tcPr>
            <w:tcW w:w="453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A9AF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первый год реализации инвестиционного проекта</w:t>
            </w:r>
          </w:p>
        </w:tc>
        <w:tc>
          <w:tcPr>
            <w:tcW w:w="425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86C3C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последующие годы реализации инвестиционного проекта &lt;**&gt;</w:t>
            </w:r>
          </w:p>
        </w:tc>
      </w:tr>
      <w:tr w:rsidR="00FA7137" w:rsidRPr="00C115B2" w14:paraId="29694DCE" w14:textId="77777777" w:rsidTr="00344F18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8FB48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CA4C4" w14:textId="77777777" w:rsidR="00FA7137" w:rsidRPr="00C115B2" w:rsidRDefault="00FA7137" w:rsidP="00344F18"/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9C21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68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8438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 том числе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4579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4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A173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 том числе</w:t>
            </w:r>
          </w:p>
        </w:tc>
      </w:tr>
      <w:tr w:rsidR="00FA7137" w:rsidRPr="00C115B2" w14:paraId="6269459C" w14:textId="77777777" w:rsidTr="00344F18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B3D9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267C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3C58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DF1D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45DA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9127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5B69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IV квартал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BBA5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9827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7DD7C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CE0DC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B4EC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IV квартал</w:t>
            </w:r>
          </w:p>
        </w:tc>
      </w:tr>
      <w:tr w:rsidR="00FA7137" w:rsidRPr="00C115B2" w14:paraId="77E17237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0697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B7E8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9" w:name="P614"/>
            <w:bookmarkEnd w:id="9"/>
            <w:r w:rsidRPr="00C115B2">
              <w:rPr>
                <w:sz w:val="20"/>
              </w:rPr>
              <w:t>2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320224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10" w:name="P615"/>
            <w:bookmarkEnd w:id="10"/>
            <w:r w:rsidRPr="00C115B2">
              <w:rPr>
                <w:sz w:val="20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91E0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4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1012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6FC01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E985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7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7239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E07F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9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55976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5FAE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11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8481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11" w:name="P624"/>
            <w:bookmarkEnd w:id="11"/>
            <w:r w:rsidRPr="00C115B2">
              <w:rPr>
                <w:sz w:val="20"/>
              </w:rPr>
              <w:t>12</w:t>
            </w:r>
          </w:p>
        </w:tc>
      </w:tr>
      <w:tr w:rsidR="00FA7137" w:rsidRPr="00C115B2" w14:paraId="5E656554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7911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1.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68CA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Налоговые поступления в бюджеты всех уровней бюджетной системы Российской Федерации, всего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EC65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27F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B8A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84B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2B82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02E1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5653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A1ED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039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982A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1AC4F959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D379B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B2B5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в том числе: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9C5E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AE67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86D7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C99B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2DF3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B49D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C30F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F639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CD13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2167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7BD762F9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E998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1.1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5CEB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Налоговые поступления в федеральный бюджет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79B5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0460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756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4AC3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0919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E9AE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AA26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64D7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6E9E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93A8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6F6603D7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CD60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1.2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CAAA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 xml:space="preserve">Налоговые поступления в бюджет Ставропольского края 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AD0A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2B12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2873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9703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1D84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D29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4D60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6E3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5F8D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94D4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4FFB2112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E3CA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1.3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99BB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 xml:space="preserve">Налоговые поступления в бюджет города-курорта Пятигорска 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7E5D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A516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2FCB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6002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965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05E5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0234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6DF7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7D5A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C90C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2705EA81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0964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189A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Неналоговые поступления в бюджет города-курорта Пятигорска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B2C6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551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8052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9F43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EBE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7FD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4383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E73E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0FC1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1D4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0D0B40D3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230E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BDAA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в том числе: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0EBE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5BFB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03C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048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40A0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192B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976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C10B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AB17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82DA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4CDB477C" w14:textId="77777777" w:rsidTr="00344F18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28F2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2.1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9D2D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арендная плата за земельные участки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1A2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A562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3BE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1054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5174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B543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99B4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53C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8A54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602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</w:tbl>
    <w:p w14:paraId="13522F2D" w14:textId="77777777" w:rsidR="00FA7137" w:rsidRPr="00C115B2" w:rsidRDefault="00FA7137" w:rsidP="00FA7137">
      <w:pPr>
        <w:widowControl w:val="0"/>
        <w:jc w:val="center"/>
        <w:rPr>
          <w:sz w:val="20"/>
        </w:rPr>
      </w:pPr>
    </w:p>
    <w:p w14:paraId="52E87DA1" w14:textId="77777777" w:rsidR="00FA7137" w:rsidRPr="00C115B2" w:rsidRDefault="00FA7137" w:rsidP="00FA7137">
      <w:pPr>
        <w:widowControl w:val="0"/>
        <w:jc w:val="center"/>
        <w:rPr>
          <w:sz w:val="24"/>
          <w:szCs w:val="24"/>
        </w:rPr>
      </w:pPr>
      <w:r w:rsidRPr="00C115B2">
        <w:rPr>
          <w:sz w:val="24"/>
          <w:szCs w:val="24"/>
        </w:rPr>
        <w:t>Подписи Сторон:</w:t>
      </w:r>
    </w:p>
    <w:p w14:paraId="3C2870BD" w14:textId="77777777" w:rsidR="00FA7137" w:rsidRPr="00C115B2" w:rsidRDefault="00FA7137" w:rsidP="00FA7137">
      <w:pPr>
        <w:widowControl w:val="0"/>
        <w:jc w:val="center"/>
        <w:rPr>
          <w:sz w:val="24"/>
          <w:szCs w:val="24"/>
        </w:rPr>
      </w:pPr>
      <w:r w:rsidRPr="00C115B2">
        <w:rPr>
          <w:sz w:val="24"/>
          <w:szCs w:val="24"/>
        </w:rPr>
        <w:t xml:space="preserve">Администрация города </w:t>
      </w:r>
      <w:proofErr w:type="gramStart"/>
      <w:r w:rsidRPr="00C115B2">
        <w:rPr>
          <w:sz w:val="24"/>
          <w:szCs w:val="24"/>
        </w:rPr>
        <w:t xml:space="preserve">Пятигорска:   </w:t>
      </w:r>
      <w:proofErr w:type="gramEnd"/>
      <w:r w:rsidRPr="00C115B2">
        <w:rPr>
          <w:sz w:val="24"/>
          <w:szCs w:val="24"/>
        </w:rPr>
        <w:t xml:space="preserve">                                                                                                                                Инвестор:</w:t>
      </w:r>
    </w:p>
    <w:p w14:paraId="7679E809" w14:textId="77777777" w:rsidR="00FA7137" w:rsidRPr="00C115B2" w:rsidRDefault="00FA7137" w:rsidP="00FA7137">
      <w:pPr>
        <w:spacing w:after="5"/>
        <w:ind w:right="33" w:firstLine="284"/>
        <w:jc w:val="both"/>
        <w:rPr>
          <w:sz w:val="32"/>
          <w:szCs w:val="24"/>
        </w:rPr>
      </w:pPr>
    </w:p>
    <w:p w14:paraId="3DC79842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М.П. _________ ___________________________                                                           М.П. _________ _____________________</w:t>
      </w:r>
    </w:p>
    <w:p w14:paraId="2D28E08A" w14:textId="77777777" w:rsidR="00FA7137" w:rsidRPr="00C115B2" w:rsidRDefault="00FA7137" w:rsidP="00FA7137">
      <w:pPr>
        <w:spacing w:after="5"/>
        <w:ind w:right="33" w:firstLine="284"/>
        <w:rPr>
          <w:sz w:val="20"/>
          <w:szCs w:val="16"/>
        </w:rPr>
      </w:pPr>
      <w:r w:rsidRPr="00C115B2">
        <w:rPr>
          <w:sz w:val="20"/>
          <w:szCs w:val="16"/>
        </w:rPr>
        <w:t xml:space="preserve">              (</w:t>
      </w:r>
      <w:proofErr w:type="gramStart"/>
      <w:r w:rsidRPr="00C115B2">
        <w:rPr>
          <w:sz w:val="20"/>
          <w:szCs w:val="16"/>
        </w:rPr>
        <w:t xml:space="preserve">подпись)   </w:t>
      </w:r>
      <w:proofErr w:type="gramEnd"/>
      <w:r w:rsidRPr="00C115B2">
        <w:rPr>
          <w:sz w:val="20"/>
          <w:szCs w:val="16"/>
        </w:rPr>
        <w:t xml:space="preserve">         (инициалы, фамилия)                                                                                                          (подпись)       (инициалы, фамилия)</w:t>
      </w:r>
    </w:p>
    <w:p w14:paraId="143AC954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  <w:r w:rsidRPr="00C115B2">
        <w:rPr>
          <w:sz w:val="24"/>
        </w:rPr>
        <w:t>--------------------------------</w:t>
      </w:r>
    </w:p>
    <w:p w14:paraId="2E4A6206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  <w:r w:rsidRPr="00C115B2">
        <w:rPr>
          <w:sz w:val="20"/>
          <w:szCs w:val="16"/>
        </w:rPr>
        <w:t>&lt;*&gt; Далее в настоящем Приложении используется сокращение - инвестиционный проект.</w:t>
      </w:r>
    </w:p>
    <w:p w14:paraId="769F5718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  <w:r w:rsidRPr="00C115B2">
        <w:rPr>
          <w:sz w:val="20"/>
          <w:szCs w:val="16"/>
        </w:rPr>
        <w:t>&lt;**&gt; Количество граф в настоящем Приложении увеличивается исходя из срока реализации инвестиционного проекта.</w:t>
      </w:r>
    </w:p>
    <w:p w14:paraId="59DD2888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1468CA24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131F8DAA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3C8A6A48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251C167D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41977414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6A4D05B8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27E1579C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0AEAC781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6BF44C71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16258E2E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39CC2964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685CC162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4973C78F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79BB958F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2C657C45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4C5D3D81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300D60EB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0C4BF629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592F2DC1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01FB1B0F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1949CF0A" w14:textId="77777777" w:rsidR="00FA7137" w:rsidRPr="00C115B2" w:rsidRDefault="00FA7137" w:rsidP="00FA7137">
      <w:pPr>
        <w:spacing w:after="5"/>
        <w:ind w:right="33" w:firstLine="284"/>
        <w:jc w:val="both"/>
        <w:rPr>
          <w:sz w:val="20"/>
          <w:szCs w:val="16"/>
        </w:rPr>
      </w:pPr>
    </w:p>
    <w:p w14:paraId="3F987C24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outlineLvl w:val="2"/>
        <w:rPr>
          <w:szCs w:val="28"/>
        </w:rPr>
      </w:pPr>
      <w:r w:rsidRPr="00C115B2">
        <w:rPr>
          <w:szCs w:val="28"/>
        </w:rPr>
        <w:lastRenderedPageBreak/>
        <w:t>Приложение 3</w:t>
      </w:r>
    </w:p>
    <w:p w14:paraId="57DF42D3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rPr>
          <w:szCs w:val="28"/>
        </w:rPr>
      </w:pPr>
      <w:r w:rsidRPr="00C115B2">
        <w:rPr>
          <w:szCs w:val="28"/>
        </w:rPr>
        <w:t>к Инвестиционному соглашению</w:t>
      </w:r>
    </w:p>
    <w:p w14:paraId="2B137903" w14:textId="77777777" w:rsidR="00FA7137" w:rsidRPr="00C115B2" w:rsidRDefault="00FA7137" w:rsidP="00FA7137">
      <w:pPr>
        <w:widowControl w:val="0"/>
        <w:spacing w:line="240" w:lineRule="exact"/>
        <w:ind w:left="9204"/>
        <w:jc w:val="center"/>
        <w:rPr>
          <w:szCs w:val="28"/>
        </w:rPr>
      </w:pPr>
      <w:r w:rsidRPr="00C115B2">
        <w:rPr>
          <w:szCs w:val="28"/>
        </w:rPr>
        <w:t>от «____» ______________ 20___ г. №</w:t>
      </w:r>
    </w:p>
    <w:p w14:paraId="25163232" w14:textId="77777777" w:rsidR="00FA7137" w:rsidRPr="00C115B2" w:rsidRDefault="00FA7137" w:rsidP="00FA7137">
      <w:pPr>
        <w:widowControl w:val="0"/>
        <w:jc w:val="right"/>
        <w:rPr>
          <w:szCs w:val="28"/>
        </w:rPr>
      </w:pPr>
    </w:p>
    <w:p w14:paraId="5F90744A" w14:textId="77777777" w:rsidR="00FA7137" w:rsidRPr="00C115B2" w:rsidRDefault="00FA7137" w:rsidP="00FA7137">
      <w:pPr>
        <w:widowControl w:val="0"/>
        <w:jc w:val="right"/>
        <w:rPr>
          <w:szCs w:val="28"/>
        </w:rPr>
      </w:pPr>
    </w:p>
    <w:p w14:paraId="43CA29B4" w14:textId="77777777" w:rsidR="00FA7137" w:rsidRPr="00C115B2" w:rsidRDefault="00FA7137" w:rsidP="00FA7137">
      <w:pPr>
        <w:widowControl w:val="0"/>
        <w:jc w:val="right"/>
        <w:rPr>
          <w:szCs w:val="28"/>
        </w:rPr>
      </w:pPr>
    </w:p>
    <w:p w14:paraId="3DAEAAAB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bookmarkStart w:id="12" w:name="P1199"/>
      <w:bookmarkEnd w:id="12"/>
      <w:r w:rsidRPr="00C115B2">
        <w:rPr>
          <w:szCs w:val="28"/>
        </w:rPr>
        <w:t>НАЛОГОВЫЕ И НЕНАЛОГОВЫЕ ПОСТУПЛЕНИЯ</w:t>
      </w:r>
    </w:p>
    <w:p w14:paraId="70D63883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</w:p>
    <w:p w14:paraId="6542E3FC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в бюджеты всех уровней бюджетной системы</w:t>
      </w:r>
    </w:p>
    <w:p w14:paraId="5231380D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 xml:space="preserve">Российской Федерации с учетом </w:t>
      </w:r>
      <w:r w:rsidRPr="00C115B2">
        <w:t>льготы по арендной плате за земельные участки</w:t>
      </w:r>
    </w:p>
    <w:p w14:paraId="45402E14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в ходе реализации инвестиционного проекта</w:t>
      </w:r>
    </w:p>
    <w:p w14:paraId="4A34898F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 xml:space="preserve">«______________________________________» </w:t>
      </w:r>
      <w:hyperlink w:anchor="P1799" w:history="1">
        <w:r w:rsidRPr="00C115B2">
          <w:rPr>
            <w:szCs w:val="28"/>
          </w:rPr>
          <w:t>&lt;*&gt;</w:t>
        </w:r>
      </w:hyperlink>
    </w:p>
    <w:p w14:paraId="5C8E1A0D" w14:textId="77777777" w:rsidR="00FA7137" w:rsidRPr="00C115B2" w:rsidRDefault="00FA7137" w:rsidP="00FA7137">
      <w:pPr>
        <w:widowControl w:val="0"/>
        <w:spacing w:line="240" w:lineRule="exact"/>
        <w:jc w:val="center"/>
        <w:rPr>
          <w:szCs w:val="28"/>
        </w:rPr>
      </w:pPr>
      <w:r w:rsidRPr="00C115B2">
        <w:rPr>
          <w:szCs w:val="28"/>
        </w:rPr>
        <w:t>(указывается наименование инвестиционного проекта)</w:t>
      </w:r>
    </w:p>
    <w:p w14:paraId="528A3C2A" w14:textId="77777777" w:rsidR="00FA7137" w:rsidRPr="00C115B2" w:rsidRDefault="00FA7137" w:rsidP="00FA7137">
      <w:pPr>
        <w:widowControl w:val="0"/>
        <w:jc w:val="right"/>
        <w:rPr>
          <w:szCs w:val="28"/>
        </w:rPr>
      </w:pPr>
      <w:r w:rsidRPr="00C115B2">
        <w:rPr>
          <w:szCs w:val="28"/>
        </w:rPr>
        <w:t>(тыс. рублей)</w:t>
      </w:r>
    </w:p>
    <w:p w14:paraId="1C32F020" w14:textId="77777777" w:rsidR="00FA7137" w:rsidRPr="00C115B2" w:rsidRDefault="00FA7137" w:rsidP="00FA7137">
      <w:pPr>
        <w:spacing w:after="5"/>
        <w:ind w:right="33" w:firstLine="284"/>
        <w:jc w:val="both"/>
        <w:rPr>
          <w:sz w:val="24"/>
        </w:rPr>
      </w:pPr>
    </w:p>
    <w:tbl>
      <w:tblPr>
        <w:tblW w:w="145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853"/>
        <w:gridCol w:w="840"/>
        <w:gridCol w:w="994"/>
        <w:gridCol w:w="999"/>
        <w:gridCol w:w="850"/>
        <w:gridCol w:w="851"/>
        <w:gridCol w:w="841"/>
        <w:gridCol w:w="840"/>
        <w:gridCol w:w="896"/>
        <w:gridCol w:w="854"/>
      </w:tblGrid>
      <w:tr w:rsidR="00FA7137" w:rsidRPr="00C115B2" w14:paraId="5661434F" w14:textId="77777777" w:rsidTr="00344F18">
        <w:tc>
          <w:tcPr>
            <w:tcW w:w="62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2BF6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№№ п/п</w:t>
            </w:r>
          </w:p>
        </w:tc>
        <w:tc>
          <w:tcPr>
            <w:tcW w:w="5103" w:type="dxa"/>
            <w:vMerge w:val="restart"/>
            <w:vAlign w:val="center"/>
          </w:tcPr>
          <w:p w14:paraId="5AE6EDEC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Наименование показателя</w:t>
            </w:r>
          </w:p>
        </w:tc>
        <w:tc>
          <w:tcPr>
            <w:tcW w:w="8818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2667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Значение показателя</w:t>
            </w:r>
          </w:p>
        </w:tc>
      </w:tr>
      <w:tr w:rsidR="00FA7137" w:rsidRPr="00C115B2" w14:paraId="1FCE83B4" w14:textId="77777777" w:rsidTr="00344F18">
        <w:tc>
          <w:tcPr>
            <w:tcW w:w="62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01F5D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vMerge/>
          </w:tcPr>
          <w:p w14:paraId="3EA021AE" w14:textId="77777777" w:rsidR="00FA7137" w:rsidRPr="00C115B2" w:rsidRDefault="00FA7137" w:rsidP="00344F18"/>
        </w:tc>
        <w:tc>
          <w:tcPr>
            <w:tcW w:w="453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8E37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первый год реализации инвестиционного проекта</w:t>
            </w:r>
          </w:p>
        </w:tc>
        <w:tc>
          <w:tcPr>
            <w:tcW w:w="428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AD1C7" w14:textId="77777777" w:rsidR="00FA7137" w:rsidRPr="00C115B2" w:rsidRDefault="00FA7137" w:rsidP="00344F18">
            <w:r w:rsidRPr="00C115B2">
              <w:rPr>
                <w:sz w:val="20"/>
              </w:rPr>
              <w:t xml:space="preserve">последующие годы реализации инвестиционного проекта </w:t>
            </w:r>
            <w:hyperlink w:anchor="P1800" w:history="1">
              <w:r w:rsidRPr="00C115B2">
                <w:rPr>
                  <w:sz w:val="20"/>
                </w:rPr>
                <w:t>&lt;**&gt;</w:t>
              </w:r>
            </w:hyperlink>
          </w:p>
        </w:tc>
      </w:tr>
      <w:tr w:rsidR="00FA7137" w:rsidRPr="00C115B2" w14:paraId="4CE77514" w14:textId="77777777" w:rsidTr="00344F18">
        <w:tc>
          <w:tcPr>
            <w:tcW w:w="62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F6403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vMerge/>
          </w:tcPr>
          <w:p w14:paraId="0DCC95D8" w14:textId="77777777" w:rsidR="00FA7137" w:rsidRPr="00C115B2" w:rsidRDefault="00FA7137" w:rsidP="00344F18"/>
        </w:tc>
        <w:tc>
          <w:tcPr>
            <w:tcW w:w="8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D2F45" w14:textId="77777777" w:rsidR="00FA7137" w:rsidRPr="00C115B2" w:rsidRDefault="00FA7137" w:rsidP="00344F18">
            <w:pPr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683" w:type="dxa"/>
            <w:gridSpan w:val="4"/>
            <w:vAlign w:val="center"/>
          </w:tcPr>
          <w:p w14:paraId="352B65E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в том числе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1F250" w14:textId="77777777" w:rsidR="00FA7137" w:rsidRPr="00C115B2" w:rsidRDefault="00FA7137" w:rsidP="00344F18">
            <w:pPr>
              <w:widowControl w:val="0"/>
              <w:jc w:val="center"/>
            </w:pPr>
            <w:r w:rsidRPr="00C115B2">
              <w:rPr>
                <w:sz w:val="20"/>
              </w:rPr>
              <w:t>всего за год</w:t>
            </w:r>
          </w:p>
        </w:tc>
        <w:tc>
          <w:tcPr>
            <w:tcW w:w="3431" w:type="dxa"/>
            <w:gridSpan w:val="4"/>
            <w:vAlign w:val="center"/>
          </w:tcPr>
          <w:p w14:paraId="48E9D043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>в том числе</w:t>
            </w:r>
          </w:p>
        </w:tc>
      </w:tr>
      <w:tr w:rsidR="00FA7137" w:rsidRPr="00C115B2" w14:paraId="14936997" w14:textId="77777777" w:rsidTr="00344F18">
        <w:tc>
          <w:tcPr>
            <w:tcW w:w="62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58D4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vMerge/>
          </w:tcPr>
          <w:p w14:paraId="57F3B1AE" w14:textId="77777777" w:rsidR="00FA7137" w:rsidRPr="00C115B2" w:rsidRDefault="00FA7137" w:rsidP="00344F18"/>
        </w:tc>
        <w:tc>
          <w:tcPr>
            <w:tcW w:w="8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432EF" w14:textId="77777777" w:rsidR="00FA7137" w:rsidRPr="00C115B2" w:rsidRDefault="00FA7137" w:rsidP="00344F18">
            <w:pPr>
              <w:jc w:val="center"/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2C2A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36E79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1C29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30243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IV квартал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A6AE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4F4D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 квартал</w:t>
            </w:r>
          </w:p>
        </w:tc>
        <w:tc>
          <w:tcPr>
            <w:tcW w:w="8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1C7C7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 квартал</w:t>
            </w:r>
          </w:p>
        </w:tc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9F7C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III квартал</w:t>
            </w:r>
          </w:p>
        </w:tc>
        <w:tc>
          <w:tcPr>
            <w:tcW w:w="85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483DD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>IV квартал</w:t>
            </w:r>
          </w:p>
        </w:tc>
      </w:tr>
      <w:tr w:rsidR="00FA7137" w:rsidRPr="00C115B2" w14:paraId="616926A1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67116" w14:textId="77777777" w:rsidR="00FA7137" w:rsidRPr="00C115B2" w:rsidRDefault="00FA7137" w:rsidP="00344F18">
            <w:pPr>
              <w:jc w:val="center"/>
              <w:rPr>
                <w:sz w:val="20"/>
              </w:rPr>
            </w:pPr>
            <w:r w:rsidRPr="00C115B2">
              <w:rPr>
                <w:sz w:val="20"/>
              </w:rPr>
              <w:t>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51C8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2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E711A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13" w:name="P1226"/>
            <w:bookmarkEnd w:id="13"/>
            <w:r w:rsidRPr="00C115B2">
              <w:rPr>
                <w:sz w:val="20"/>
              </w:rPr>
              <w:t>3</w:t>
            </w: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C8BF5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14" w:name="P1227"/>
            <w:bookmarkEnd w:id="14"/>
            <w:r w:rsidRPr="00C115B2">
              <w:rPr>
                <w:sz w:val="20"/>
              </w:rPr>
              <w:t>4</w:t>
            </w: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20580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5</w:t>
            </w: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9F4F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8608E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7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D0ED6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8</w:t>
            </w:r>
          </w:p>
        </w:tc>
        <w:tc>
          <w:tcPr>
            <w:tcW w:w="84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F0D1F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9</w:t>
            </w:r>
          </w:p>
        </w:tc>
        <w:tc>
          <w:tcPr>
            <w:tcW w:w="8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72EE4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10</w:t>
            </w:r>
          </w:p>
        </w:tc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E7F06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r w:rsidRPr="00C115B2">
              <w:rPr>
                <w:sz w:val="20"/>
              </w:rPr>
              <w:t>11</w:t>
            </w:r>
          </w:p>
        </w:tc>
        <w:tc>
          <w:tcPr>
            <w:tcW w:w="85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BEABD" w14:textId="77777777" w:rsidR="00FA7137" w:rsidRPr="00C115B2" w:rsidRDefault="00FA7137" w:rsidP="00344F18">
            <w:pPr>
              <w:widowControl w:val="0"/>
              <w:jc w:val="center"/>
              <w:rPr>
                <w:sz w:val="20"/>
              </w:rPr>
            </w:pPr>
            <w:bookmarkStart w:id="15" w:name="P1236"/>
            <w:bookmarkEnd w:id="15"/>
            <w:r w:rsidRPr="00C115B2">
              <w:rPr>
                <w:sz w:val="20"/>
              </w:rPr>
              <w:t>12</w:t>
            </w:r>
          </w:p>
        </w:tc>
      </w:tr>
      <w:tr w:rsidR="00FA7137" w:rsidRPr="00C115B2" w14:paraId="649F6D1D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BE3C1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>1.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20D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Налоговые поступления в бюджеты всех уровней бюджетной системы Российской Федерации, всего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3EC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06F8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3703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42C6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8E12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998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6E2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01BD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91E7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26B6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0DBCFE05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9E6CC" w14:textId="77777777" w:rsidR="00FA7137" w:rsidRPr="00C115B2" w:rsidRDefault="00FA7137" w:rsidP="00344F18">
            <w:pPr>
              <w:jc w:val="center"/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8043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в том числе: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67F3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BDEA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AE11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B64B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37D1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FFE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FEFE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3202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2FB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1D6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42A7BF5B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9B420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>1.1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ECD7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Налоговые поступления в федеральный бюджет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DDD4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FD41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7B57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98AE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245E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E9D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A48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D397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E2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C514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0DF6E290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4CB85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>1.2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06F6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 xml:space="preserve">Налоговые поступления в бюджет Ставропольского края 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EA43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E13F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FCF1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90E6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99BB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6CA3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77B1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F6A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BE08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7B4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79E4A007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E5A98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lastRenderedPageBreak/>
              <w:t>1.3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6607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 xml:space="preserve">Налоговые поступления в бюджет города-курорта Пятигорска 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FC0F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AE11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9A73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FBDF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8A62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AB06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F67B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BC08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144D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2AC9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26109449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C380F" w14:textId="77777777" w:rsidR="00FA7137" w:rsidRPr="00C115B2" w:rsidRDefault="00FA7137" w:rsidP="00344F18">
            <w:pPr>
              <w:jc w:val="center"/>
            </w:pPr>
            <w:r w:rsidRPr="00C115B2">
              <w:rPr>
                <w:sz w:val="20"/>
              </w:rPr>
              <w:t xml:space="preserve">2. 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79AE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Неналоговые поступления в бюджет города-курорта Пятигорска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E71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C75B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D58C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2CB7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3740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749E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BB59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2D11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CAB8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D7F7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582C5474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57EFF" w14:textId="77777777" w:rsidR="00FA7137" w:rsidRPr="00C115B2" w:rsidRDefault="00FA7137" w:rsidP="00344F18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5EB9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в том числе: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C738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8A9D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8152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0BC5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6CF9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5C5B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EE7BA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CBA23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DBC50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1C9C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  <w:tr w:rsidR="00FA7137" w:rsidRPr="00C115B2" w14:paraId="2D419DFE" w14:textId="77777777" w:rsidTr="00344F18">
        <w:tc>
          <w:tcPr>
            <w:tcW w:w="6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0C06E" w14:textId="77777777" w:rsidR="00FA7137" w:rsidRPr="00C115B2" w:rsidRDefault="00FA7137" w:rsidP="00344F18">
            <w:pPr>
              <w:jc w:val="center"/>
              <w:rPr>
                <w:sz w:val="20"/>
              </w:rPr>
            </w:pPr>
            <w:r w:rsidRPr="00C115B2">
              <w:rPr>
                <w:sz w:val="20"/>
              </w:rPr>
              <w:t>2.1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31115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  <w:r w:rsidRPr="00C115B2">
              <w:rPr>
                <w:sz w:val="20"/>
              </w:rPr>
              <w:t>арендная плата за земельные участки</w:t>
            </w:r>
          </w:p>
        </w:tc>
        <w:tc>
          <w:tcPr>
            <w:tcW w:w="8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3134B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7F4B9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13D4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9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995D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538AF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C6F8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FAC11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8E516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95FD2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DEB88" w14:textId="77777777" w:rsidR="00FA7137" w:rsidRPr="00C115B2" w:rsidRDefault="00FA7137" w:rsidP="00344F18">
            <w:pPr>
              <w:widowControl w:val="0"/>
              <w:rPr>
                <w:sz w:val="20"/>
              </w:rPr>
            </w:pPr>
          </w:p>
        </w:tc>
      </w:tr>
    </w:tbl>
    <w:p w14:paraId="4956EE18" w14:textId="77777777" w:rsidR="00FA7137" w:rsidRPr="00C115B2" w:rsidRDefault="00FA7137" w:rsidP="00FA7137">
      <w:pPr>
        <w:widowControl w:val="0"/>
        <w:rPr>
          <w:sz w:val="20"/>
        </w:rPr>
      </w:pPr>
    </w:p>
    <w:p w14:paraId="26F8D9E0" w14:textId="77777777" w:rsidR="00FA7137" w:rsidRPr="00C115B2" w:rsidRDefault="00FA7137" w:rsidP="00FA7137">
      <w:pPr>
        <w:widowControl w:val="0"/>
        <w:jc w:val="center"/>
        <w:rPr>
          <w:sz w:val="24"/>
          <w:szCs w:val="24"/>
        </w:rPr>
      </w:pPr>
      <w:r w:rsidRPr="00C115B2">
        <w:rPr>
          <w:sz w:val="24"/>
          <w:szCs w:val="24"/>
        </w:rPr>
        <w:t>Подписи Сторон:</w:t>
      </w:r>
    </w:p>
    <w:p w14:paraId="33CB20F8" w14:textId="77777777" w:rsidR="00FA7137" w:rsidRPr="00C115B2" w:rsidRDefault="00FA7137" w:rsidP="00FA7137">
      <w:pPr>
        <w:widowControl w:val="0"/>
        <w:rPr>
          <w:sz w:val="24"/>
          <w:szCs w:val="24"/>
        </w:rPr>
      </w:pPr>
    </w:p>
    <w:p w14:paraId="12BCA596" w14:textId="77777777" w:rsidR="00FA7137" w:rsidRPr="00C115B2" w:rsidRDefault="00FA7137" w:rsidP="00FA7137">
      <w:pPr>
        <w:widowControl w:val="0"/>
        <w:jc w:val="both"/>
        <w:rPr>
          <w:sz w:val="24"/>
          <w:szCs w:val="24"/>
        </w:rPr>
      </w:pPr>
      <w:r w:rsidRPr="00C115B2">
        <w:rPr>
          <w:sz w:val="24"/>
          <w:szCs w:val="24"/>
        </w:rPr>
        <w:t xml:space="preserve">Администрация города </w:t>
      </w:r>
      <w:proofErr w:type="gramStart"/>
      <w:r w:rsidRPr="00C115B2">
        <w:rPr>
          <w:sz w:val="24"/>
          <w:szCs w:val="24"/>
        </w:rPr>
        <w:t xml:space="preserve">Пятигорска:   </w:t>
      </w:r>
      <w:proofErr w:type="gramEnd"/>
      <w:r w:rsidRPr="00C115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Инвестор:</w:t>
      </w:r>
    </w:p>
    <w:p w14:paraId="6A2916A6" w14:textId="77777777" w:rsidR="00FA7137" w:rsidRPr="00C115B2" w:rsidRDefault="00FA7137" w:rsidP="00FA7137">
      <w:pPr>
        <w:widowControl w:val="0"/>
        <w:jc w:val="both"/>
        <w:rPr>
          <w:sz w:val="24"/>
          <w:szCs w:val="24"/>
        </w:rPr>
      </w:pPr>
    </w:p>
    <w:p w14:paraId="4556D01F" w14:textId="77777777" w:rsidR="00FA7137" w:rsidRPr="00C115B2" w:rsidRDefault="00FA7137" w:rsidP="00FA7137">
      <w:pPr>
        <w:widowControl w:val="0"/>
        <w:jc w:val="both"/>
        <w:rPr>
          <w:szCs w:val="28"/>
        </w:rPr>
      </w:pPr>
      <w:r w:rsidRPr="00C115B2">
        <w:rPr>
          <w:szCs w:val="28"/>
        </w:rPr>
        <w:t>М.П. _________ ____________________                                                                         М.П. _________ _____________________</w:t>
      </w:r>
    </w:p>
    <w:p w14:paraId="2E7B0BBB" w14:textId="77777777" w:rsidR="00FA7137" w:rsidRPr="00C115B2" w:rsidRDefault="00FA7137" w:rsidP="00FA7137">
      <w:pPr>
        <w:widowControl w:val="0"/>
        <w:jc w:val="center"/>
        <w:rPr>
          <w:sz w:val="20"/>
        </w:rPr>
      </w:pPr>
      <w:r w:rsidRPr="00C115B2">
        <w:rPr>
          <w:sz w:val="20"/>
        </w:rPr>
        <w:t xml:space="preserve">(подпись) (инициалы, </w:t>
      </w:r>
      <w:proofErr w:type="gramStart"/>
      <w:r w:rsidRPr="00C115B2">
        <w:rPr>
          <w:sz w:val="20"/>
        </w:rPr>
        <w:t xml:space="preserve">фамилия)   </w:t>
      </w:r>
      <w:proofErr w:type="gramEnd"/>
      <w:r w:rsidRPr="00C115B2">
        <w:rPr>
          <w:sz w:val="20"/>
        </w:rPr>
        <w:t xml:space="preserve">                                                                                                                    (подпись)  (инициалы, фамилия)</w:t>
      </w:r>
    </w:p>
    <w:p w14:paraId="417DCFF0" w14:textId="77777777" w:rsidR="00FA7137" w:rsidRPr="00C115B2" w:rsidRDefault="00FA7137" w:rsidP="00FA7137">
      <w:pPr>
        <w:widowControl w:val="0"/>
        <w:ind w:firstLine="540"/>
        <w:jc w:val="both"/>
        <w:rPr>
          <w:sz w:val="20"/>
        </w:rPr>
      </w:pPr>
      <w:r w:rsidRPr="00C115B2">
        <w:rPr>
          <w:sz w:val="20"/>
        </w:rPr>
        <w:t>--------------------------------</w:t>
      </w:r>
    </w:p>
    <w:p w14:paraId="129EFD36" w14:textId="77777777" w:rsidR="00FA7137" w:rsidRPr="00C115B2" w:rsidRDefault="00FA7137" w:rsidP="00FA7137">
      <w:pPr>
        <w:widowControl w:val="0"/>
        <w:ind w:firstLine="539"/>
        <w:jc w:val="both"/>
        <w:rPr>
          <w:sz w:val="20"/>
        </w:rPr>
      </w:pPr>
      <w:bookmarkStart w:id="16" w:name="P1799"/>
      <w:bookmarkEnd w:id="16"/>
      <w:r w:rsidRPr="00C115B2">
        <w:rPr>
          <w:sz w:val="20"/>
        </w:rPr>
        <w:t>&lt;*&gt; Далее в настоящем Приложении используется сокращение - инвестиционный проект.</w:t>
      </w:r>
    </w:p>
    <w:p w14:paraId="7864BDFB" w14:textId="77777777" w:rsidR="00FA7137" w:rsidRPr="00C115B2" w:rsidRDefault="00FA7137" w:rsidP="00FA7137">
      <w:pPr>
        <w:widowControl w:val="0"/>
        <w:ind w:firstLine="539"/>
        <w:jc w:val="both"/>
        <w:rPr>
          <w:sz w:val="20"/>
        </w:rPr>
      </w:pPr>
      <w:bookmarkStart w:id="17" w:name="P1800"/>
      <w:bookmarkEnd w:id="17"/>
      <w:r w:rsidRPr="00C115B2">
        <w:rPr>
          <w:sz w:val="20"/>
        </w:rPr>
        <w:t>&lt;**&gt; Количество граф в настоящем Приложении увеличивается исходя из срока реализации инвестиционного проекта.</w:t>
      </w:r>
    </w:p>
    <w:p w14:paraId="4BD93D52" w14:textId="77777777" w:rsidR="00FA7137" w:rsidRPr="00C115B2" w:rsidRDefault="00FA7137" w:rsidP="00FA7137">
      <w:pPr>
        <w:spacing w:line="240" w:lineRule="exact"/>
        <w:rPr>
          <w:szCs w:val="28"/>
        </w:rPr>
      </w:pPr>
      <w:bookmarkStart w:id="18" w:name="P1801"/>
      <w:bookmarkEnd w:id="18"/>
    </w:p>
    <w:p w14:paraId="6812456F" w14:textId="77777777" w:rsidR="00FA7137" w:rsidRPr="00C115B2" w:rsidRDefault="00FA7137" w:rsidP="00FA7137">
      <w:pPr>
        <w:spacing w:line="240" w:lineRule="exact"/>
        <w:rPr>
          <w:szCs w:val="28"/>
        </w:rPr>
      </w:pPr>
    </w:p>
    <w:p w14:paraId="1FFE9A94" w14:textId="77777777" w:rsidR="00FA7137" w:rsidRPr="00C115B2" w:rsidRDefault="00FA7137" w:rsidP="00FA7137">
      <w:pPr>
        <w:spacing w:line="240" w:lineRule="exact"/>
        <w:rPr>
          <w:szCs w:val="28"/>
        </w:rPr>
      </w:pPr>
    </w:p>
    <w:p w14:paraId="057CDEC9" w14:textId="77777777" w:rsidR="00FA7137" w:rsidRPr="00C115B2" w:rsidRDefault="00FA7137" w:rsidP="00FA7137">
      <w:pPr>
        <w:spacing w:line="240" w:lineRule="exact"/>
        <w:rPr>
          <w:szCs w:val="28"/>
        </w:rPr>
      </w:pPr>
    </w:p>
    <w:p w14:paraId="227B6F48" w14:textId="77777777" w:rsidR="00FA7137" w:rsidRPr="00C115B2" w:rsidRDefault="00FA7137" w:rsidP="00FA7137">
      <w:pPr>
        <w:spacing w:line="240" w:lineRule="exact"/>
        <w:rPr>
          <w:szCs w:val="28"/>
        </w:rPr>
      </w:pPr>
    </w:p>
    <w:p w14:paraId="7468E1B6" w14:textId="77777777" w:rsidR="00FA7137" w:rsidRPr="00C115B2" w:rsidRDefault="00FA7137" w:rsidP="00FA7137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2"/>
          <w:szCs w:val="22"/>
        </w:rPr>
        <w:sectPr w:rsidR="00FA7137" w:rsidRPr="00C115B2" w:rsidSect="005D3501">
          <w:pgSz w:w="16848" w:h="11908" w:orient="landscape"/>
          <w:pgMar w:top="1985" w:right="1418" w:bottom="567" w:left="1418" w:header="709" w:footer="709" w:gutter="0"/>
          <w:cols w:space="720"/>
          <w:docGrid w:linePitch="381"/>
        </w:sectPr>
      </w:pPr>
    </w:p>
    <w:p w14:paraId="76A80B09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  <w:rPr>
          <w:caps/>
        </w:rPr>
      </w:pPr>
      <w:r w:rsidRPr="00C26E69">
        <w:rPr>
          <w:caps/>
        </w:rPr>
        <w:lastRenderedPageBreak/>
        <w:t>П</w:t>
      </w:r>
      <w:r w:rsidRPr="00C26E69">
        <w:t>риложение 3</w:t>
      </w:r>
    </w:p>
    <w:p w14:paraId="27BC454B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к Порядку заключения</w:t>
      </w:r>
    </w:p>
    <w:p w14:paraId="7CBB0CCF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 xml:space="preserve">мониторинга хода реализации, </w:t>
      </w:r>
    </w:p>
    <w:p w14:paraId="2EE754BD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изменения и расторжения</w:t>
      </w:r>
    </w:p>
    <w:p w14:paraId="7BAAB418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инвестиционного соглашения</w:t>
      </w:r>
    </w:p>
    <w:p w14:paraId="5ECBE9F6" w14:textId="77777777" w:rsidR="00FA7137" w:rsidRPr="00C26E69" w:rsidRDefault="00FA7137" w:rsidP="00FA7137">
      <w:pPr>
        <w:widowControl w:val="0"/>
        <w:autoSpaceDE w:val="0"/>
        <w:autoSpaceDN w:val="0"/>
        <w:jc w:val="center"/>
        <w:rPr>
          <w:color w:val="auto"/>
          <w:szCs w:val="28"/>
        </w:rPr>
      </w:pPr>
    </w:p>
    <w:p w14:paraId="4FDB7C46" w14:textId="77777777" w:rsidR="00FA7137" w:rsidRPr="00C26E69" w:rsidRDefault="00FA7137" w:rsidP="00FA7137">
      <w:pPr>
        <w:widowControl w:val="0"/>
        <w:autoSpaceDE w:val="0"/>
        <w:autoSpaceDN w:val="0"/>
        <w:jc w:val="center"/>
        <w:rPr>
          <w:color w:val="auto"/>
          <w:szCs w:val="28"/>
        </w:rPr>
      </w:pPr>
    </w:p>
    <w:p w14:paraId="323B7793" w14:textId="77777777" w:rsidR="00FA7137" w:rsidRPr="00C26E69" w:rsidRDefault="00FA7137" w:rsidP="00FA7137">
      <w:pPr>
        <w:widowControl w:val="0"/>
        <w:autoSpaceDE w:val="0"/>
        <w:autoSpaceDN w:val="0"/>
        <w:ind w:left="-142" w:right="-284"/>
        <w:jc w:val="center"/>
        <w:rPr>
          <w:color w:val="auto"/>
          <w:szCs w:val="28"/>
        </w:rPr>
      </w:pPr>
      <w:r w:rsidRPr="00C26E69">
        <w:rPr>
          <w:color w:val="auto"/>
          <w:szCs w:val="28"/>
        </w:rPr>
        <w:t>Оценка эффективности реализации инвестиционного проекта</w:t>
      </w:r>
    </w:p>
    <w:p w14:paraId="2E671CB1" w14:textId="77777777" w:rsidR="00FA7137" w:rsidRPr="00C26E69" w:rsidRDefault="00FA7137" w:rsidP="00FA7137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tbl>
      <w:tblPr>
        <w:tblW w:w="9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843"/>
        <w:gridCol w:w="1418"/>
        <w:gridCol w:w="1387"/>
        <w:gridCol w:w="1251"/>
      </w:tblGrid>
      <w:tr w:rsidR="00FA7137" w:rsidRPr="00C26E69" w14:paraId="1992798C" w14:textId="77777777" w:rsidTr="00344F18">
        <w:tc>
          <w:tcPr>
            <w:tcW w:w="568" w:type="dxa"/>
            <w:vAlign w:val="center"/>
          </w:tcPr>
          <w:p w14:paraId="44C4876B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14:paraId="428BFAE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  <w:vAlign w:val="center"/>
          </w:tcPr>
          <w:p w14:paraId="0F251A08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418" w:type="dxa"/>
            <w:vAlign w:val="center"/>
          </w:tcPr>
          <w:p w14:paraId="1D645B88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5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Фактическое значение показателя, </w:t>
            </w:r>
          </w:p>
          <w:p w14:paraId="2E1833D8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5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б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1</w:t>
            </w:r>
            <w:proofErr w:type="spellStart"/>
            <w:r w:rsidRPr="00C26E69">
              <w:rPr>
                <w:color w:val="auto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87" w:type="dxa"/>
            <w:vAlign w:val="center"/>
          </w:tcPr>
          <w:p w14:paraId="7189AB39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251" w:type="dxa"/>
            <w:vAlign w:val="center"/>
          </w:tcPr>
          <w:p w14:paraId="497AAE08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Балл </w:t>
            </w:r>
          </w:p>
          <w:p w14:paraId="02733A5B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оценки</w:t>
            </w:r>
          </w:p>
        </w:tc>
      </w:tr>
      <w:tr w:rsidR="00FA7137" w:rsidRPr="00C26E69" w14:paraId="749CC19F" w14:textId="77777777" w:rsidTr="00344F18">
        <w:tc>
          <w:tcPr>
            <w:tcW w:w="9443" w:type="dxa"/>
            <w:gridSpan w:val="6"/>
          </w:tcPr>
          <w:p w14:paraId="234DA417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Экономическая эффективность инвестиционного проекта:</w:t>
            </w:r>
          </w:p>
        </w:tc>
      </w:tr>
      <w:tr w:rsidR="00FA7137" w:rsidRPr="00C26E69" w14:paraId="1D4CF4F9" w14:textId="77777777" w:rsidTr="00344F18">
        <w:trPr>
          <w:trHeight w:val="297"/>
        </w:trPr>
        <w:tc>
          <w:tcPr>
            <w:tcW w:w="568" w:type="dxa"/>
            <w:vMerge w:val="restart"/>
          </w:tcPr>
          <w:p w14:paraId="3CBCE49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359ABAE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C00999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Объем инвестиций </w:t>
            </w:r>
          </w:p>
          <w:p w14:paraId="0E110AC1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i/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(млн. руб.) </w:t>
            </w:r>
          </w:p>
        </w:tc>
        <w:tc>
          <w:tcPr>
            <w:tcW w:w="1843" w:type="dxa"/>
          </w:tcPr>
          <w:p w14:paraId="3ED639DF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3 500</w:t>
            </w:r>
          </w:p>
        </w:tc>
        <w:tc>
          <w:tcPr>
            <w:tcW w:w="1418" w:type="dxa"/>
          </w:tcPr>
          <w:p w14:paraId="3B76FCD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ECEECB1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435B36AA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7F0FB27F" w14:textId="77777777" w:rsidTr="00344F18">
        <w:tc>
          <w:tcPr>
            <w:tcW w:w="568" w:type="dxa"/>
            <w:vMerge/>
          </w:tcPr>
          <w:p w14:paraId="2C5EA67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623D015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294B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3 000</w:t>
            </w:r>
          </w:p>
        </w:tc>
        <w:tc>
          <w:tcPr>
            <w:tcW w:w="1418" w:type="dxa"/>
          </w:tcPr>
          <w:p w14:paraId="033FF73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7FBBE7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,5</w:t>
            </w:r>
          </w:p>
        </w:tc>
        <w:tc>
          <w:tcPr>
            <w:tcW w:w="1251" w:type="dxa"/>
          </w:tcPr>
          <w:p w14:paraId="1FC5B724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42A7DB63" w14:textId="77777777" w:rsidTr="00344F18">
        <w:tc>
          <w:tcPr>
            <w:tcW w:w="568" w:type="dxa"/>
            <w:vMerge w:val="restart"/>
          </w:tcPr>
          <w:p w14:paraId="183FAAD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</w:t>
            </w:r>
          </w:p>
          <w:p w14:paraId="5D8A124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4EC50FD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Коечная емкость</w:t>
            </w:r>
            <w:r w:rsidRPr="00C26E69">
              <w:rPr>
                <w:color w:val="auto"/>
                <w:sz w:val="24"/>
                <w:szCs w:val="24"/>
              </w:rPr>
              <w:t xml:space="preserve"> объекта (единиц)</w:t>
            </w:r>
          </w:p>
        </w:tc>
        <w:tc>
          <w:tcPr>
            <w:tcW w:w="1843" w:type="dxa"/>
          </w:tcPr>
          <w:p w14:paraId="48EBC4E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2</w:t>
            </w:r>
            <w:r>
              <w:rPr>
                <w:color w:val="auto"/>
                <w:sz w:val="24"/>
                <w:szCs w:val="24"/>
              </w:rPr>
              <w:t>4</w:t>
            </w: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7EE180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41CA84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7A705633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30420970" w14:textId="77777777" w:rsidTr="00344F18">
        <w:tc>
          <w:tcPr>
            <w:tcW w:w="568" w:type="dxa"/>
            <w:vMerge/>
          </w:tcPr>
          <w:p w14:paraId="3C983E5B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79CF74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7774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Pr="00C26E69">
              <w:rPr>
                <w:color w:val="auto"/>
                <w:sz w:val="24"/>
                <w:szCs w:val="24"/>
              </w:rPr>
              <w:t xml:space="preserve"> ÷ </w:t>
            </w:r>
            <w:r>
              <w:rPr>
                <w:color w:val="auto"/>
                <w:sz w:val="24"/>
                <w:szCs w:val="24"/>
              </w:rPr>
              <w:t>23</w:t>
            </w:r>
            <w:r w:rsidRPr="00C26E6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E37846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2DF6AA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251" w:type="dxa"/>
          </w:tcPr>
          <w:p w14:paraId="100BD04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0FC34D60" w14:textId="77777777" w:rsidTr="00344F18">
        <w:tc>
          <w:tcPr>
            <w:tcW w:w="568" w:type="dxa"/>
            <w:vMerge/>
          </w:tcPr>
          <w:p w14:paraId="7070D8C3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438B131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2847B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≤ </w:t>
            </w:r>
            <w:r>
              <w:rPr>
                <w:color w:val="auto"/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14:paraId="5BD1612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A89531D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5146449E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6EE3BA3B" w14:textId="77777777" w:rsidTr="00344F18">
        <w:tc>
          <w:tcPr>
            <w:tcW w:w="568" w:type="dxa"/>
            <w:shd w:val="clear" w:color="auto" w:fill="auto"/>
          </w:tcPr>
          <w:p w14:paraId="527C058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7AED324E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Оценка экономической эффективности инвестиционного проекта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78AFDCDC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proofErr w:type="spellStart"/>
            <w:r w:rsidRPr="00C26E69">
              <w:rPr>
                <w:color w:val="auto"/>
                <w:sz w:val="24"/>
                <w:szCs w:val="24"/>
              </w:rPr>
              <w:t>Ээ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= ∑ б</w:t>
            </w:r>
            <w:proofErr w:type="spellStart"/>
            <w:r w:rsidRPr="00C26E69">
              <w:rPr>
                <w:color w:val="auto"/>
                <w:szCs w:val="28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>×100 / К,</w:t>
            </w:r>
            <w:r w:rsidRPr="00C26E69">
              <w:rPr>
                <w:color w:val="0070C0"/>
                <w:sz w:val="24"/>
                <w:szCs w:val="24"/>
              </w:rPr>
              <w:t xml:space="preserve"> </w:t>
            </w:r>
            <w:r w:rsidRPr="00C26E69">
              <w:rPr>
                <w:color w:val="auto"/>
                <w:sz w:val="20"/>
              </w:rPr>
              <w:t>где</w:t>
            </w:r>
          </w:p>
          <w:p w14:paraId="0DB8CDF3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>б</w:t>
            </w:r>
            <w:proofErr w:type="spellStart"/>
            <w:r w:rsidRPr="00C26E69">
              <w:rPr>
                <w:color w:val="auto"/>
                <w:sz w:val="20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  <w:vertAlign w:val="subscript"/>
              </w:rPr>
              <w:t xml:space="preserve"> </w:t>
            </w:r>
            <w:r w:rsidRPr="00C26E69">
              <w:rPr>
                <w:color w:val="auto"/>
                <w:sz w:val="20"/>
              </w:rPr>
              <w:t xml:space="preserve">– </w:t>
            </w:r>
            <w:r>
              <w:rPr>
                <w:color w:val="auto"/>
                <w:sz w:val="20"/>
              </w:rPr>
              <w:t xml:space="preserve">балл </w:t>
            </w:r>
            <w:proofErr w:type="gramStart"/>
            <w:r>
              <w:rPr>
                <w:color w:val="auto"/>
                <w:sz w:val="20"/>
              </w:rPr>
              <w:t xml:space="preserve">оценки </w:t>
            </w:r>
            <w:r w:rsidRPr="00C26E69">
              <w:rPr>
                <w:color w:val="auto"/>
                <w:sz w:val="20"/>
              </w:rPr>
              <w:t xml:space="preserve"> </w:t>
            </w:r>
            <w:proofErr w:type="spellStart"/>
            <w:r w:rsidRPr="00C26E69">
              <w:rPr>
                <w:color w:val="auto"/>
                <w:sz w:val="20"/>
                <w:lang w:val="en-US"/>
              </w:rPr>
              <w:t>i</w:t>
            </w:r>
            <w:proofErr w:type="spellEnd"/>
            <w:proofErr w:type="gramEnd"/>
            <w:r w:rsidRPr="00C26E69">
              <w:rPr>
                <w:color w:val="auto"/>
                <w:sz w:val="20"/>
              </w:rPr>
              <w:t>-го показателя экономической эффективности инвестиционного проекта;</w:t>
            </w:r>
          </w:p>
          <w:p w14:paraId="05C197A8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0"/>
              </w:rPr>
              <w:t>К – общее количество показателей экономической эффективности инвестиционного проекта</w:t>
            </w:r>
          </w:p>
        </w:tc>
      </w:tr>
      <w:tr w:rsidR="00FA7137" w:rsidRPr="00C26E69" w14:paraId="2562B7E1" w14:textId="77777777" w:rsidTr="00344F18">
        <w:tc>
          <w:tcPr>
            <w:tcW w:w="9443" w:type="dxa"/>
            <w:gridSpan w:val="6"/>
          </w:tcPr>
          <w:p w14:paraId="316C5E1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Социальная эффективность инвестиционного проекта:</w:t>
            </w:r>
          </w:p>
        </w:tc>
      </w:tr>
      <w:tr w:rsidR="00FA7137" w:rsidRPr="00C26E69" w14:paraId="4777E60E" w14:textId="77777777" w:rsidTr="00344F18">
        <w:tc>
          <w:tcPr>
            <w:tcW w:w="568" w:type="dxa"/>
            <w:vMerge w:val="restart"/>
          </w:tcPr>
          <w:p w14:paraId="5735019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3</w:t>
            </w:r>
          </w:p>
          <w:p w14:paraId="2789CE73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CC1E32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843" w:type="dxa"/>
          </w:tcPr>
          <w:p w14:paraId="65340CAF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200</w:t>
            </w:r>
          </w:p>
        </w:tc>
        <w:tc>
          <w:tcPr>
            <w:tcW w:w="1418" w:type="dxa"/>
          </w:tcPr>
          <w:p w14:paraId="18D7745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C97BEA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047995E3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13EE8DB9" w14:textId="77777777" w:rsidTr="00344F18">
        <w:tc>
          <w:tcPr>
            <w:tcW w:w="568" w:type="dxa"/>
            <w:vMerge/>
          </w:tcPr>
          <w:p w14:paraId="5DC17097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10931F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E93CB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150 ÷ 199</w:t>
            </w:r>
          </w:p>
        </w:tc>
        <w:tc>
          <w:tcPr>
            <w:tcW w:w="1418" w:type="dxa"/>
          </w:tcPr>
          <w:p w14:paraId="68089C0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D5684BF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251" w:type="dxa"/>
          </w:tcPr>
          <w:p w14:paraId="6B2F62CF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1E21B05D" w14:textId="77777777" w:rsidTr="00344F18">
        <w:tc>
          <w:tcPr>
            <w:tcW w:w="568" w:type="dxa"/>
            <w:vMerge/>
          </w:tcPr>
          <w:p w14:paraId="41BFA2B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D1016B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04AA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≤ 149</w:t>
            </w:r>
          </w:p>
        </w:tc>
        <w:tc>
          <w:tcPr>
            <w:tcW w:w="1418" w:type="dxa"/>
          </w:tcPr>
          <w:p w14:paraId="17ACA7F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5B534AE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23B2D1A7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537C3CB9" w14:textId="77777777" w:rsidTr="00344F18">
        <w:tc>
          <w:tcPr>
            <w:tcW w:w="568" w:type="dxa"/>
            <w:vMerge w:val="restart"/>
          </w:tcPr>
          <w:p w14:paraId="0D779836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4</w:t>
            </w:r>
          </w:p>
          <w:p w14:paraId="4016FA7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C93F043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Уровень среднемесячной заработной платы работников организации (руб.)</w:t>
            </w:r>
          </w:p>
        </w:tc>
        <w:tc>
          <w:tcPr>
            <w:tcW w:w="1843" w:type="dxa"/>
          </w:tcPr>
          <w:p w14:paraId="6275214A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 xml:space="preserve">не ниже уровня среднемесячной заработной платы </w:t>
            </w:r>
          </w:p>
          <w:p w14:paraId="428B03C0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 xml:space="preserve">по видам экономической деятельности, </w:t>
            </w:r>
          </w:p>
          <w:p w14:paraId="6A1BBDDB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0"/>
              </w:rPr>
              <w:t xml:space="preserve">к которым относится инвестиционный проект* </w:t>
            </w:r>
            <w:r w:rsidRPr="00C26E6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54F63F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1BB83D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61BD2837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0BCBBC5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0CD43D69" w14:textId="77777777" w:rsidTr="00344F18">
        <w:tc>
          <w:tcPr>
            <w:tcW w:w="568" w:type="dxa"/>
            <w:vMerge/>
          </w:tcPr>
          <w:p w14:paraId="60325BF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6FF465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3A13C8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 xml:space="preserve">ниже уровня среднемесячной заработной платы </w:t>
            </w:r>
          </w:p>
          <w:p w14:paraId="71159E85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 xml:space="preserve">по видам экономической деятельности, </w:t>
            </w:r>
          </w:p>
          <w:p w14:paraId="656F3D5D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77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lastRenderedPageBreak/>
              <w:t>к которым относится инвестиционный проект *</w:t>
            </w:r>
          </w:p>
        </w:tc>
        <w:tc>
          <w:tcPr>
            <w:tcW w:w="1418" w:type="dxa"/>
          </w:tcPr>
          <w:p w14:paraId="77920C1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8E709D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1270CF7A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61A23090" w14:textId="77777777" w:rsidTr="00344F18">
        <w:tc>
          <w:tcPr>
            <w:tcW w:w="568" w:type="dxa"/>
            <w:shd w:val="clear" w:color="auto" w:fill="auto"/>
          </w:tcPr>
          <w:p w14:paraId="4544A09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74D08FB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Оценка социальной эффективности инвестиционного проекта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00269D21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r w:rsidRPr="00C26E69">
              <w:rPr>
                <w:color w:val="auto"/>
                <w:sz w:val="24"/>
                <w:szCs w:val="24"/>
              </w:rPr>
              <w:t>Эс = ∑ б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1</w:t>
            </w:r>
            <w:proofErr w:type="spellStart"/>
            <w:r w:rsidRPr="00C26E69">
              <w:rPr>
                <w:color w:val="auto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×100 / К, </w:t>
            </w:r>
            <w:r w:rsidRPr="00C26E69">
              <w:rPr>
                <w:color w:val="auto"/>
                <w:sz w:val="20"/>
              </w:rPr>
              <w:t>где</w:t>
            </w:r>
          </w:p>
          <w:p w14:paraId="6466A446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>б</w:t>
            </w:r>
            <w:proofErr w:type="spellStart"/>
            <w:r w:rsidRPr="00C26E69">
              <w:rPr>
                <w:color w:val="auto"/>
                <w:sz w:val="20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  <w:vertAlign w:val="subscript"/>
              </w:rPr>
              <w:t xml:space="preserve"> </w:t>
            </w:r>
            <w:r w:rsidRPr="00C26E69">
              <w:rPr>
                <w:color w:val="auto"/>
                <w:sz w:val="20"/>
              </w:rPr>
              <w:t xml:space="preserve">– </w:t>
            </w:r>
            <w:r w:rsidRPr="008806ED">
              <w:rPr>
                <w:color w:val="auto"/>
                <w:sz w:val="20"/>
              </w:rPr>
              <w:t xml:space="preserve">балл </w:t>
            </w:r>
            <w:proofErr w:type="gramStart"/>
            <w:r w:rsidRPr="008806ED">
              <w:rPr>
                <w:color w:val="auto"/>
                <w:sz w:val="20"/>
              </w:rPr>
              <w:t xml:space="preserve">оценки  </w:t>
            </w:r>
            <w:proofErr w:type="spellStart"/>
            <w:r w:rsidRPr="00C26E69">
              <w:rPr>
                <w:color w:val="auto"/>
                <w:sz w:val="20"/>
                <w:lang w:val="en-US"/>
              </w:rPr>
              <w:t>i</w:t>
            </w:r>
            <w:proofErr w:type="spellEnd"/>
            <w:proofErr w:type="gramEnd"/>
            <w:r w:rsidRPr="00C26E69">
              <w:rPr>
                <w:color w:val="auto"/>
                <w:sz w:val="20"/>
              </w:rPr>
              <w:t>-го показателя социальной эффективности инвестиционного проекта;</w:t>
            </w:r>
          </w:p>
          <w:p w14:paraId="50B8EE7E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0"/>
              </w:rPr>
              <w:t>К – общее количество показателей социальной эффективности инвестиционного проекта</w:t>
            </w:r>
          </w:p>
        </w:tc>
      </w:tr>
      <w:tr w:rsidR="00FA7137" w:rsidRPr="00C26E69" w14:paraId="6C860192" w14:textId="77777777" w:rsidTr="00344F18">
        <w:tc>
          <w:tcPr>
            <w:tcW w:w="568" w:type="dxa"/>
            <w:vMerge w:val="restart"/>
          </w:tcPr>
          <w:p w14:paraId="262DE78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5</w:t>
            </w:r>
          </w:p>
          <w:p w14:paraId="4A179FAC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75578D5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Бюджетная эффективность инвестиционного проекта  </w:t>
            </w:r>
          </w:p>
          <w:p w14:paraId="750933B4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 (тыс. руб.) **   </w:t>
            </w:r>
          </w:p>
        </w:tc>
        <w:tc>
          <w:tcPr>
            <w:tcW w:w="1843" w:type="dxa"/>
          </w:tcPr>
          <w:p w14:paraId="7D1186A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&gt; 0</w:t>
            </w:r>
          </w:p>
        </w:tc>
        <w:tc>
          <w:tcPr>
            <w:tcW w:w="1418" w:type="dxa"/>
          </w:tcPr>
          <w:p w14:paraId="2467EE6B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2323D7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14:paraId="1C6BBEDE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0C3CCC4D" w14:textId="77777777" w:rsidTr="00344F18">
        <w:tc>
          <w:tcPr>
            <w:tcW w:w="568" w:type="dxa"/>
            <w:vMerge/>
          </w:tcPr>
          <w:p w14:paraId="6BF71D58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22DBAF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A9BA1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&lt; 0</w:t>
            </w:r>
          </w:p>
        </w:tc>
        <w:tc>
          <w:tcPr>
            <w:tcW w:w="1418" w:type="dxa"/>
          </w:tcPr>
          <w:p w14:paraId="27E139A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66E3F39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4E7C28FA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35406702" w14:textId="77777777" w:rsidTr="00344F18">
        <w:tc>
          <w:tcPr>
            <w:tcW w:w="568" w:type="dxa"/>
            <w:shd w:val="clear" w:color="auto" w:fill="auto"/>
          </w:tcPr>
          <w:p w14:paraId="13765268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442E9B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Оценка бюджетной эффективности инвестиционного проекта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7BBCCD71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/>
              <w:rPr>
                <w:color w:val="auto"/>
                <w:sz w:val="20"/>
              </w:rPr>
            </w:pPr>
            <w:proofErr w:type="spellStart"/>
            <w:r w:rsidRPr="00C26E69">
              <w:rPr>
                <w:color w:val="auto"/>
                <w:sz w:val="24"/>
                <w:szCs w:val="24"/>
              </w:rPr>
              <w:t>Эб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= б</w:t>
            </w:r>
            <w:proofErr w:type="spellStart"/>
            <w:r w:rsidRPr="00C26E69">
              <w:rPr>
                <w:color w:val="auto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×</w:t>
            </w:r>
            <w:proofErr w:type="gramStart"/>
            <w:r w:rsidRPr="00C26E69">
              <w:rPr>
                <w:color w:val="auto"/>
                <w:sz w:val="24"/>
                <w:szCs w:val="24"/>
              </w:rPr>
              <w:t>100 ,</w:t>
            </w:r>
            <w:proofErr w:type="gramEnd"/>
            <w:r w:rsidRPr="00C26E69">
              <w:rPr>
                <w:color w:val="auto"/>
                <w:sz w:val="24"/>
                <w:szCs w:val="24"/>
              </w:rPr>
              <w:t xml:space="preserve"> </w:t>
            </w:r>
            <w:r w:rsidRPr="00C26E69">
              <w:rPr>
                <w:color w:val="auto"/>
                <w:sz w:val="20"/>
              </w:rPr>
              <w:t>где</w:t>
            </w:r>
          </w:p>
          <w:p w14:paraId="15225FCA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>б</w:t>
            </w:r>
            <w:proofErr w:type="spellStart"/>
            <w:r w:rsidRPr="00C26E69">
              <w:rPr>
                <w:color w:val="auto"/>
                <w:sz w:val="20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  <w:vertAlign w:val="subscript"/>
              </w:rPr>
              <w:t xml:space="preserve"> </w:t>
            </w:r>
            <w:proofErr w:type="gramStart"/>
            <w:r w:rsidRPr="00C26E69">
              <w:rPr>
                <w:color w:val="auto"/>
                <w:sz w:val="20"/>
              </w:rPr>
              <w:t xml:space="preserve">– </w:t>
            </w:r>
            <w:r w:rsidRPr="00725684">
              <w:rPr>
                <w:color w:val="auto"/>
                <w:sz w:val="20"/>
              </w:rPr>
              <w:t xml:space="preserve"> балл</w:t>
            </w:r>
            <w:proofErr w:type="gramEnd"/>
            <w:r w:rsidRPr="00725684">
              <w:rPr>
                <w:color w:val="auto"/>
                <w:sz w:val="20"/>
              </w:rPr>
              <w:t xml:space="preserve"> оценки  </w:t>
            </w:r>
            <w:r w:rsidRPr="00C26E69">
              <w:rPr>
                <w:color w:val="auto"/>
                <w:sz w:val="20"/>
              </w:rPr>
              <w:t xml:space="preserve"> </w:t>
            </w:r>
            <w:proofErr w:type="spellStart"/>
            <w:r w:rsidRPr="00C26E69">
              <w:rPr>
                <w:color w:val="auto"/>
                <w:sz w:val="20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</w:rPr>
              <w:t>-го показателя бюджетной эффективности инвестиционного проекта;</w:t>
            </w:r>
          </w:p>
          <w:p w14:paraId="62C1860C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/>
              <w:rPr>
                <w:color w:val="auto"/>
                <w:sz w:val="24"/>
                <w:szCs w:val="24"/>
              </w:rPr>
            </w:pPr>
          </w:p>
        </w:tc>
      </w:tr>
    </w:tbl>
    <w:p w14:paraId="02BC79BE" w14:textId="77777777" w:rsidR="00FA7137" w:rsidRPr="00C26E69" w:rsidRDefault="00FA7137" w:rsidP="00FA7137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1397227A" w14:textId="77777777" w:rsidR="00FA7137" w:rsidRPr="00C26E69" w:rsidRDefault="00FA7137" w:rsidP="00FA7137">
      <w:pPr>
        <w:rPr>
          <w:rFonts w:eastAsia="Calibri"/>
          <w:color w:val="auto"/>
          <w:sz w:val="24"/>
          <w:szCs w:val="24"/>
          <w:lang w:eastAsia="en-US"/>
        </w:rPr>
      </w:pPr>
      <w:r w:rsidRPr="00C26E69">
        <w:rPr>
          <w:rFonts w:eastAsia="Calibri"/>
          <w:color w:val="auto"/>
          <w:sz w:val="24"/>
          <w:szCs w:val="24"/>
          <w:lang w:eastAsia="en-US"/>
        </w:rPr>
        <w:t>* по состоянию на дату не ранее чем за 30 календарных дней до даты представления заявления в уполномоченный орган</w:t>
      </w:r>
    </w:p>
    <w:p w14:paraId="28125B7F" w14:textId="77777777" w:rsidR="00FA7137" w:rsidRPr="00C26E69" w:rsidRDefault="00FA7137" w:rsidP="00FA7137">
      <w:pPr>
        <w:rPr>
          <w:rFonts w:eastAsia="Calibri"/>
          <w:color w:val="auto"/>
          <w:sz w:val="24"/>
          <w:szCs w:val="24"/>
          <w:lang w:eastAsia="en-US"/>
        </w:rPr>
      </w:pPr>
    </w:p>
    <w:p w14:paraId="634CD1F4" w14:textId="77777777" w:rsidR="00FA7137" w:rsidRPr="00C26E69" w:rsidRDefault="00FA7137" w:rsidP="00FA7137">
      <w:pPr>
        <w:rPr>
          <w:rFonts w:eastAsia="Calibri"/>
          <w:color w:val="auto"/>
          <w:sz w:val="24"/>
          <w:szCs w:val="24"/>
          <w:lang w:eastAsia="en-US"/>
        </w:rPr>
      </w:pPr>
      <w:r w:rsidRPr="00C26E69">
        <w:rPr>
          <w:rFonts w:eastAsia="Calibri"/>
          <w:color w:val="auto"/>
          <w:sz w:val="24"/>
          <w:szCs w:val="24"/>
          <w:lang w:eastAsia="en-US"/>
        </w:rPr>
        <w:t>** бюджетная эффективность инвестиционного проекта рассчитывается как разница между величиной прироста налоговых платежей в консолидированный бюджет, полученного в результате реализации инвестиционного проекта, и размером льготы по арендной плате за земельные участки</w:t>
      </w:r>
    </w:p>
    <w:p w14:paraId="151F6E09" w14:textId="77777777" w:rsidR="00FA7137" w:rsidRDefault="00FA7137" w:rsidP="00FA7137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br w:type="page"/>
      </w:r>
    </w:p>
    <w:p w14:paraId="71CD146D" w14:textId="77777777" w:rsidR="00FA7137" w:rsidRPr="00C26E69" w:rsidRDefault="00FA7137" w:rsidP="00FA7137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3958C89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  <w:rPr>
          <w:caps/>
        </w:rPr>
      </w:pPr>
      <w:r w:rsidRPr="00C26E69">
        <w:rPr>
          <w:caps/>
        </w:rPr>
        <w:t>П</w:t>
      </w:r>
      <w:r w:rsidRPr="00C26E69">
        <w:t>риложение</w:t>
      </w:r>
      <w:r w:rsidRPr="00C26E69">
        <w:rPr>
          <w:caps/>
        </w:rPr>
        <w:t xml:space="preserve"> 4</w:t>
      </w:r>
    </w:p>
    <w:p w14:paraId="7B3D562F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к Порядку заключения</w:t>
      </w:r>
    </w:p>
    <w:p w14:paraId="7B2030EC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 xml:space="preserve">мониторинга хода реализации, </w:t>
      </w:r>
    </w:p>
    <w:p w14:paraId="1D01C4A6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изменения и расторжения</w:t>
      </w:r>
    </w:p>
    <w:p w14:paraId="67E1D1F8" w14:textId="77777777" w:rsidR="00FA7137" w:rsidRPr="00C26E69" w:rsidRDefault="00FA7137" w:rsidP="00FA7137">
      <w:pPr>
        <w:spacing w:after="5" w:line="240" w:lineRule="exact"/>
        <w:ind w:left="4961" w:right="34" w:firstLine="284"/>
        <w:jc w:val="center"/>
      </w:pPr>
      <w:r w:rsidRPr="00C26E69">
        <w:t>инвестиционного соглашения</w:t>
      </w:r>
    </w:p>
    <w:p w14:paraId="5D4103BD" w14:textId="77777777" w:rsidR="00FA7137" w:rsidRPr="00C26E69" w:rsidRDefault="00FA7137" w:rsidP="00FA7137">
      <w:pPr>
        <w:widowControl w:val="0"/>
        <w:autoSpaceDE w:val="0"/>
        <w:autoSpaceDN w:val="0"/>
        <w:jc w:val="center"/>
        <w:rPr>
          <w:color w:val="auto"/>
          <w:szCs w:val="28"/>
        </w:rPr>
      </w:pPr>
    </w:p>
    <w:p w14:paraId="2239520A" w14:textId="77777777" w:rsidR="00FA7137" w:rsidRPr="00C26E69" w:rsidRDefault="00FA7137" w:rsidP="00FA7137">
      <w:pPr>
        <w:widowControl w:val="0"/>
        <w:autoSpaceDE w:val="0"/>
        <w:autoSpaceDN w:val="0"/>
        <w:jc w:val="center"/>
        <w:rPr>
          <w:color w:val="auto"/>
          <w:szCs w:val="28"/>
        </w:rPr>
      </w:pPr>
    </w:p>
    <w:p w14:paraId="0C0CFE16" w14:textId="77777777" w:rsidR="00FA7137" w:rsidRPr="00C26E69" w:rsidRDefault="00FA7137" w:rsidP="00FA7137">
      <w:pPr>
        <w:widowControl w:val="0"/>
        <w:autoSpaceDE w:val="0"/>
        <w:autoSpaceDN w:val="0"/>
        <w:jc w:val="center"/>
        <w:rPr>
          <w:color w:val="auto"/>
          <w:szCs w:val="28"/>
        </w:rPr>
      </w:pPr>
    </w:p>
    <w:p w14:paraId="697C4B29" w14:textId="77777777" w:rsidR="00FA7137" w:rsidRPr="00C26E69" w:rsidRDefault="00FA7137" w:rsidP="00FA7137">
      <w:pPr>
        <w:widowControl w:val="0"/>
        <w:autoSpaceDE w:val="0"/>
        <w:autoSpaceDN w:val="0"/>
        <w:ind w:left="-142" w:right="-284"/>
        <w:jc w:val="center"/>
        <w:rPr>
          <w:color w:val="auto"/>
          <w:szCs w:val="28"/>
        </w:rPr>
      </w:pPr>
      <w:r w:rsidRPr="00C26E69">
        <w:rPr>
          <w:color w:val="auto"/>
          <w:szCs w:val="28"/>
        </w:rPr>
        <w:t xml:space="preserve">Оценка инвестиционного проекта для принятия решения </w:t>
      </w:r>
    </w:p>
    <w:p w14:paraId="605C546F" w14:textId="77777777" w:rsidR="00FA7137" w:rsidRPr="00C26E69" w:rsidRDefault="00FA7137" w:rsidP="00FA7137">
      <w:pPr>
        <w:widowControl w:val="0"/>
        <w:autoSpaceDE w:val="0"/>
        <w:autoSpaceDN w:val="0"/>
        <w:ind w:left="-142" w:right="-284"/>
        <w:jc w:val="center"/>
        <w:rPr>
          <w:color w:val="auto"/>
          <w:szCs w:val="28"/>
        </w:rPr>
      </w:pPr>
      <w:r w:rsidRPr="00C26E69">
        <w:rPr>
          <w:color w:val="auto"/>
          <w:szCs w:val="28"/>
        </w:rPr>
        <w:t>о возможности (невозможности) заключения инвестиционного соглашения</w:t>
      </w:r>
    </w:p>
    <w:p w14:paraId="51201FC8" w14:textId="77777777" w:rsidR="00FA7137" w:rsidRPr="00C26E69" w:rsidRDefault="00FA7137" w:rsidP="00FA7137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tbl>
      <w:tblPr>
        <w:tblW w:w="957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126"/>
        <w:gridCol w:w="1134"/>
        <w:gridCol w:w="1276"/>
        <w:gridCol w:w="992"/>
        <w:gridCol w:w="992"/>
        <w:gridCol w:w="1276"/>
        <w:gridCol w:w="1276"/>
      </w:tblGrid>
      <w:tr w:rsidR="00FA7137" w:rsidRPr="00C26E69" w14:paraId="0347568F" w14:textId="77777777" w:rsidTr="00344F18">
        <w:tc>
          <w:tcPr>
            <w:tcW w:w="506" w:type="dxa"/>
            <w:vAlign w:val="center"/>
          </w:tcPr>
          <w:p w14:paraId="5870265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7C3DB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Наименование показателя (критерия)</w:t>
            </w:r>
          </w:p>
        </w:tc>
        <w:tc>
          <w:tcPr>
            <w:tcW w:w="1134" w:type="dxa"/>
            <w:vAlign w:val="center"/>
          </w:tcPr>
          <w:p w14:paraId="765841FC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Базовое значение показателя (критерия) </w:t>
            </w:r>
          </w:p>
        </w:tc>
        <w:tc>
          <w:tcPr>
            <w:tcW w:w="1276" w:type="dxa"/>
            <w:vAlign w:val="center"/>
          </w:tcPr>
          <w:p w14:paraId="32E85CB4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5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26E69">
              <w:rPr>
                <w:color w:val="auto"/>
                <w:sz w:val="24"/>
                <w:szCs w:val="24"/>
              </w:rPr>
              <w:t>Факти-ческое</w:t>
            </w:r>
            <w:proofErr w:type="spellEnd"/>
            <w:proofErr w:type="gramEnd"/>
            <w:r w:rsidRPr="00C26E69">
              <w:rPr>
                <w:color w:val="auto"/>
                <w:sz w:val="24"/>
                <w:szCs w:val="24"/>
              </w:rPr>
              <w:t xml:space="preserve"> значение показателя (критерия</w:t>
            </w:r>
          </w:p>
        </w:tc>
        <w:tc>
          <w:tcPr>
            <w:tcW w:w="992" w:type="dxa"/>
            <w:vAlign w:val="center"/>
          </w:tcPr>
          <w:p w14:paraId="17393E7C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26E69">
              <w:rPr>
                <w:color w:val="auto"/>
                <w:sz w:val="24"/>
                <w:szCs w:val="24"/>
              </w:rPr>
              <w:t>Допус-тимые</w:t>
            </w:r>
            <w:proofErr w:type="spellEnd"/>
            <w:proofErr w:type="gramEnd"/>
            <w:r w:rsidRPr="00C26E69">
              <w:rPr>
                <w:color w:val="auto"/>
                <w:sz w:val="24"/>
                <w:szCs w:val="24"/>
              </w:rPr>
              <w:t xml:space="preserve"> баллы оценки</w:t>
            </w:r>
          </w:p>
        </w:tc>
        <w:tc>
          <w:tcPr>
            <w:tcW w:w="992" w:type="dxa"/>
            <w:vAlign w:val="center"/>
          </w:tcPr>
          <w:p w14:paraId="0A1ECD67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Балл </w:t>
            </w:r>
          </w:p>
          <w:p w14:paraId="5ABA9E4A" w14:textId="77777777" w:rsidR="00FA7137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C26E69">
              <w:rPr>
                <w:color w:val="auto"/>
                <w:sz w:val="24"/>
                <w:szCs w:val="24"/>
              </w:rPr>
              <w:t>ценки</w:t>
            </w:r>
          </w:p>
          <w:p w14:paraId="44576DBA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47"/>
              <w:jc w:val="center"/>
              <w:rPr>
                <w:color w:val="auto"/>
                <w:sz w:val="24"/>
                <w:szCs w:val="24"/>
              </w:rPr>
            </w:pPr>
            <w:r w:rsidRPr="00643155">
              <w:rPr>
                <w:color w:val="auto"/>
                <w:sz w:val="24"/>
                <w:szCs w:val="24"/>
              </w:rPr>
              <w:t>б</w:t>
            </w:r>
            <w:r w:rsidRPr="00643155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643155">
              <w:rPr>
                <w:color w:val="auto"/>
                <w:sz w:val="24"/>
                <w:szCs w:val="24"/>
              </w:rPr>
              <w:t>i</w:t>
            </w:r>
          </w:p>
        </w:tc>
        <w:tc>
          <w:tcPr>
            <w:tcW w:w="1276" w:type="dxa"/>
            <w:vAlign w:val="center"/>
          </w:tcPr>
          <w:p w14:paraId="6919412C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Весовой </w:t>
            </w:r>
            <w:proofErr w:type="spellStart"/>
            <w:proofErr w:type="gramStart"/>
            <w:r w:rsidRPr="00C26E69">
              <w:rPr>
                <w:color w:val="auto"/>
                <w:sz w:val="24"/>
                <w:szCs w:val="24"/>
              </w:rPr>
              <w:t>коэффи-циент</w:t>
            </w:r>
            <w:proofErr w:type="spellEnd"/>
            <w:proofErr w:type="gramEnd"/>
            <w:r w:rsidRPr="00C26E69">
              <w:rPr>
                <w:color w:val="auto"/>
                <w:sz w:val="24"/>
                <w:szCs w:val="24"/>
              </w:rPr>
              <w:t xml:space="preserve"> показателя (критерия),</w:t>
            </w:r>
          </w:p>
          <w:p w14:paraId="08E63591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26E69">
              <w:rPr>
                <w:color w:val="auto"/>
                <w:sz w:val="24"/>
                <w:szCs w:val="24"/>
              </w:rPr>
              <w:t>P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14:paraId="02A1A377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Балл</w:t>
            </w:r>
            <w:r w:rsidRPr="00C26E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оценки с учетом весового </w:t>
            </w:r>
            <w:proofErr w:type="spellStart"/>
            <w:proofErr w:type="gramStart"/>
            <w:r w:rsidRPr="00C26E69">
              <w:rPr>
                <w:rFonts w:eastAsia="Calibri"/>
                <w:color w:val="auto"/>
                <w:sz w:val="24"/>
                <w:szCs w:val="24"/>
                <w:lang w:eastAsia="en-US"/>
              </w:rPr>
              <w:t>коэффици-ента</w:t>
            </w:r>
            <w:proofErr w:type="spellEnd"/>
            <w:proofErr w:type="gramEnd"/>
            <w:r w:rsidRPr="00C26E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26E69">
              <w:rPr>
                <w:color w:val="auto"/>
                <w:sz w:val="24"/>
                <w:szCs w:val="24"/>
              </w:rPr>
              <w:t>показателя (критерия),</w:t>
            </w:r>
          </w:p>
          <w:p w14:paraId="0E08D10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б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2i</w:t>
            </w:r>
            <w:r w:rsidRPr="00C26E69">
              <w:rPr>
                <w:color w:val="auto"/>
                <w:sz w:val="24"/>
                <w:szCs w:val="24"/>
              </w:rPr>
              <w:t>×P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i</w:t>
            </w:r>
            <w:r w:rsidRPr="00C26E69">
              <w:rPr>
                <w:color w:val="auto"/>
                <w:sz w:val="24"/>
                <w:szCs w:val="24"/>
              </w:rPr>
              <w:t>, %</w:t>
            </w:r>
          </w:p>
        </w:tc>
      </w:tr>
      <w:tr w:rsidR="00FA7137" w:rsidRPr="00C26E69" w14:paraId="6747834A" w14:textId="77777777" w:rsidTr="00344F18">
        <w:tc>
          <w:tcPr>
            <w:tcW w:w="506" w:type="dxa"/>
          </w:tcPr>
          <w:p w14:paraId="62D056BB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D9C3945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Соответствие инвестиционного проекта основным задачам социально-экономического развития города-курорта Пятигорска, в части развития туристической и санаторно-курортной сферы *</w:t>
            </w:r>
          </w:p>
        </w:tc>
        <w:tc>
          <w:tcPr>
            <w:tcW w:w="1134" w:type="dxa"/>
          </w:tcPr>
          <w:p w14:paraId="1D4E0E25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Pr="00C26E69">
              <w:rPr>
                <w:color w:val="auto"/>
                <w:sz w:val="24"/>
                <w:szCs w:val="24"/>
              </w:rPr>
              <w:t>а</w:t>
            </w:r>
          </w:p>
          <w:p w14:paraId="56816181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нет</w:t>
            </w:r>
          </w:p>
          <w:p w14:paraId="3C867751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  <w:p w14:paraId="0D9C360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11E41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2858C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534A0ED8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285D24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A24C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6CB14240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6A462CC5" w14:textId="77777777" w:rsidTr="00344F18">
        <w:tc>
          <w:tcPr>
            <w:tcW w:w="506" w:type="dxa"/>
          </w:tcPr>
          <w:p w14:paraId="3D849968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2FDF75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Экономическая эффективность инвестиционного проекта (</w:t>
            </w:r>
            <w:proofErr w:type="spellStart"/>
            <w:r w:rsidRPr="00C26E69">
              <w:rPr>
                <w:color w:val="auto"/>
                <w:sz w:val="24"/>
                <w:szCs w:val="24"/>
              </w:rPr>
              <w:t>Ээ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4075054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50</w:t>
            </w:r>
          </w:p>
          <w:p w14:paraId="27A15A11" w14:textId="77777777" w:rsidR="00FA7137" w:rsidRPr="00F2635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 50</w:t>
            </w:r>
          </w:p>
        </w:tc>
        <w:tc>
          <w:tcPr>
            <w:tcW w:w="1276" w:type="dxa"/>
          </w:tcPr>
          <w:p w14:paraId="740916D0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D2532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4248BDEA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AA902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9E3D7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E5692AF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3B198F95" w14:textId="77777777" w:rsidTr="00344F18">
        <w:tc>
          <w:tcPr>
            <w:tcW w:w="506" w:type="dxa"/>
          </w:tcPr>
          <w:p w14:paraId="213082AC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D11B2AF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Социальная эффективность инвестиционного проекта (Эс)</w:t>
            </w:r>
          </w:p>
        </w:tc>
        <w:tc>
          <w:tcPr>
            <w:tcW w:w="1134" w:type="dxa"/>
          </w:tcPr>
          <w:p w14:paraId="0B00D83E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≥ 50</w:t>
            </w:r>
          </w:p>
          <w:p w14:paraId="3A746EE2" w14:textId="77777777" w:rsidR="00FA7137" w:rsidRPr="00F2635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&lt; 50</w:t>
            </w:r>
          </w:p>
        </w:tc>
        <w:tc>
          <w:tcPr>
            <w:tcW w:w="1276" w:type="dxa"/>
          </w:tcPr>
          <w:p w14:paraId="1FCE9BF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1E743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7F51C65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32B8A4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25EE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25F3FA6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2641BA95" w14:textId="77777777" w:rsidTr="00344F18">
        <w:tc>
          <w:tcPr>
            <w:tcW w:w="506" w:type="dxa"/>
          </w:tcPr>
          <w:p w14:paraId="5EA61D8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5C761B7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Бюджетная эффективность инвестиционного проекта (</w:t>
            </w:r>
            <w:proofErr w:type="spellStart"/>
            <w:r w:rsidRPr="00C26E69">
              <w:rPr>
                <w:color w:val="auto"/>
                <w:sz w:val="24"/>
                <w:szCs w:val="24"/>
              </w:rPr>
              <w:t>Эб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CFC809F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100</w:t>
            </w:r>
          </w:p>
          <w:p w14:paraId="2DDF371E" w14:textId="77777777" w:rsidR="00FA7137" w:rsidRPr="00F2635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67524E57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454A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64800D24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84F7B2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F246E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4C575B8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64341844" w14:textId="77777777" w:rsidTr="00344F18">
        <w:tc>
          <w:tcPr>
            <w:tcW w:w="506" w:type="dxa"/>
          </w:tcPr>
          <w:p w14:paraId="429FBC72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50D44D9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Наличие средств </w:t>
            </w:r>
            <w:r w:rsidRPr="00C26E69">
              <w:rPr>
                <w:color w:val="auto"/>
                <w:sz w:val="24"/>
                <w:szCs w:val="24"/>
              </w:rPr>
              <w:lastRenderedPageBreak/>
              <w:t>для реализации инвестиционного проекта</w:t>
            </w:r>
            <w:r>
              <w:rPr>
                <w:color w:val="auto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14:paraId="6916EDBB" w14:textId="77777777" w:rsidR="00FA7137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</w:t>
            </w:r>
            <w:r w:rsidRPr="00C26E69">
              <w:rPr>
                <w:color w:val="auto"/>
                <w:sz w:val="24"/>
                <w:szCs w:val="24"/>
              </w:rPr>
              <w:t>а</w:t>
            </w:r>
          </w:p>
          <w:p w14:paraId="2FAB01EA" w14:textId="77777777" w:rsidR="00FA7137" w:rsidRPr="00F2635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4E7545D3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48500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</w:t>
            </w:r>
          </w:p>
          <w:p w14:paraId="3C6F003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67B55E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58EE5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C67C66C" w14:textId="77777777" w:rsidR="00FA7137" w:rsidRPr="00C26E69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4"/>
                <w:szCs w:val="24"/>
              </w:rPr>
            </w:pPr>
          </w:p>
        </w:tc>
      </w:tr>
      <w:tr w:rsidR="00FA7137" w:rsidRPr="00C26E69" w14:paraId="3C39A357" w14:textId="77777777" w:rsidTr="00344F18">
        <w:tc>
          <w:tcPr>
            <w:tcW w:w="506" w:type="dxa"/>
          </w:tcPr>
          <w:p w14:paraId="3D93CC6F" w14:textId="77777777" w:rsidR="00FA7137" w:rsidRPr="00C26E69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68F18" w14:textId="77777777" w:rsidR="00FA7137" w:rsidRPr="00C26E69" w:rsidRDefault="00FA7137" w:rsidP="00344F18">
            <w:pPr>
              <w:widowControl w:val="0"/>
              <w:autoSpaceDE w:val="0"/>
              <w:autoSpaceDN w:val="0"/>
              <w:ind w:right="-62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4"/>
                <w:szCs w:val="24"/>
              </w:rPr>
              <w:t xml:space="preserve">Средневзвешенный балл оценки инвестиционного проекта </w:t>
            </w:r>
          </w:p>
        </w:tc>
        <w:tc>
          <w:tcPr>
            <w:tcW w:w="6946" w:type="dxa"/>
            <w:gridSpan w:val="6"/>
          </w:tcPr>
          <w:p w14:paraId="7E7C8493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proofErr w:type="spellStart"/>
            <w:r w:rsidRPr="00C26E69">
              <w:rPr>
                <w:color w:val="auto"/>
                <w:sz w:val="24"/>
                <w:szCs w:val="24"/>
              </w:rPr>
              <w:t>Оип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= ∑ б</w:t>
            </w:r>
            <w:r w:rsidRPr="00C26E69">
              <w:rPr>
                <w:color w:val="auto"/>
                <w:sz w:val="24"/>
                <w:szCs w:val="24"/>
                <w:vertAlign w:val="subscript"/>
              </w:rPr>
              <w:t>2</w:t>
            </w:r>
            <w:proofErr w:type="spellStart"/>
            <w:r w:rsidRPr="00C26E69">
              <w:rPr>
                <w:color w:val="auto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 × Р</w:t>
            </w:r>
            <w:proofErr w:type="spellStart"/>
            <w:r w:rsidRPr="00C26E69">
              <w:rPr>
                <w:color w:val="auto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4"/>
                <w:szCs w:val="24"/>
              </w:rPr>
              <w:t xml:space="preserve">, </w:t>
            </w:r>
            <w:r w:rsidRPr="00C26E69">
              <w:rPr>
                <w:color w:val="auto"/>
                <w:sz w:val="20"/>
              </w:rPr>
              <w:t>где</w:t>
            </w:r>
          </w:p>
          <w:p w14:paraId="09F6FB15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0"/>
              </w:rPr>
            </w:pPr>
            <w:r w:rsidRPr="00C26E69">
              <w:rPr>
                <w:color w:val="auto"/>
                <w:sz w:val="20"/>
              </w:rPr>
              <w:t>б</w:t>
            </w:r>
            <w:r w:rsidRPr="00C26E69">
              <w:rPr>
                <w:color w:val="auto"/>
                <w:sz w:val="20"/>
                <w:vertAlign w:val="subscript"/>
              </w:rPr>
              <w:t>2</w:t>
            </w:r>
            <w:proofErr w:type="spellStart"/>
            <w:r w:rsidRPr="00C26E69">
              <w:rPr>
                <w:color w:val="auto"/>
                <w:sz w:val="20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  <w:vertAlign w:val="subscript"/>
              </w:rPr>
              <w:t xml:space="preserve"> </w:t>
            </w:r>
            <w:r w:rsidRPr="00C26E69">
              <w:rPr>
                <w:color w:val="auto"/>
                <w:sz w:val="20"/>
              </w:rPr>
              <w:t xml:space="preserve">– </w:t>
            </w:r>
            <w:r>
              <w:rPr>
                <w:color w:val="auto"/>
                <w:sz w:val="20"/>
              </w:rPr>
              <w:t xml:space="preserve">балл </w:t>
            </w:r>
            <w:proofErr w:type="gramStart"/>
            <w:r>
              <w:rPr>
                <w:color w:val="auto"/>
                <w:sz w:val="20"/>
              </w:rPr>
              <w:t xml:space="preserve">оценки </w:t>
            </w:r>
            <w:r w:rsidRPr="00C26E69">
              <w:rPr>
                <w:color w:val="auto"/>
                <w:sz w:val="20"/>
              </w:rPr>
              <w:t xml:space="preserve"> </w:t>
            </w:r>
            <w:proofErr w:type="spellStart"/>
            <w:r w:rsidRPr="00C26E69">
              <w:rPr>
                <w:color w:val="auto"/>
                <w:sz w:val="20"/>
                <w:lang w:val="en-US"/>
              </w:rPr>
              <w:t>i</w:t>
            </w:r>
            <w:proofErr w:type="spellEnd"/>
            <w:proofErr w:type="gramEnd"/>
            <w:r w:rsidRPr="00C26E69">
              <w:rPr>
                <w:color w:val="auto"/>
                <w:sz w:val="20"/>
              </w:rPr>
              <w:t>-го показателя оценки инвестиционного проекта;</w:t>
            </w:r>
          </w:p>
          <w:p w14:paraId="630B1BE2" w14:textId="77777777" w:rsidR="00FA7137" w:rsidRPr="00C26E69" w:rsidRDefault="00FA7137" w:rsidP="00344F18">
            <w:pPr>
              <w:widowControl w:val="0"/>
              <w:autoSpaceDE w:val="0"/>
              <w:autoSpaceDN w:val="0"/>
              <w:ind w:left="80" w:right="25"/>
              <w:rPr>
                <w:color w:val="auto"/>
                <w:sz w:val="24"/>
                <w:szCs w:val="24"/>
              </w:rPr>
            </w:pPr>
            <w:r w:rsidRPr="00C26E69">
              <w:rPr>
                <w:color w:val="auto"/>
                <w:sz w:val="20"/>
              </w:rPr>
              <w:t>Р</w:t>
            </w:r>
            <w:proofErr w:type="spellStart"/>
            <w:r w:rsidRPr="00C26E69">
              <w:rPr>
                <w:color w:val="auto"/>
                <w:sz w:val="20"/>
                <w:vertAlign w:val="subscript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</w:rPr>
              <w:t xml:space="preserve"> – весовой коэффициент </w:t>
            </w:r>
            <w:proofErr w:type="spellStart"/>
            <w:r w:rsidRPr="00C26E69">
              <w:rPr>
                <w:color w:val="auto"/>
                <w:sz w:val="20"/>
                <w:lang w:val="en-US"/>
              </w:rPr>
              <w:t>i</w:t>
            </w:r>
            <w:proofErr w:type="spellEnd"/>
            <w:r w:rsidRPr="00C26E69">
              <w:rPr>
                <w:color w:val="auto"/>
                <w:sz w:val="20"/>
              </w:rPr>
              <w:t>-го показателя оценки инвестиционного проекта</w:t>
            </w:r>
          </w:p>
        </w:tc>
      </w:tr>
    </w:tbl>
    <w:p w14:paraId="0A3C0C36" w14:textId="77777777" w:rsidR="00FA7137" w:rsidRPr="00C26E69" w:rsidRDefault="00FA7137" w:rsidP="00FA7137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CAD31A9" w14:textId="77777777" w:rsidR="00FA7137" w:rsidRPr="00C26E69" w:rsidRDefault="00FA7137" w:rsidP="00FA7137">
      <w:pPr>
        <w:rPr>
          <w:rFonts w:eastAsia="Calibri"/>
          <w:color w:val="auto"/>
          <w:sz w:val="24"/>
          <w:szCs w:val="24"/>
          <w:lang w:eastAsia="en-US"/>
        </w:rPr>
      </w:pPr>
      <w:r w:rsidRPr="00C26E69">
        <w:rPr>
          <w:rFonts w:eastAsia="Calibri"/>
          <w:color w:val="auto"/>
          <w:sz w:val="24"/>
          <w:szCs w:val="24"/>
          <w:lang w:eastAsia="en-US"/>
        </w:rPr>
        <w:t>* в соответствии со Стратегией социально-экономического развития города-курорта Пятигорска до 2035 года</w:t>
      </w:r>
    </w:p>
    <w:p w14:paraId="5B56E328" w14:textId="77777777" w:rsidR="00FA7137" w:rsidRPr="00740576" w:rsidRDefault="00FA7137" w:rsidP="00FA7137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740576">
        <w:rPr>
          <w:rFonts w:eastAsia="Calibri"/>
          <w:color w:val="auto"/>
          <w:sz w:val="22"/>
          <w:szCs w:val="22"/>
          <w:lang w:eastAsia="en-US"/>
        </w:rPr>
        <w:t xml:space="preserve">** в соответствии с </w:t>
      </w:r>
      <w:proofErr w:type="spellStart"/>
      <w:r w:rsidRPr="00740576">
        <w:rPr>
          <w:rFonts w:eastAsia="Calibri"/>
          <w:color w:val="auto"/>
          <w:sz w:val="22"/>
          <w:szCs w:val="22"/>
          <w:lang w:eastAsia="en-US"/>
        </w:rPr>
        <w:t>пп</w:t>
      </w:r>
      <w:proofErr w:type="spellEnd"/>
      <w:r w:rsidRPr="00740576">
        <w:rPr>
          <w:rFonts w:eastAsia="Calibri"/>
          <w:color w:val="auto"/>
          <w:sz w:val="22"/>
          <w:szCs w:val="22"/>
          <w:lang w:eastAsia="en-US"/>
        </w:rPr>
        <w:t>. 7 п. 4 Порядка</w:t>
      </w:r>
    </w:p>
    <w:p w14:paraId="2F55494D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  <w:sectPr w:rsidR="00FA7137" w:rsidSect="00C80C32">
          <w:pgSz w:w="11908" w:h="16848"/>
          <w:pgMar w:top="1418" w:right="851" w:bottom="1134" w:left="1985" w:header="709" w:footer="709" w:gutter="0"/>
          <w:cols w:space="720"/>
          <w:docGrid w:linePitch="381"/>
        </w:sectPr>
      </w:pPr>
    </w:p>
    <w:p w14:paraId="75E9EBA8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</w:p>
    <w:p w14:paraId="2A028052" w14:textId="77777777" w:rsidR="00FA7137" w:rsidRPr="00C115B2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 xml:space="preserve">Приложение </w:t>
      </w:r>
      <w:r>
        <w:rPr>
          <w:color w:val="auto"/>
          <w:szCs w:val="24"/>
        </w:rPr>
        <w:t>5</w:t>
      </w:r>
    </w:p>
    <w:p w14:paraId="3D01A008" w14:textId="77777777" w:rsidR="00FA7137" w:rsidRPr="00C115B2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к Порядку заключения</w:t>
      </w:r>
    </w:p>
    <w:p w14:paraId="02652F5F" w14:textId="77777777" w:rsidR="00FA7137" w:rsidRPr="00C115B2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мониторинга хода реализации,</w:t>
      </w:r>
    </w:p>
    <w:p w14:paraId="7ED70887" w14:textId="77777777" w:rsidR="00FA7137" w:rsidRPr="00C115B2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изменения и расторжения</w:t>
      </w:r>
    </w:p>
    <w:p w14:paraId="1A6F2C04" w14:textId="77777777" w:rsidR="00FA7137" w:rsidRPr="00C115B2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инвестиционного соглашения</w:t>
      </w:r>
    </w:p>
    <w:p w14:paraId="35F86182" w14:textId="77777777" w:rsidR="00FA7137" w:rsidRPr="00C115B2" w:rsidRDefault="00FA7137" w:rsidP="00FA7137">
      <w:pPr>
        <w:widowControl w:val="0"/>
        <w:autoSpaceDE w:val="0"/>
        <w:autoSpaceDN w:val="0"/>
        <w:jc w:val="center"/>
        <w:rPr>
          <w:color w:val="auto"/>
          <w:sz w:val="24"/>
          <w:szCs w:val="24"/>
        </w:rPr>
      </w:pPr>
    </w:p>
    <w:p w14:paraId="14C179B8" w14:textId="77777777" w:rsidR="00FA7137" w:rsidRPr="00C115B2" w:rsidRDefault="00FA7137" w:rsidP="00FA7137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ИНФОРМАЦИЯ</w:t>
      </w:r>
    </w:p>
    <w:p w14:paraId="5D6731E1" w14:textId="77777777" w:rsidR="00FA7137" w:rsidRPr="00C115B2" w:rsidRDefault="00FA7137" w:rsidP="00FA7137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о ходе реализации инвестиционного проекта</w:t>
      </w:r>
    </w:p>
    <w:p w14:paraId="5AF15AC1" w14:textId="77777777" w:rsidR="00FA7137" w:rsidRPr="00C115B2" w:rsidRDefault="00FA7137" w:rsidP="00FA7137">
      <w:pPr>
        <w:widowControl w:val="0"/>
        <w:autoSpaceDE w:val="0"/>
        <w:autoSpaceDN w:val="0"/>
        <w:jc w:val="center"/>
        <w:rPr>
          <w:color w:val="auto"/>
          <w:szCs w:val="24"/>
        </w:rPr>
      </w:pPr>
      <w:r w:rsidRPr="00C115B2">
        <w:rPr>
          <w:color w:val="auto"/>
          <w:szCs w:val="24"/>
        </w:rPr>
        <w:t>за ___________ 20______ года</w:t>
      </w:r>
    </w:p>
    <w:p w14:paraId="78338C08" w14:textId="77777777" w:rsidR="00FA7137" w:rsidRPr="00C115B2" w:rsidRDefault="00FA7137" w:rsidP="00FA7137">
      <w:pPr>
        <w:widowControl w:val="0"/>
        <w:autoSpaceDE w:val="0"/>
        <w:autoSpaceDN w:val="0"/>
        <w:jc w:val="both"/>
        <w:rPr>
          <w:color w:val="auto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466"/>
        <w:gridCol w:w="340"/>
        <w:gridCol w:w="29"/>
        <w:gridCol w:w="3040"/>
        <w:gridCol w:w="78"/>
      </w:tblGrid>
      <w:tr w:rsidR="00FA7137" w:rsidRPr="00C115B2" w14:paraId="1D0D9372" w14:textId="77777777" w:rsidTr="00344F18">
        <w:tc>
          <w:tcPr>
            <w:tcW w:w="562" w:type="dxa"/>
          </w:tcPr>
          <w:p w14:paraId="6C8FFAA7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1.</w:t>
            </w:r>
          </w:p>
        </w:tc>
        <w:tc>
          <w:tcPr>
            <w:tcW w:w="5387" w:type="dxa"/>
            <w:gridSpan w:val="4"/>
          </w:tcPr>
          <w:p w14:paraId="6A8FBA4C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Наименование инвестиционного проекта</w:t>
            </w:r>
          </w:p>
        </w:tc>
        <w:tc>
          <w:tcPr>
            <w:tcW w:w="3118" w:type="dxa"/>
            <w:gridSpan w:val="2"/>
          </w:tcPr>
          <w:p w14:paraId="26EAE986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734369E8" w14:textId="77777777" w:rsidTr="00344F18">
        <w:tc>
          <w:tcPr>
            <w:tcW w:w="562" w:type="dxa"/>
          </w:tcPr>
          <w:p w14:paraId="2CDE471E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2.</w:t>
            </w:r>
          </w:p>
        </w:tc>
        <w:tc>
          <w:tcPr>
            <w:tcW w:w="5387" w:type="dxa"/>
            <w:gridSpan w:val="4"/>
          </w:tcPr>
          <w:p w14:paraId="665B2768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Адрес местонахождения</w:t>
            </w:r>
          </w:p>
        </w:tc>
        <w:tc>
          <w:tcPr>
            <w:tcW w:w="3118" w:type="dxa"/>
            <w:gridSpan w:val="2"/>
          </w:tcPr>
          <w:p w14:paraId="5203B4FF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62362708" w14:textId="77777777" w:rsidTr="00344F18">
        <w:tc>
          <w:tcPr>
            <w:tcW w:w="562" w:type="dxa"/>
          </w:tcPr>
          <w:p w14:paraId="7C42F039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3.</w:t>
            </w:r>
          </w:p>
        </w:tc>
        <w:tc>
          <w:tcPr>
            <w:tcW w:w="5387" w:type="dxa"/>
            <w:gridSpan w:val="4"/>
          </w:tcPr>
          <w:p w14:paraId="2F06C028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Инвестор (полное и сокращенное наименование организации с указанием организационно-правовой формы, Ф.И.О. индивидуального предпринимателя, контактная информация)</w:t>
            </w:r>
          </w:p>
        </w:tc>
        <w:tc>
          <w:tcPr>
            <w:tcW w:w="3118" w:type="dxa"/>
            <w:gridSpan w:val="2"/>
          </w:tcPr>
          <w:p w14:paraId="31068557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727866B7" w14:textId="77777777" w:rsidTr="00344F18">
        <w:tc>
          <w:tcPr>
            <w:tcW w:w="562" w:type="dxa"/>
          </w:tcPr>
          <w:p w14:paraId="5284423C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4.</w:t>
            </w:r>
          </w:p>
        </w:tc>
        <w:tc>
          <w:tcPr>
            <w:tcW w:w="5387" w:type="dxa"/>
            <w:gridSpan w:val="4"/>
          </w:tcPr>
          <w:p w14:paraId="36EDD9F4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Срок реализации инвестиционного проекта, период</w:t>
            </w:r>
          </w:p>
        </w:tc>
        <w:tc>
          <w:tcPr>
            <w:tcW w:w="3118" w:type="dxa"/>
            <w:gridSpan w:val="2"/>
          </w:tcPr>
          <w:p w14:paraId="5DCF3D88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5D55AC33" w14:textId="77777777" w:rsidTr="00344F18">
        <w:tc>
          <w:tcPr>
            <w:tcW w:w="562" w:type="dxa"/>
          </w:tcPr>
          <w:p w14:paraId="1009724B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5.</w:t>
            </w:r>
          </w:p>
        </w:tc>
        <w:tc>
          <w:tcPr>
            <w:tcW w:w="5387" w:type="dxa"/>
            <w:gridSpan w:val="4"/>
          </w:tcPr>
          <w:p w14:paraId="55726BCE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Общая стоимость инвестиционного проекта (млн руб.)</w:t>
            </w:r>
          </w:p>
        </w:tc>
        <w:tc>
          <w:tcPr>
            <w:tcW w:w="3118" w:type="dxa"/>
            <w:gridSpan w:val="2"/>
          </w:tcPr>
          <w:p w14:paraId="219E9F65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1A4C5788" w14:textId="77777777" w:rsidTr="00344F18">
        <w:tc>
          <w:tcPr>
            <w:tcW w:w="562" w:type="dxa"/>
          </w:tcPr>
          <w:p w14:paraId="3ABBF772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6.</w:t>
            </w:r>
          </w:p>
        </w:tc>
        <w:tc>
          <w:tcPr>
            <w:tcW w:w="5387" w:type="dxa"/>
            <w:gridSpan w:val="4"/>
          </w:tcPr>
          <w:p w14:paraId="58109EDD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Объем освоенных инвестиций - всего (млн руб.)</w:t>
            </w:r>
          </w:p>
        </w:tc>
        <w:tc>
          <w:tcPr>
            <w:tcW w:w="3118" w:type="dxa"/>
            <w:gridSpan w:val="2"/>
          </w:tcPr>
          <w:p w14:paraId="10AB64F2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7B3E40FC" w14:textId="77777777" w:rsidTr="00344F18">
        <w:tc>
          <w:tcPr>
            <w:tcW w:w="562" w:type="dxa"/>
          </w:tcPr>
          <w:p w14:paraId="7DC6B80C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7.</w:t>
            </w:r>
          </w:p>
        </w:tc>
        <w:tc>
          <w:tcPr>
            <w:tcW w:w="5387" w:type="dxa"/>
            <w:gridSpan w:val="4"/>
          </w:tcPr>
          <w:p w14:paraId="4B8F94AD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Объем освоенных инвестиций за отчетный период (млн руб.)</w:t>
            </w:r>
          </w:p>
        </w:tc>
        <w:tc>
          <w:tcPr>
            <w:tcW w:w="3118" w:type="dxa"/>
            <w:gridSpan w:val="2"/>
          </w:tcPr>
          <w:p w14:paraId="5E47957A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4ADCA65C" w14:textId="77777777" w:rsidTr="00344F18">
        <w:tc>
          <w:tcPr>
            <w:tcW w:w="562" w:type="dxa"/>
          </w:tcPr>
          <w:p w14:paraId="1E4FF152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8.</w:t>
            </w:r>
          </w:p>
        </w:tc>
        <w:tc>
          <w:tcPr>
            <w:tcW w:w="5387" w:type="dxa"/>
            <w:gridSpan w:val="4"/>
          </w:tcPr>
          <w:p w14:paraId="7BE98E4F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Информация о ходе реализации инвестиционного проекта (приостановлен, реализован, краткое описание стадии реализации)</w:t>
            </w:r>
          </w:p>
        </w:tc>
        <w:tc>
          <w:tcPr>
            <w:tcW w:w="3118" w:type="dxa"/>
            <w:gridSpan w:val="2"/>
          </w:tcPr>
          <w:p w14:paraId="4A055D64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7111FAD4" w14:textId="77777777" w:rsidTr="00344F18">
        <w:tc>
          <w:tcPr>
            <w:tcW w:w="562" w:type="dxa"/>
          </w:tcPr>
          <w:p w14:paraId="0DE6F9E2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9.</w:t>
            </w:r>
          </w:p>
        </w:tc>
        <w:tc>
          <w:tcPr>
            <w:tcW w:w="5387" w:type="dxa"/>
            <w:gridSpan w:val="4"/>
          </w:tcPr>
          <w:p w14:paraId="710CFA23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Количество созданных рабочих мест (</w:t>
            </w:r>
            <w:r w:rsidRPr="00C115B2">
              <w:rPr>
                <w:sz w:val="20"/>
              </w:rPr>
              <w:t>единиц)</w:t>
            </w:r>
          </w:p>
          <w:p w14:paraId="19E502E9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  <w:tc>
          <w:tcPr>
            <w:tcW w:w="3118" w:type="dxa"/>
            <w:gridSpan w:val="2"/>
          </w:tcPr>
          <w:p w14:paraId="01AD513B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35503EBF" w14:textId="77777777" w:rsidTr="00344F18">
        <w:tc>
          <w:tcPr>
            <w:tcW w:w="562" w:type="dxa"/>
          </w:tcPr>
          <w:p w14:paraId="59D09246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10.</w:t>
            </w:r>
          </w:p>
        </w:tc>
        <w:tc>
          <w:tcPr>
            <w:tcW w:w="5387" w:type="dxa"/>
            <w:gridSpan w:val="4"/>
          </w:tcPr>
          <w:p w14:paraId="3188708E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Уровень среднемесячной заработной платы работников организации (руб.)</w:t>
            </w:r>
          </w:p>
        </w:tc>
        <w:tc>
          <w:tcPr>
            <w:tcW w:w="3118" w:type="dxa"/>
            <w:gridSpan w:val="2"/>
          </w:tcPr>
          <w:p w14:paraId="5A52CB5B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6A8EB7A4" w14:textId="77777777" w:rsidTr="00344F18">
        <w:tc>
          <w:tcPr>
            <w:tcW w:w="562" w:type="dxa"/>
          </w:tcPr>
          <w:p w14:paraId="6283F34F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11.</w:t>
            </w:r>
          </w:p>
        </w:tc>
        <w:tc>
          <w:tcPr>
            <w:tcW w:w="5387" w:type="dxa"/>
            <w:gridSpan w:val="4"/>
          </w:tcPr>
          <w:p w14:paraId="7B1A1A4D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  <w:r w:rsidRPr="00C115B2">
              <w:rPr>
                <w:color w:val="auto"/>
                <w:sz w:val="22"/>
              </w:rPr>
              <w:t>Проблемные вопросы, возникающие в ходе реализации инвестиционного проекта</w:t>
            </w:r>
          </w:p>
        </w:tc>
        <w:tc>
          <w:tcPr>
            <w:tcW w:w="3118" w:type="dxa"/>
            <w:gridSpan w:val="2"/>
          </w:tcPr>
          <w:p w14:paraId="336FFECC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</w:rPr>
            </w:pPr>
          </w:p>
        </w:tc>
      </w:tr>
      <w:tr w:rsidR="00FA7137" w:rsidRPr="00C115B2" w14:paraId="41B0D4A3" w14:textId="77777777" w:rsidTr="00344F18">
        <w:trPr>
          <w:gridAfter w:val="1"/>
          <w:wAfter w:w="78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FF20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  <w:p w14:paraId="19731B5C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  <w:r w:rsidRPr="00C115B2">
              <w:rPr>
                <w:color w:val="auto"/>
                <w:sz w:val="22"/>
                <w:szCs w:val="24"/>
              </w:rPr>
              <w:t xml:space="preserve">Руководитель организации </w:t>
            </w:r>
            <w:hyperlink w:anchor="P353">
              <w:r w:rsidRPr="00C115B2">
                <w:rPr>
                  <w:color w:val="0000FF"/>
                  <w:sz w:val="22"/>
                  <w:szCs w:val="24"/>
                </w:rPr>
                <w:t>&lt;*&gt;</w:t>
              </w:r>
            </w:hyperlink>
          </w:p>
          <w:p w14:paraId="6FED5CC1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  <w:r w:rsidRPr="00C115B2">
              <w:rPr>
                <w:color w:val="auto"/>
                <w:sz w:val="22"/>
                <w:szCs w:val="24"/>
              </w:rPr>
              <w:t>(индивидуальный предприниматель)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000C5980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D23314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6D38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</w:tr>
      <w:tr w:rsidR="00FA7137" w:rsidRPr="00C115B2" w14:paraId="1F76CCB3" w14:textId="77777777" w:rsidTr="00344F18">
        <w:trPr>
          <w:gridAfter w:val="1"/>
          <w:wAfter w:w="78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A3C25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4A42237E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4"/>
              </w:rPr>
            </w:pPr>
            <w:r w:rsidRPr="00C115B2">
              <w:rPr>
                <w:color w:val="auto"/>
                <w:sz w:val="22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8809F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B4A85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4"/>
              </w:rPr>
            </w:pPr>
            <w:r w:rsidRPr="00C115B2">
              <w:rPr>
                <w:color w:val="auto"/>
                <w:sz w:val="22"/>
                <w:szCs w:val="24"/>
              </w:rPr>
              <w:t>(Ф.И.О.)</w:t>
            </w:r>
          </w:p>
        </w:tc>
      </w:tr>
      <w:tr w:rsidR="00FA7137" w:rsidRPr="00C115B2" w14:paraId="528637C6" w14:textId="77777777" w:rsidTr="00344F18">
        <w:trPr>
          <w:gridAfter w:val="1"/>
          <w:wAfter w:w="78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7B696" w14:textId="77777777" w:rsidR="00FA7137" w:rsidRPr="00C115B2" w:rsidRDefault="00FA7137" w:rsidP="00344F18">
            <w:pPr>
              <w:widowControl w:val="0"/>
              <w:autoSpaceDE w:val="0"/>
              <w:autoSpaceDN w:val="0"/>
              <w:jc w:val="both"/>
              <w:rPr>
                <w:color w:val="auto"/>
                <w:sz w:val="22"/>
                <w:szCs w:val="24"/>
              </w:rPr>
            </w:pPr>
            <w:r w:rsidRPr="00C115B2">
              <w:rPr>
                <w:color w:val="auto"/>
                <w:sz w:val="22"/>
                <w:szCs w:val="24"/>
              </w:rPr>
              <w:t>М.П.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76445DDF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D23BDC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268A" w14:textId="77777777" w:rsidR="00FA7137" w:rsidRPr="00C115B2" w:rsidRDefault="00FA7137" w:rsidP="00344F18">
            <w:pPr>
              <w:widowControl w:val="0"/>
              <w:autoSpaceDE w:val="0"/>
              <w:autoSpaceDN w:val="0"/>
              <w:rPr>
                <w:color w:val="auto"/>
                <w:sz w:val="22"/>
                <w:szCs w:val="24"/>
              </w:rPr>
            </w:pPr>
          </w:p>
        </w:tc>
      </w:tr>
    </w:tbl>
    <w:p w14:paraId="02169740" w14:textId="77777777" w:rsidR="00FA7137" w:rsidRPr="00C115B2" w:rsidRDefault="00FA7137" w:rsidP="00FA7137">
      <w:pPr>
        <w:widowControl w:val="0"/>
        <w:autoSpaceDE w:val="0"/>
        <w:autoSpaceDN w:val="0"/>
        <w:ind w:firstLine="540"/>
        <w:jc w:val="both"/>
        <w:rPr>
          <w:color w:val="auto"/>
          <w:sz w:val="22"/>
          <w:szCs w:val="24"/>
        </w:rPr>
      </w:pPr>
      <w:r w:rsidRPr="00C115B2">
        <w:rPr>
          <w:color w:val="auto"/>
          <w:sz w:val="22"/>
          <w:szCs w:val="24"/>
        </w:rPr>
        <w:t>--------------------------------</w:t>
      </w:r>
    </w:p>
    <w:p w14:paraId="37B53071" w14:textId="77777777" w:rsidR="00FA7137" w:rsidRPr="00C80C32" w:rsidRDefault="00FA7137" w:rsidP="00FA713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115B2">
        <w:rPr>
          <w:color w:val="auto"/>
          <w:sz w:val="22"/>
          <w:szCs w:val="24"/>
        </w:rPr>
        <w:t>&lt;*&gt; Указывается наименование должности</w:t>
      </w:r>
    </w:p>
    <w:p w14:paraId="3D102FC0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</w:p>
    <w:p w14:paraId="3104BB48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</w:p>
    <w:p w14:paraId="1D918D87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</w:p>
    <w:p w14:paraId="73EF3BBF" w14:textId="77777777" w:rsidR="00FA7137" w:rsidRDefault="00FA7137" w:rsidP="00FA7137">
      <w:pPr>
        <w:widowControl w:val="0"/>
        <w:autoSpaceDE w:val="0"/>
        <w:autoSpaceDN w:val="0"/>
        <w:spacing w:line="240" w:lineRule="exact"/>
        <w:ind w:left="5245"/>
        <w:jc w:val="center"/>
        <w:rPr>
          <w:color w:val="auto"/>
          <w:szCs w:val="24"/>
        </w:rPr>
      </w:pPr>
    </w:p>
    <w:sectPr w:rsidR="00FA7137" w:rsidSect="00C80C32">
      <w:pgSz w:w="11908" w:h="16848"/>
      <w:pgMar w:top="1418" w:right="851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4A0F" w14:textId="77777777" w:rsidR="008B3C4E" w:rsidRDefault="008B3C4E" w:rsidP="008B3C4E">
      <w:r>
        <w:separator/>
      </w:r>
    </w:p>
  </w:endnote>
  <w:endnote w:type="continuationSeparator" w:id="0">
    <w:p w14:paraId="5C5CB74F" w14:textId="77777777" w:rsidR="008B3C4E" w:rsidRDefault="008B3C4E" w:rsidP="008B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D9FF" w14:textId="77777777" w:rsidR="008B3C4E" w:rsidRDefault="008B3C4E" w:rsidP="008B3C4E">
      <w:r>
        <w:separator/>
      </w:r>
    </w:p>
  </w:footnote>
  <w:footnote w:type="continuationSeparator" w:id="0">
    <w:p w14:paraId="6308C73D" w14:textId="77777777" w:rsidR="008B3C4E" w:rsidRDefault="008B3C4E" w:rsidP="008B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060142"/>
      <w:docPartObj>
        <w:docPartGallery w:val="Page Numbers (Top of Page)"/>
        <w:docPartUnique/>
      </w:docPartObj>
    </w:sdtPr>
    <w:sdtEndPr/>
    <w:sdtContent>
      <w:p w14:paraId="41AE4F03" w14:textId="1686749A" w:rsidR="008B3C4E" w:rsidRDefault="004E74E0">
        <w:pPr>
          <w:pStyle w:val="af"/>
          <w:jc w:val="right"/>
        </w:pPr>
      </w:p>
    </w:sdtContent>
  </w:sdt>
  <w:p w14:paraId="223DAC0B" w14:textId="77777777" w:rsidR="008B3C4E" w:rsidRDefault="008B3C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067174"/>
      <w:docPartObj>
        <w:docPartGallery w:val="Page Numbers (Top of Page)"/>
        <w:docPartUnique/>
      </w:docPartObj>
    </w:sdtPr>
    <w:sdtEndPr/>
    <w:sdtContent>
      <w:p w14:paraId="2A3D2667" w14:textId="77777777" w:rsidR="00FA7137" w:rsidRDefault="00FA713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E0">
          <w:rPr>
            <w:noProof/>
          </w:rPr>
          <w:t>22</w:t>
        </w:r>
        <w:r>
          <w:fldChar w:fldCharType="end"/>
        </w:r>
      </w:p>
    </w:sdtContent>
  </w:sdt>
  <w:p w14:paraId="06F6FB2A" w14:textId="77777777" w:rsidR="00FA7137" w:rsidRDefault="00FA71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45C8"/>
    <w:multiLevelType w:val="multilevel"/>
    <w:tmpl w:val="91AAC54A"/>
    <w:lvl w:ilvl="0">
      <w:start w:val="1"/>
      <w:numFmt w:val="decimal"/>
      <w:lvlText w:val="%1."/>
      <w:lvlJc w:val="left"/>
      <w:pPr>
        <w:ind w:left="945" w:hanging="40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4B"/>
    <w:rsid w:val="0000398A"/>
    <w:rsid w:val="00017503"/>
    <w:rsid w:val="00026BB8"/>
    <w:rsid w:val="0003167C"/>
    <w:rsid w:val="00032E04"/>
    <w:rsid w:val="00033F2A"/>
    <w:rsid w:val="0003434D"/>
    <w:rsid w:val="0004513A"/>
    <w:rsid w:val="000532F9"/>
    <w:rsid w:val="00062D18"/>
    <w:rsid w:val="0006598E"/>
    <w:rsid w:val="00081063"/>
    <w:rsid w:val="000A27E1"/>
    <w:rsid w:val="000A4BE9"/>
    <w:rsid w:val="000A620E"/>
    <w:rsid w:val="000A7AC3"/>
    <w:rsid w:val="000C0C58"/>
    <w:rsid w:val="000C2A69"/>
    <w:rsid w:val="000C34D6"/>
    <w:rsid w:val="000D7F64"/>
    <w:rsid w:val="000F384E"/>
    <w:rsid w:val="000F3FB3"/>
    <w:rsid w:val="00143A94"/>
    <w:rsid w:val="001468E2"/>
    <w:rsid w:val="00166E22"/>
    <w:rsid w:val="0017465D"/>
    <w:rsid w:val="00176556"/>
    <w:rsid w:val="0019174E"/>
    <w:rsid w:val="001A0469"/>
    <w:rsid w:val="001B1A8F"/>
    <w:rsid w:val="001C22D9"/>
    <w:rsid w:val="001D5E81"/>
    <w:rsid w:val="002139F5"/>
    <w:rsid w:val="0021688D"/>
    <w:rsid w:val="002272F0"/>
    <w:rsid w:val="0024068F"/>
    <w:rsid w:val="00242091"/>
    <w:rsid w:val="0026236D"/>
    <w:rsid w:val="00290700"/>
    <w:rsid w:val="00293081"/>
    <w:rsid w:val="00294E99"/>
    <w:rsid w:val="002B5CA8"/>
    <w:rsid w:val="002D0468"/>
    <w:rsid w:val="002E1BFC"/>
    <w:rsid w:val="002E4DE2"/>
    <w:rsid w:val="002F478B"/>
    <w:rsid w:val="002F51D5"/>
    <w:rsid w:val="002F6047"/>
    <w:rsid w:val="00306AC0"/>
    <w:rsid w:val="00307842"/>
    <w:rsid w:val="00321995"/>
    <w:rsid w:val="00322915"/>
    <w:rsid w:val="003625C5"/>
    <w:rsid w:val="00376B36"/>
    <w:rsid w:val="003815A8"/>
    <w:rsid w:val="003A1222"/>
    <w:rsid w:val="003C2225"/>
    <w:rsid w:val="003C6783"/>
    <w:rsid w:val="003E5D3D"/>
    <w:rsid w:val="003E5E3F"/>
    <w:rsid w:val="003F494D"/>
    <w:rsid w:val="003F5D8D"/>
    <w:rsid w:val="00406083"/>
    <w:rsid w:val="00407D47"/>
    <w:rsid w:val="004237E2"/>
    <w:rsid w:val="0042483F"/>
    <w:rsid w:val="004319A5"/>
    <w:rsid w:val="004450FE"/>
    <w:rsid w:val="00450D06"/>
    <w:rsid w:val="004604E3"/>
    <w:rsid w:val="004634DA"/>
    <w:rsid w:val="004711FF"/>
    <w:rsid w:val="00473175"/>
    <w:rsid w:val="00487BB0"/>
    <w:rsid w:val="004B50F3"/>
    <w:rsid w:val="004C64F5"/>
    <w:rsid w:val="004E02AF"/>
    <w:rsid w:val="004E74E0"/>
    <w:rsid w:val="004F46EC"/>
    <w:rsid w:val="00503461"/>
    <w:rsid w:val="00521709"/>
    <w:rsid w:val="005260C7"/>
    <w:rsid w:val="00532391"/>
    <w:rsid w:val="00545EB0"/>
    <w:rsid w:val="00546E99"/>
    <w:rsid w:val="00547DF6"/>
    <w:rsid w:val="00566077"/>
    <w:rsid w:val="00577064"/>
    <w:rsid w:val="00581E54"/>
    <w:rsid w:val="00592B75"/>
    <w:rsid w:val="005B4E15"/>
    <w:rsid w:val="005B517A"/>
    <w:rsid w:val="005D3501"/>
    <w:rsid w:val="005D49DC"/>
    <w:rsid w:val="005F14F5"/>
    <w:rsid w:val="005F4B10"/>
    <w:rsid w:val="00603DF2"/>
    <w:rsid w:val="00607E6A"/>
    <w:rsid w:val="0061321D"/>
    <w:rsid w:val="00613589"/>
    <w:rsid w:val="00616F2E"/>
    <w:rsid w:val="0062277C"/>
    <w:rsid w:val="00633666"/>
    <w:rsid w:val="00633CB3"/>
    <w:rsid w:val="00640B34"/>
    <w:rsid w:val="00653AC4"/>
    <w:rsid w:val="00661C83"/>
    <w:rsid w:val="00664BB4"/>
    <w:rsid w:val="00676FBD"/>
    <w:rsid w:val="00691869"/>
    <w:rsid w:val="006A21A2"/>
    <w:rsid w:val="006A5FFA"/>
    <w:rsid w:val="006B30B0"/>
    <w:rsid w:val="006C052C"/>
    <w:rsid w:val="006C1372"/>
    <w:rsid w:val="006D436C"/>
    <w:rsid w:val="006E025C"/>
    <w:rsid w:val="006E26EB"/>
    <w:rsid w:val="006F33AC"/>
    <w:rsid w:val="006F4B0B"/>
    <w:rsid w:val="0070399C"/>
    <w:rsid w:val="0070491B"/>
    <w:rsid w:val="007166CB"/>
    <w:rsid w:val="00727FE4"/>
    <w:rsid w:val="007302E9"/>
    <w:rsid w:val="00734B98"/>
    <w:rsid w:val="007378B5"/>
    <w:rsid w:val="007441C5"/>
    <w:rsid w:val="007535C2"/>
    <w:rsid w:val="00762B21"/>
    <w:rsid w:val="0076722E"/>
    <w:rsid w:val="00771946"/>
    <w:rsid w:val="0078382F"/>
    <w:rsid w:val="00786137"/>
    <w:rsid w:val="0079576F"/>
    <w:rsid w:val="007A3728"/>
    <w:rsid w:val="007B6C45"/>
    <w:rsid w:val="007C3504"/>
    <w:rsid w:val="007C5E90"/>
    <w:rsid w:val="007D062B"/>
    <w:rsid w:val="007D3D3E"/>
    <w:rsid w:val="008106AC"/>
    <w:rsid w:val="00820CAE"/>
    <w:rsid w:val="00847EF3"/>
    <w:rsid w:val="008618D3"/>
    <w:rsid w:val="008635B3"/>
    <w:rsid w:val="00870229"/>
    <w:rsid w:val="00871C5E"/>
    <w:rsid w:val="00875FDE"/>
    <w:rsid w:val="008A3671"/>
    <w:rsid w:val="008B3C4E"/>
    <w:rsid w:val="008B4122"/>
    <w:rsid w:val="008C515D"/>
    <w:rsid w:val="008F4816"/>
    <w:rsid w:val="008F6086"/>
    <w:rsid w:val="009026EE"/>
    <w:rsid w:val="00904837"/>
    <w:rsid w:val="0091554A"/>
    <w:rsid w:val="0095210B"/>
    <w:rsid w:val="0095513A"/>
    <w:rsid w:val="00961EDC"/>
    <w:rsid w:val="0096239C"/>
    <w:rsid w:val="00962A23"/>
    <w:rsid w:val="00981F66"/>
    <w:rsid w:val="00990005"/>
    <w:rsid w:val="009905D3"/>
    <w:rsid w:val="009B3D74"/>
    <w:rsid w:val="009E7952"/>
    <w:rsid w:val="00A077EB"/>
    <w:rsid w:val="00A32A8A"/>
    <w:rsid w:val="00A3462A"/>
    <w:rsid w:val="00A377D1"/>
    <w:rsid w:val="00A50798"/>
    <w:rsid w:val="00A556BF"/>
    <w:rsid w:val="00A60E11"/>
    <w:rsid w:val="00A62F87"/>
    <w:rsid w:val="00A646A0"/>
    <w:rsid w:val="00A76EB7"/>
    <w:rsid w:val="00A95086"/>
    <w:rsid w:val="00AA382A"/>
    <w:rsid w:val="00AB1932"/>
    <w:rsid w:val="00AC004C"/>
    <w:rsid w:val="00AC1369"/>
    <w:rsid w:val="00AD355C"/>
    <w:rsid w:val="00AE47B8"/>
    <w:rsid w:val="00AE561D"/>
    <w:rsid w:val="00B13F27"/>
    <w:rsid w:val="00B1400D"/>
    <w:rsid w:val="00B223D8"/>
    <w:rsid w:val="00B34CFB"/>
    <w:rsid w:val="00B34D1F"/>
    <w:rsid w:val="00B71514"/>
    <w:rsid w:val="00B80D32"/>
    <w:rsid w:val="00B90E1D"/>
    <w:rsid w:val="00B97F24"/>
    <w:rsid w:val="00BB03CA"/>
    <w:rsid w:val="00BB6734"/>
    <w:rsid w:val="00BE3CA2"/>
    <w:rsid w:val="00BE7B87"/>
    <w:rsid w:val="00C00BF9"/>
    <w:rsid w:val="00C00E28"/>
    <w:rsid w:val="00C1021C"/>
    <w:rsid w:val="00C17B1B"/>
    <w:rsid w:val="00C228D6"/>
    <w:rsid w:val="00C80C32"/>
    <w:rsid w:val="00CB4268"/>
    <w:rsid w:val="00CB464B"/>
    <w:rsid w:val="00CC4EE6"/>
    <w:rsid w:val="00CE193F"/>
    <w:rsid w:val="00CE338A"/>
    <w:rsid w:val="00CE7D53"/>
    <w:rsid w:val="00D11005"/>
    <w:rsid w:val="00D23AAD"/>
    <w:rsid w:val="00D2408A"/>
    <w:rsid w:val="00D27C14"/>
    <w:rsid w:val="00D443BB"/>
    <w:rsid w:val="00D448A4"/>
    <w:rsid w:val="00D66C0A"/>
    <w:rsid w:val="00DA107C"/>
    <w:rsid w:val="00DA7453"/>
    <w:rsid w:val="00DC78F2"/>
    <w:rsid w:val="00E05DFE"/>
    <w:rsid w:val="00E10946"/>
    <w:rsid w:val="00E25639"/>
    <w:rsid w:val="00E316B4"/>
    <w:rsid w:val="00E366ED"/>
    <w:rsid w:val="00E3706D"/>
    <w:rsid w:val="00E42B73"/>
    <w:rsid w:val="00E456F6"/>
    <w:rsid w:val="00E466A4"/>
    <w:rsid w:val="00E51D86"/>
    <w:rsid w:val="00E56FDE"/>
    <w:rsid w:val="00E629C4"/>
    <w:rsid w:val="00E64882"/>
    <w:rsid w:val="00E65DF6"/>
    <w:rsid w:val="00E6744E"/>
    <w:rsid w:val="00E816D5"/>
    <w:rsid w:val="00E86B19"/>
    <w:rsid w:val="00E91CF0"/>
    <w:rsid w:val="00E97164"/>
    <w:rsid w:val="00EA2973"/>
    <w:rsid w:val="00EA45B1"/>
    <w:rsid w:val="00EB36F0"/>
    <w:rsid w:val="00EC6262"/>
    <w:rsid w:val="00ED0C06"/>
    <w:rsid w:val="00EF4F7E"/>
    <w:rsid w:val="00F02584"/>
    <w:rsid w:val="00F04A23"/>
    <w:rsid w:val="00F1223A"/>
    <w:rsid w:val="00F136CB"/>
    <w:rsid w:val="00F404CF"/>
    <w:rsid w:val="00F40C66"/>
    <w:rsid w:val="00F415A6"/>
    <w:rsid w:val="00F47234"/>
    <w:rsid w:val="00F60EE9"/>
    <w:rsid w:val="00F618F3"/>
    <w:rsid w:val="00F763E7"/>
    <w:rsid w:val="00F823D7"/>
    <w:rsid w:val="00FA7137"/>
    <w:rsid w:val="00FB55EC"/>
    <w:rsid w:val="00FB75E9"/>
    <w:rsid w:val="00FD1CB1"/>
    <w:rsid w:val="00FE083A"/>
    <w:rsid w:val="00FE14AB"/>
    <w:rsid w:val="00FE5591"/>
    <w:rsid w:val="00FE60FB"/>
    <w:rsid w:val="00FE758C"/>
    <w:rsid w:val="00FE7601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3545"/>
  <w15:docId w15:val="{4349E84C-0E03-45C0-8489-60C17AC5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</w:style>
  <w:style w:type="character" w:styleId="a3">
    <w:name w:val="line number"/>
    <w:basedOn w:val="a0"/>
    <w:link w:val="12"/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4">
    <w:name w:val="Normal (Web)"/>
    <w:basedOn w:val="a"/>
    <w:link w:val="a5"/>
    <w:pPr>
      <w:spacing w:beforeAutospacing="1" w:after="119"/>
    </w:pPr>
    <w:rPr>
      <w:sz w:val="24"/>
    </w:rPr>
  </w:style>
  <w:style w:type="character" w:customStyle="1" w:styleId="a5">
    <w:name w:val="Обычный (веб) Знак"/>
    <w:basedOn w:val="1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uiPriority w:val="11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link w:val="ac"/>
    <w:rsid w:val="005D3501"/>
    <w:pPr>
      <w:ind w:left="720"/>
      <w:contextualSpacing/>
    </w:pPr>
  </w:style>
  <w:style w:type="character" w:customStyle="1" w:styleId="ac">
    <w:name w:val="Абзац списка Знак"/>
    <w:basedOn w:val="11"/>
    <w:link w:val="ab"/>
    <w:rsid w:val="005D3501"/>
  </w:style>
  <w:style w:type="paragraph" w:customStyle="1" w:styleId="18">
    <w:name w:val="Неразрешенное упоминание1"/>
    <w:basedOn w:val="13"/>
    <w:link w:val="UnresolvedMention"/>
    <w:rsid w:val="005D350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8"/>
    <w:rsid w:val="005D3501"/>
    <w:rPr>
      <w:color w:val="605E5C"/>
    </w:rPr>
  </w:style>
  <w:style w:type="paragraph" w:customStyle="1" w:styleId="ConsTitle">
    <w:name w:val="ConsTitle"/>
    <w:rsid w:val="005D3501"/>
    <w:rPr>
      <w:rFonts w:ascii="Arial" w:hAnsi="Arial"/>
      <w:b/>
      <w:sz w:val="16"/>
    </w:rPr>
  </w:style>
  <w:style w:type="paragraph" w:customStyle="1" w:styleId="ConsPlusNonformat">
    <w:name w:val="ConsPlusNonformat"/>
    <w:rsid w:val="005D3501"/>
    <w:pPr>
      <w:widowControl w:val="0"/>
    </w:pPr>
    <w:rPr>
      <w:rFonts w:ascii="Courier New" w:hAnsi="Courier New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A4B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4BE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535C2"/>
    <w:pPr>
      <w:suppressAutoHyphens/>
      <w:textAlignment w:val="baseline"/>
    </w:pPr>
    <w:rPr>
      <w:color w:val="auto"/>
      <w:kern w:val="2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unhideWhenUsed/>
    <w:rsid w:val="008B3C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C4E"/>
  </w:style>
  <w:style w:type="paragraph" w:styleId="af1">
    <w:name w:val="footer"/>
    <w:basedOn w:val="a"/>
    <w:link w:val="af2"/>
    <w:uiPriority w:val="99"/>
    <w:unhideWhenUsed/>
    <w:rsid w:val="008B3C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34096CD1842003DC01FE1FE8B0D21A740BB0B6696FF8233CAB0F399118C6E7FDA89FB5BD016E7E2B68DF545C9G2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FC0A09E90DF2ACE6BD94C9A22F99770C23853681005654221BDBD8087A6C11BD0F0EB7888E42C0DE7AC550B7CA11C8256BB964034DB8w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FC0A09E90DF2ACE6BD8AC4B443C77D0F29D83A86045D077E4EDD8F572A6A44FD4F08E7CBC24ECA8A2B8301B3C34687613FAA6400518FDBA25C3A26B4w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34096CD1842003DC001ECE8E7532BA44AE5046598FCDD6B9FB6A4C6418A3B2D9AD7A2199505E4EBA3DBA403C59C3CB8EA183E7011525BC1G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E6C1-D5D9-4451-9CE9-3D5820FA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Таранова</dc:creator>
  <cp:lastModifiedBy>User</cp:lastModifiedBy>
  <cp:revision>163</cp:revision>
  <cp:lastPrinted>2024-06-06T13:11:00Z</cp:lastPrinted>
  <dcterms:created xsi:type="dcterms:W3CDTF">2024-05-07T10:06:00Z</dcterms:created>
  <dcterms:modified xsi:type="dcterms:W3CDTF">2024-07-31T14:02:00Z</dcterms:modified>
</cp:coreProperties>
</file>