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EA" w:rsidRDefault="006360E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60EA" w:rsidRDefault="006360EA">
      <w:pPr>
        <w:pStyle w:val="ConsPlusNormal"/>
        <w:outlineLvl w:val="0"/>
      </w:pPr>
    </w:p>
    <w:p w:rsidR="006360EA" w:rsidRDefault="006360EA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6360EA" w:rsidRDefault="006360EA">
      <w:pPr>
        <w:pStyle w:val="ConsPlusTitle"/>
        <w:jc w:val="center"/>
      </w:pPr>
    </w:p>
    <w:p w:rsidR="006360EA" w:rsidRDefault="006360EA">
      <w:pPr>
        <w:pStyle w:val="ConsPlusTitle"/>
        <w:jc w:val="center"/>
      </w:pPr>
      <w:r>
        <w:t>ПОСТАНОВЛЕНИЕ</w:t>
      </w:r>
    </w:p>
    <w:p w:rsidR="006360EA" w:rsidRDefault="006360EA">
      <w:pPr>
        <w:pStyle w:val="ConsPlusTitle"/>
        <w:jc w:val="center"/>
      </w:pPr>
      <w:r>
        <w:t>от 20 апреля 2001 г. N 68-п</w:t>
      </w:r>
    </w:p>
    <w:p w:rsidR="006360EA" w:rsidRDefault="006360EA">
      <w:pPr>
        <w:pStyle w:val="ConsPlusTitle"/>
        <w:jc w:val="center"/>
      </w:pPr>
    </w:p>
    <w:p w:rsidR="006360EA" w:rsidRDefault="006360EA">
      <w:pPr>
        <w:pStyle w:val="ConsPlusTitle"/>
        <w:jc w:val="center"/>
      </w:pPr>
      <w:r>
        <w:t>О КООРДИНАЦИОННОМ СОВЕТЕ ПО РАЗВИТИЮ ИНВЕСТИЦИОННОЙ</w:t>
      </w:r>
    </w:p>
    <w:p w:rsidR="006360EA" w:rsidRDefault="006360EA">
      <w:pPr>
        <w:pStyle w:val="ConsPlusTitle"/>
        <w:jc w:val="center"/>
      </w:pPr>
      <w:r>
        <w:t>ДЕЯТЕЛЬНОСТИ И КОНКУРЕНЦИИ НА ТЕРРИТОРИИ</w:t>
      </w:r>
    </w:p>
    <w:p w:rsidR="006360EA" w:rsidRDefault="006360EA">
      <w:pPr>
        <w:pStyle w:val="ConsPlusTitle"/>
        <w:jc w:val="center"/>
      </w:pPr>
      <w:r>
        <w:t>СТАВРОПОЛЬСКОГО КРАЯ</w:t>
      </w:r>
    </w:p>
    <w:p w:rsidR="006360EA" w:rsidRDefault="006360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60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EA" w:rsidRDefault="006360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EA" w:rsidRDefault="006360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22.05.2008 </w:t>
            </w:r>
            <w:hyperlink r:id="rId5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22.06.2009 </w:t>
            </w:r>
            <w:hyperlink r:id="rId6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11.02.2010 </w:t>
            </w:r>
            <w:hyperlink r:id="rId7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09.12.2010 </w:t>
            </w:r>
            <w:hyperlink r:id="rId8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01.06.2011 </w:t>
            </w:r>
            <w:hyperlink r:id="rId9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02.09.2011 </w:t>
            </w:r>
            <w:hyperlink r:id="rId10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17.02.2012 </w:t>
            </w:r>
            <w:hyperlink r:id="rId1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 xml:space="preserve">, от 27.07.2012 </w:t>
            </w:r>
            <w:hyperlink r:id="rId12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10.09.2012 </w:t>
            </w:r>
            <w:hyperlink r:id="rId13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14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18.09.2013 </w:t>
            </w:r>
            <w:hyperlink r:id="rId15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02.12.2013 </w:t>
            </w:r>
            <w:hyperlink r:id="rId16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07.02.2014 </w:t>
            </w:r>
            <w:hyperlink r:id="rId17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08.05.2014 </w:t>
            </w:r>
            <w:hyperlink r:id="rId18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19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15.06.2015 </w:t>
            </w:r>
            <w:hyperlink r:id="rId20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06.07.2015 </w:t>
            </w:r>
            <w:hyperlink r:id="rId2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09.11.2015 </w:t>
            </w:r>
            <w:hyperlink r:id="rId22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23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05.08.2016 </w:t>
            </w:r>
            <w:hyperlink r:id="rId24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06.02.2017 </w:t>
            </w:r>
            <w:hyperlink r:id="rId25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26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27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11.05.2018 </w:t>
            </w:r>
            <w:hyperlink r:id="rId28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18.09.2018 </w:t>
            </w:r>
            <w:hyperlink r:id="rId29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30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 xml:space="preserve">, от 07.10.2020 </w:t>
            </w:r>
            <w:hyperlink r:id="rId31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32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 xml:space="preserve">, от 23.03.2022 </w:t>
            </w:r>
            <w:hyperlink r:id="rId33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 xml:space="preserve">, от 31.10.2022 </w:t>
            </w:r>
            <w:hyperlink r:id="rId34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35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10.04.2024 </w:t>
            </w:r>
            <w:hyperlink r:id="rId36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EA" w:rsidRDefault="006360EA">
            <w:pPr>
              <w:pStyle w:val="ConsPlusNormal"/>
            </w:pPr>
          </w:p>
        </w:tc>
      </w:tr>
    </w:tbl>
    <w:p w:rsidR="006360EA" w:rsidRDefault="006360EA">
      <w:pPr>
        <w:pStyle w:val="ConsPlusNormal"/>
      </w:pPr>
    </w:p>
    <w:p w:rsidR="006360EA" w:rsidRDefault="006360EA">
      <w:pPr>
        <w:pStyle w:val="ConsPlusNormal"/>
        <w:ind w:firstLine="540"/>
        <w:jc w:val="both"/>
      </w:pPr>
      <w:r>
        <w:t>В целях развития инвестиционной деятельности и конкуренции на территории Ставропольского края Правительство Ставропольского края постановляет:</w:t>
      </w:r>
    </w:p>
    <w:p w:rsidR="006360EA" w:rsidRDefault="006360E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6360EA" w:rsidRDefault="006360EA">
      <w:pPr>
        <w:pStyle w:val="ConsPlusNormal"/>
      </w:pPr>
    </w:p>
    <w:p w:rsidR="006360EA" w:rsidRDefault="006360EA">
      <w:pPr>
        <w:pStyle w:val="ConsPlusNormal"/>
        <w:ind w:firstLine="540"/>
        <w:jc w:val="both"/>
      </w:pPr>
      <w:r>
        <w:t xml:space="preserve">1. Создать координационный совет по развитию инвестиционной деятельности и конкуренции на территории Ставропольского края в </w:t>
      </w:r>
      <w:hyperlink w:anchor="P48">
        <w:r>
          <w:rPr>
            <w:color w:val="0000FF"/>
          </w:rPr>
          <w:t>составе</w:t>
        </w:r>
      </w:hyperlink>
      <w:r>
        <w:t xml:space="preserve"> согласно приложению.</w:t>
      </w:r>
    </w:p>
    <w:p w:rsidR="006360EA" w:rsidRDefault="006360E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206">
        <w:r>
          <w:rPr>
            <w:color w:val="0000FF"/>
          </w:rPr>
          <w:t>Положение</w:t>
        </w:r>
      </w:hyperlink>
      <w:r>
        <w:t xml:space="preserve"> о координационном совете по развитию инвестиционной деятельности и конкуренции на территории Ставропольского края (далее - Положение).</w:t>
      </w:r>
    </w:p>
    <w:p w:rsidR="006360EA" w:rsidRDefault="006360E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3. Организацию работы координационного совета по развитию инвестиционной деятельности и конкуренции на территории Ставропольского края возложить на министерство экономического развития Ставропольского края.</w:t>
      </w:r>
    </w:p>
    <w:p w:rsidR="006360EA" w:rsidRDefault="006360EA">
      <w:pPr>
        <w:pStyle w:val="ConsPlusNormal"/>
        <w:jc w:val="both"/>
      </w:pPr>
      <w:r>
        <w:t xml:space="preserve">(в ред. постановлений Правительства Ставропольского края от 22.06.2009 </w:t>
      </w:r>
      <w:hyperlink r:id="rId40">
        <w:r>
          <w:rPr>
            <w:color w:val="0000FF"/>
          </w:rPr>
          <w:t>N 164-п</w:t>
        </w:r>
      </w:hyperlink>
      <w:r>
        <w:t xml:space="preserve">, от 15.06.2015 </w:t>
      </w:r>
      <w:hyperlink r:id="rId41">
        <w:r>
          <w:rPr>
            <w:color w:val="0000FF"/>
          </w:rPr>
          <w:t>N 255-п</w:t>
        </w:r>
      </w:hyperlink>
      <w:r>
        <w:t>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первого заместителя председателя Правительства Ставропольского края - министра экономического развития и торговли Ставропольского края Гаевского В.В.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принятия.</w:t>
      </w:r>
    </w:p>
    <w:p w:rsidR="006360EA" w:rsidRDefault="006360EA">
      <w:pPr>
        <w:pStyle w:val="ConsPlusNormal"/>
      </w:pPr>
    </w:p>
    <w:p w:rsidR="006360EA" w:rsidRDefault="006360EA">
      <w:pPr>
        <w:pStyle w:val="ConsPlusNormal"/>
        <w:jc w:val="right"/>
      </w:pPr>
      <w:r>
        <w:t>Губернатор</w:t>
      </w:r>
    </w:p>
    <w:p w:rsidR="006360EA" w:rsidRDefault="006360EA">
      <w:pPr>
        <w:pStyle w:val="ConsPlusNormal"/>
        <w:jc w:val="right"/>
      </w:pPr>
      <w:r>
        <w:t>Ставропольского края</w:t>
      </w:r>
    </w:p>
    <w:p w:rsidR="006360EA" w:rsidRDefault="006360EA">
      <w:pPr>
        <w:pStyle w:val="ConsPlusNormal"/>
        <w:jc w:val="right"/>
      </w:pPr>
      <w:r>
        <w:t>А.Л.ЧЕРНОГОРОВ</w:t>
      </w:r>
    </w:p>
    <w:p w:rsidR="006360EA" w:rsidRDefault="006360EA">
      <w:pPr>
        <w:pStyle w:val="ConsPlusNormal"/>
      </w:pPr>
    </w:p>
    <w:p w:rsidR="006360EA" w:rsidRDefault="006360EA">
      <w:pPr>
        <w:pStyle w:val="ConsPlusNormal"/>
      </w:pPr>
    </w:p>
    <w:p w:rsidR="006360EA" w:rsidRDefault="006360EA">
      <w:pPr>
        <w:pStyle w:val="ConsPlusNormal"/>
      </w:pPr>
    </w:p>
    <w:p w:rsidR="006360EA" w:rsidRDefault="006360EA">
      <w:pPr>
        <w:pStyle w:val="ConsPlusNormal"/>
      </w:pPr>
    </w:p>
    <w:p w:rsidR="006360EA" w:rsidRDefault="006360EA">
      <w:pPr>
        <w:pStyle w:val="ConsPlusNormal"/>
      </w:pPr>
    </w:p>
    <w:p w:rsidR="006360EA" w:rsidRDefault="006360EA">
      <w:pPr>
        <w:pStyle w:val="ConsPlusNormal"/>
        <w:jc w:val="right"/>
        <w:outlineLvl w:val="0"/>
      </w:pPr>
      <w:r>
        <w:t>Приложение</w:t>
      </w:r>
    </w:p>
    <w:p w:rsidR="006360EA" w:rsidRDefault="006360EA">
      <w:pPr>
        <w:pStyle w:val="ConsPlusNormal"/>
        <w:jc w:val="right"/>
      </w:pPr>
      <w:r>
        <w:t>к постановлению</w:t>
      </w:r>
    </w:p>
    <w:p w:rsidR="006360EA" w:rsidRDefault="006360EA">
      <w:pPr>
        <w:pStyle w:val="ConsPlusNormal"/>
        <w:jc w:val="right"/>
      </w:pPr>
      <w:r>
        <w:t>Правительства Ставропольского края</w:t>
      </w:r>
    </w:p>
    <w:p w:rsidR="006360EA" w:rsidRDefault="006360EA">
      <w:pPr>
        <w:pStyle w:val="ConsPlusNormal"/>
        <w:jc w:val="right"/>
      </w:pPr>
      <w:r>
        <w:t>от 20 апреля 2001 г. N 68-п</w:t>
      </w:r>
    </w:p>
    <w:p w:rsidR="006360EA" w:rsidRDefault="006360EA">
      <w:pPr>
        <w:pStyle w:val="ConsPlusNormal"/>
      </w:pPr>
    </w:p>
    <w:p w:rsidR="006360EA" w:rsidRDefault="006360EA">
      <w:pPr>
        <w:pStyle w:val="ConsPlusTitle"/>
        <w:jc w:val="center"/>
      </w:pPr>
      <w:bookmarkStart w:id="1" w:name="P48"/>
      <w:bookmarkEnd w:id="1"/>
      <w:r>
        <w:t>СОСТАВ</w:t>
      </w:r>
    </w:p>
    <w:p w:rsidR="006360EA" w:rsidRDefault="006360EA">
      <w:pPr>
        <w:pStyle w:val="ConsPlusTitle"/>
        <w:jc w:val="center"/>
      </w:pPr>
      <w:r>
        <w:t>КООРДИНАЦИОННОГО СОВЕТА ПО РАЗВИТИЮ ИНВЕСТИЦИОННОЙ</w:t>
      </w:r>
    </w:p>
    <w:p w:rsidR="006360EA" w:rsidRDefault="006360EA">
      <w:pPr>
        <w:pStyle w:val="ConsPlusTitle"/>
        <w:jc w:val="center"/>
      </w:pPr>
      <w:r>
        <w:t>ДЕЯТЕЛЬНОСТИ И КОНКУРЕНЦИИ НА ТЕРРИТОРИИ</w:t>
      </w:r>
    </w:p>
    <w:p w:rsidR="006360EA" w:rsidRDefault="006360EA">
      <w:pPr>
        <w:pStyle w:val="ConsPlusTitle"/>
        <w:jc w:val="center"/>
      </w:pPr>
      <w:r>
        <w:t>СТАВРОПОЛЬСКОГО КРАЯ</w:t>
      </w:r>
    </w:p>
    <w:p w:rsidR="006360EA" w:rsidRDefault="006360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60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EA" w:rsidRDefault="006360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EA" w:rsidRDefault="006360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42">
              <w:r>
                <w:rPr>
                  <w:color w:val="0000FF"/>
                </w:rPr>
                <w:t>N 135-п</w:t>
              </w:r>
            </w:hyperlink>
            <w:r>
              <w:rPr>
                <w:color w:val="392C69"/>
              </w:rPr>
              <w:t xml:space="preserve">, от 31.10.2022 </w:t>
            </w:r>
            <w:hyperlink r:id="rId43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 xml:space="preserve">, от 28.04.2023 </w:t>
            </w:r>
            <w:hyperlink r:id="rId44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10.04.2024 </w:t>
            </w:r>
            <w:hyperlink r:id="rId45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EA" w:rsidRDefault="006360EA">
            <w:pPr>
              <w:pStyle w:val="ConsPlusNormal"/>
            </w:pPr>
          </w:p>
        </w:tc>
      </w:tr>
    </w:tbl>
    <w:p w:rsidR="006360EA" w:rsidRDefault="006360E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ВЛАДИМИРОВ</w:t>
            </w:r>
          </w:p>
          <w:p w:rsidR="006360EA" w:rsidRDefault="006360EA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Губернатор Ставропольского края, председатель координационного совета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АФАНАСОВ</w:t>
            </w:r>
          </w:p>
          <w:p w:rsidR="006360EA" w:rsidRDefault="006360EA">
            <w:pPr>
              <w:pStyle w:val="ConsPlusNormal"/>
            </w:pPr>
            <w:r>
              <w:t>Николай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председателя Правительства Ставропольского края, заместитель председателя координационного совета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ПОЛЮБИН</w:t>
            </w:r>
          </w:p>
          <w:p w:rsidR="006360EA" w:rsidRDefault="006360EA">
            <w:pPr>
              <w:pStyle w:val="ConsPlusNormal"/>
            </w:pPr>
            <w:r>
              <w:t>Денис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министр экономического развития Ставропольского края, заместитель председателя координационного совета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ДОРОНИН</w:t>
            </w:r>
          </w:p>
          <w:p w:rsidR="006360EA" w:rsidRDefault="006360EA">
            <w:pPr>
              <w:pStyle w:val="ConsPlusNormal"/>
            </w:pPr>
            <w:r>
              <w:t>Антон Борисович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министра экономического развития Ставропольского края, секретарь координационного совета</w:t>
            </w:r>
          </w:p>
        </w:tc>
      </w:tr>
      <w:tr w:rsidR="006360E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Члены координационного совета: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АЙТОВ</w:t>
            </w:r>
          </w:p>
          <w:p w:rsidR="006360EA" w:rsidRDefault="006360EA">
            <w:pPr>
              <w:pStyle w:val="ConsPlusNormal"/>
            </w:pPr>
            <w:r>
              <w:t xml:space="preserve">Дионис </w:t>
            </w:r>
            <w:proofErr w:type="spellStart"/>
            <w:r>
              <w:t>Фотич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член комитета Думы Ставропольского края по экономическому развитию и собственности, член комитета Думы Ставропольского края по промышленности, энергетике, строительству и жилищно-коммунальному хозяйству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АКСЕНКОВ</w:t>
            </w:r>
          </w:p>
          <w:p w:rsidR="006360EA" w:rsidRDefault="006360EA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генерального директора - главный инженер государственного унитарного предприятия Ставропольского края "</w:t>
            </w:r>
            <w:proofErr w:type="spellStart"/>
            <w:r>
              <w:t>Ставрополькрайводоканал</w:t>
            </w:r>
            <w:proofErr w:type="spellEnd"/>
            <w:r>
              <w:t>"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ВАЛОВАЯ</w:t>
            </w:r>
          </w:p>
          <w:p w:rsidR="006360EA" w:rsidRDefault="006360EA">
            <w:pPr>
              <w:pStyle w:val="ConsPlusNormal"/>
            </w:pPr>
            <w:r>
              <w:t>Любовь Федоровна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вице-президент Союза "Торгово-промышленная палата Ставропольского края"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ГОНЧАРОВ</w:t>
            </w:r>
          </w:p>
          <w:p w:rsidR="006360EA" w:rsidRDefault="006360EA">
            <w:pPr>
              <w:pStyle w:val="ConsPlusNormal"/>
            </w:pPr>
            <w:r>
              <w:t>Виктор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первый заместитель председателя Думы Ставропольского края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ГРИНЕВ</w:t>
            </w:r>
          </w:p>
          <w:p w:rsidR="006360EA" w:rsidRDefault="006360EA">
            <w:pPr>
              <w:pStyle w:val="ConsPlusNormal"/>
            </w:pPr>
            <w:r>
              <w:t>Евгений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 xml:space="preserve">управляющий директор по работе с ключевыми корпоративными клиентами Операционного офиса </w:t>
            </w:r>
            <w:r>
              <w:lastRenderedPageBreak/>
              <w:t>"Региональный операционный офис "Ставропольский" филиала Банка ВТБ (ПАО) в г. Ставрополе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lastRenderedPageBreak/>
              <w:t>ГРОМОВА</w:t>
            </w:r>
          </w:p>
          <w:p w:rsidR="006360EA" w:rsidRDefault="006360EA">
            <w:pPr>
              <w:pStyle w:val="ConsPlusNormal"/>
            </w:pPr>
            <w:r>
              <w:t>Татьяна Юрьевна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генеральный директор Регионального Союза работодателей Ставропольского края "Конгресс деловых кругов Ставрополья"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ДЕГТЯРЕВ</w:t>
            </w:r>
          </w:p>
          <w:p w:rsidR="006360EA" w:rsidRDefault="006360EA">
            <w:pPr>
              <w:pStyle w:val="ConsPlusNormal"/>
            </w:pPr>
            <w:r>
              <w:t>Дмитрий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руководитель строительства солнечных электрических станций по Ставропольскому краю Общества с ограниченной ответственностью "</w:t>
            </w:r>
            <w:proofErr w:type="spellStart"/>
            <w:r>
              <w:t>Солар</w:t>
            </w:r>
            <w:proofErr w:type="spellEnd"/>
            <w:r>
              <w:t xml:space="preserve"> Системс"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ДЖАФАРОВ</w:t>
            </w:r>
          </w:p>
          <w:p w:rsidR="006360EA" w:rsidRDefault="006360EA">
            <w:pPr>
              <w:pStyle w:val="ConsPlusNormal"/>
            </w:pPr>
            <w:r>
              <w:t>Роман Шамильевич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министра строительства и архитектуры Ставропольского края - главный архитектор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ДУДАРЬ</w:t>
            </w:r>
          </w:p>
          <w:p w:rsidR="006360EA" w:rsidRDefault="006360EA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директор Общества с ограниченной ответственностью "АСТРА"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ЖУЧЕНКО</w:t>
            </w:r>
          </w:p>
          <w:p w:rsidR="006360EA" w:rsidRDefault="006360EA">
            <w:pPr>
              <w:pStyle w:val="ConsPlusNormal"/>
            </w:pPr>
            <w:r>
              <w:t>Жанна Владимировна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исполняющий обязанности директора Общества с ограниченной ответственностью "Ставропольская Фруктовая Долина"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ИЛЬИН</w:t>
            </w:r>
          </w:p>
          <w:p w:rsidR="006360EA" w:rsidRDefault="006360EA">
            <w:pPr>
              <w:pStyle w:val="ConsPlusNormal"/>
            </w:pPr>
            <w:r>
              <w:t>Артем Юрьевич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министра сельского хозяйства Ставропольского края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КЛЕЦ</w:t>
            </w:r>
          </w:p>
          <w:p w:rsidR="006360EA" w:rsidRDefault="006360EA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"Золото полей"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КНЯЗЕВ</w:t>
            </w:r>
          </w:p>
          <w:p w:rsidR="006360EA" w:rsidRDefault="006360EA">
            <w:pPr>
              <w:pStyle w:val="ConsPlusNormal"/>
            </w:pPr>
            <w:r>
              <w:t>Александр Георгиевич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исполнительный директор Ассоциации "Совет муниципальных образований Ставропольского края"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КОРОЛЬКОВ</w:t>
            </w:r>
          </w:p>
          <w:p w:rsidR="006360EA" w:rsidRDefault="006360EA">
            <w:pPr>
              <w:pStyle w:val="ConsPlusNormal"/>
            </w:pPr>
            <w:r>
              <w:t>Александр Львович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директор филиала акционерного общества "Системный оператор Единой энергетической системы" "Региональное диспетчерское управление энергосистемами республик Северного Кавказа и Ставропольского края"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КУЗЬМИН</w:t>
            </w:r>
          </w:p>
          <w:p w:rsidR="006360EA" w:rsidRDefault="006360EA">
            <w:pPr>
              <w:pStyle w:val="ConsPlusNormal"/>
            </w:pPr>
            <w:r>
              <w:t>Кирилл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Уполномоченный по защите прав предпринимателей в Ставропольском крае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ЛЯШЕНКО</w:t>
            </w:r>
          </w:p>
          <w:p w:rsidR="006360EA" w:rsidRDefault="006360EA">
            <w:pPr>
              <w:pStyle w:val="ConsPlusNormal"/>
            </w:pPr>
            <w:r>
              <w:t>Андрей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генеральный директор акционерного общества "Агентство инвестиционного развития"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МАКАРКИН</w:t>
            </w:r>
          </w:p>
          <w:p w:rsidR="006360EA" w:rsidRDefault="006360EA">
            <w:pPr>
              <w:pStyle w:val="ConsPlusNormal"/>
            </w:pPr>
            <w:r>
              <w:t>Дмитрий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первый заместитель министра энергетики, промышленности и связи Ставропольского края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МУГЕР</w:t>
            </w:r>
          </w:p>
          <w:p w:rsidR="006360EA" w:rsidRDefault="006360EA">
            <w:pPr>
              <w:pStyle w:val="ConsPlusNormal"/>
            </w:pPr>
            <w:r>
              <w:t>Дмитрий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"Солнечный дар"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МЯСОЕДОВ</w:t>
            </w:r>
          </w:p>
          <w:p w:rsidR="006360EA" w:rsidRDefault="006360EA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министр имущественных отношений Ставропольского края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НАДЕИН</w:t>
            </w:r>
          </w:p>
          <w:p w:rsidR="006360EA" w:rsidRDefault="006360EA">
            <w:pPr>
              <w:pStyle w:val="ConsPlusNormal"/>
            </w:pPr>
            <w:r>
              <w:t>Виктор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 xml:space="preserve">заместитель председателя комитета Думы Ставропольского края по аграрным и земельным вопросам, природопользованию и экологии (по </w:t>
            </w:r>
            <w:r>
              <w:lastRenderedPageBreak/>
              <w:t>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lastRenderedPageBreak/>
              <w:t>РЯБИКИН</w:t>
            </w:r>
          </w:p>
          <w:p w:rsidR="006360EA" w:rsidRDefault="006360EA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министр жилищно-коммунального хозяйства Ставропольского края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САВЕЛЬЕВА</w:t>
            </w:r>
          </w:p>
          <w:p w:rsidR="006360EA" w:rsidRDefault="006360EA">
            <w:pPr>
              <w:pStyle w:val="ConsPlusNormal"/>
            </w:pPr>
            <w:r>
              <w:t>Ольга Васильевна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руководителя Управления Федеральной налоговой службы по Ставропольскому краю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САВЧЕНКО</w:t>
            </w:r>
          </w:p>
          <w:p w:rsidR="006360EA" w:rsidRDefault="006360EA">
            <w:pPr>
              <w:pStyle w:val="ConsPlusNormal"/>
            </w:pPr>
            <w:r>
              <w:t>Александр Анатольевич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исполняющий обязанности директора государственного унитарного предприятия Ставропольского края "Корпорация развития Ставропольского края"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САЛОВ</w:t>
            </w:r>
          </w:p>
          <w:p w:rsidR="006360EA" w:rsidRDefault="006360EA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генерального директора по развитию Общества с ограниченной ответственностью "Сады Предгорья"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САПУНОВ</w:t>
            </w:r>
          </w:p>
          <w:p w:rsidR="006360EA" w:rsidRDefault="006360EA">
            <w:pPr>
              <w:pStyle w:val="ConsPlusNormal"/>
            </w:pPr>
            <w:r>
              <w:t>Дмитрий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руководителя Управления Федеральной антимонопольной службы по Ставропольскому краю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САСИН</w:t>
            </w:r>
          </w:p>
          <w:p w:rsidR="006360EA" w:rsidRDefault="006360EA">
            <w:pPr>
              <w:pStyle w:val="ConsPlusNormal"/>
            </w:pPr>
            <w:r>
              <w:t>Николай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Председатель Совета Ставропольского краевого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СВИСТУНОВ</w:t>
            </w:r>
          </w:p>
          <w:p w:rsidR="006360EA" w:rsidRDefault="006360EA">
            <w:pPr>
              <w:pStyle w:val="ConsPlusNormal"/>
            </w:pPr>
            <w:r>
              <w:t>Игорь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директор частного образовательного учреждения дополнительного образования "Учебный центр СТИЛСОФТ"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СЕНОКОСОВ</w:t>
            </w:r>
          </w:p>
          <w:p w:rsidR="006360EA" w:rsidRDefault="006360EA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директор Ставропольского регионального филиала Акционерного общества "Российский Сельскохозяйственный банк"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СЕРДЮКОВ</w:t>
            </w:r>
          </w:p>
          <w:p w:rsidR="006360EA" w:rsidRDefault="006360EA">
            <w:pPr>
              <w:pStyle w:val="ConsPlusNormal"/>
            </w:pPr>
            <w:r>
              <w:t>Ростислав Андреевич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генерального директора по снабжению Публичного акционерного общества Ставропольский радиозавод "Сигнал"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СИДОРОВ</w:t>
            </w:r>
          </w:p>
          <w:p w:rsidR="006360EA" w:rsidRDefault="006360EA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начальник отдела имущественных отношений Акционерного общества "Невинномысский Азот"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СЛИНЬКО</w:t>
            </w:r>
          </w:p>
          <w:p w:rsidR="006360EA" w:rsidRDefault="006360EA">
            <w:pPr>
              <w:pStyle w:val="ConsPlusNormal"/>
            </w:pPr>
            <w:r>
              <w:t>Денис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председатель Совета Ставропольского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СТЕПАНЯН</w:t>
            </w:r>
          </w:p>
          <w:p w:rsidR="006360EA" w:rsidRDefault="006360EA">
            <w:pPr>
              <w:pStyle w:val="ConsPlusNormal"/>
            </w:pPr>
            <w:r>
              <w:t xml:space="preserve">Павел </w:t>
            </w:r>
            <w:proofErr w:type="spellStart"/>
            <w:r>
              <w:t>Гамлетович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общественный представитель автономной некоммерческой организации "Агентство стратегических инициатив по продвижению новых проектов" в Ставропольском крае по направлению "Экология"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СУСЛОВ</w:t>
            </w:r>
          </w:p>
          <w:p w:rsidR="006360EA" w:rsidRDefault="006360EA">
            <w:pPr>
              <w:pStyle w:val="ConsPlusNormal"/>
            </w:pPr>
            <w:r>
              <w:t>Юрий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министра финансов Ставропольского края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ТИКУНОВ</w:t>
            </w:r>
          </w:p>
          <w:p w:rsidR="006360EA" w:rsidRDefault="006360EA">
            <w:pPr>
              <w:pStyle w:val="ConsPlusNormal"/>
            </w:pPr>
            <w:r>
              <w:lastRenderedPageBreak/>
              <w:t>Георгий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lastRenderedPageBreak/>
              <w:t xml:space="preserve">управляющий Отделением по Ставропольскому краю </w:t>
            </w:r>
            <w:r>
              <w:lastRenderedPageBreak/>
              <w:t>Южного главного управления Центрального банка Российской Федерации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lastRenderedPageBreak/>
              <w:t>ТРАВОВ</w:t>
            </w:r>
          </w:p>
          <w:p w:rsidR="006360EA" w:rsidRDefault="006360EA">
            <w:pPr>
              <w:pStyle w:val="ConsPlusNormal"/>
            </w:pPr>
            <w:r>
              <w:t>Василий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Почетный президент Регионального Союза работодателей Ставропольского края "Конгресс деловых кругов Ставрополья"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ТЮЛЮПА</w:t>
            </w:r>
          </w:p>
          <w:p w:rsidR="006360EA" w:rsidRDefault="006360EA">
            <w:pPr>
              <w:pStyle w:val="ConsPlusNormal"/>
            </w:pPr>
            <w:r>
              <w:t>Михаил Сергеевич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директора филиала Публичного акционерного общества "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Кавказ" - "Ставропольэнерго" по реализации и развитию услуг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ЧВАНОВ</w:t>
            </w:r>
          </w:p>
          <w:p w:rsidR="006360EA" w:rsidRDefault="006360EA">
            <w:pPr>
              <w:pStyle w:val="ConsPlusNormal"/>
            </w:pPr>
            <w:r>
              <w:t>Алексей Сергеевич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управляющий филиалом Публичного акционерного общества "Сбербанк России" - Ставропольским отделением N 5230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ЧЕРНИЦОВ</w:t>
            </w:r>
          </w:p>
          <w:p w:rsidR="006360EA" w:rsidRDefault="006360EA">
            <w:pPr>
              <w:pStyle w:val="ConsPlusNormal"/>
            </w:pPr>
            <w:r>
              <w:t>Валерий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член комитета Думы Ставропольского края по экономическому развитию и собственности, член комитета Думы Ставропольского края по бюджету, налогам и финансово-кредитной политике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ЧИЧКАНОВ</w:t>
            </w:r>
          </w:p>
          <w:p w:rsidR="006360EA" w:rsidRDefault="006360EA">
            <w:pPr>
              <w:pStyle w:val="ConsPlusNormal"/>
            </w:pPr>
            <w:r>
              <w:t>Роман Антонович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управляющий партнер Общества с ограниченной ответственностью "Инвестиции "Запад"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ШУВАЕВ</w:t>
            </w:r>
          </w:p>
          <w:p w:rsidR="006360EA" w:rsidRDefault="006360EA">
            <w:pPr>
              <w:pStyle w:val="ConsPlusNormal"/>
            </w:pPr>
            <w:r>
              <w:t>Дмитрий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председатель комитета Думы Ставропольского края по инвестициям, курортам и туризму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ШУЛЫНДИН</w:t>
            </w:r>
          </w:p>
          <w:p w:rsidR="006360EA" w:rsidRDefault="006360EA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Ставролен</w:t>
            </w:r>
            <w:proofErr w:type="spellEnd"/>
            <w:r>
              <w:t>" (по согласованию)</w:t>
            </w:r>
          </w:p>
        </w:tc>
      </w:tr>
      <w:tr w:rsidR="006360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center"/>
            </w:pPr>
            <w:r>
              <w:t>ШУМЕЙ</w:t>
            </w:r>
          </w:p>
          <w:p w:rsidR="006360EA" w:rsidRDefault="006360EA">
            <w:pPr>
              <w:pStyle w:val="ConsPlusNormal"/>
            </w:pPr>
            <w:r>
              <w:t>Евгений Витальевич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360EA" w:rsidRDefault="006360EA">
            <w:pPr>
              <w:pStyle w:val="ConsPlusNormal"/>
              <w:jc w:val="both"/>
            </w:pPr>
            <w:r>
              <w:t>заместитель генерального директора - главный инженер Акционерного общества "Газпром газораспределение Ставрополь" (по согласованию)</w:t>
            </w:r>
          </w:p>
        </w:tc>
      </w:tr>
    </w:tbl>
    <w:p w:rsidR="006360EA" w:rsidRDefault="006360EA">
      <w:pPr>
        <w:pStyle w:val="ConsPlusNormal"/>
      </w:pPr>
    </w:p>
    <w:p w:rsidR="006360EA" w:rsidRDefault="006360EA">
      <w:pPr>
        <w:pStyle w:val="ConsPlusNormal"/>
      </w:pPr>
    </w:p>
    <w:p w:rsidR="006360EA" w:rsidRDefault="006360EA">
      <w:pPr>
        <w:pStyle w:val="ConsPlusNormal"/>
      </w:pPr>
    </w:p>
    <w:p w:rsidR="006360EA" w:rsidRDefault="006360EA">
      <w:pPr>
        <w:pStyle w:val="ConsPlusNormal"/>
      </w:pPr>
    </w:p>
    <w:p w:rsidR="006360EA" w:rsidRDefault="006360EA">
      <w:pPr>
        <w:pStyle w:val="ConsPlusNormal"/>
      </w:pPr>
    </w:p>
    <w:p w:rsidR="006360EA" w:rsidRDefault="006360EA">
      <w:pPr>
        <w:pStyle w:val="ConsPlusNormal"/>
        <w:jc w:val="right"/>
        <w:outlineLvl w:val="0"/>
      </w:pPr>
      <w:r>
        <w:t>Утверждено</w:t>
      </w:r>
    </w:p>
    <w:p w:rsidR="006360EA" w:rsidRDefault="006360EA">
      <w:pPr>
        <w:pStyle w:val="ConsPlusNormal"/>
        <w:jc w:val="right"/>
      </w:pPr>
      <w:r>
        <w:t>постановлением</w:t>
      </w:r>
    </w:p>
    <w:p w:rsidR="006360EA" w:rsidRDefault="006360EA">
      <w:pPr>
        <w:pStyle w:val="ConsPlusNormal"/>
        <w:jc w:val="right"/>
      </w:pPr>
      <w:r>
        <w:t>Правительства Ставропольского края</w:t>
      </w:r>
    </w:p>
    <w:p w:rsidR="006360EA" w:rsidRDefault="006360EA">
      <w:pPr>
        <w:pStyle w:val="ConsPlusNormal"/>
        <w:jc w:val="right"/>
      </w:pPr>
      <w:r>
        <w:t>от 20 апреля 2001 г. N 68-п</w:t>
      </w:r>
    </w:p>
    <w:p w:rsidR="006360EA" w:rsidRDefault="006360EA">
      <w:pPr>
        <w:pStyle w:val="ConsPlusNormal"/>
      </w:pPr>
    </w:p>
    <w:p w:rsidR="006360EA" w:rsidRDefault="006360EA">
      <w:pPr>
        <w:pStyle w:val="ConsPlusTitle"/>
        <w:jc w:val="center"/>
      </w:pPr>
      <w:bookmarkStart w:id="2" w:name="P206"/>
      <w:bookmarkEnd w:id="2"/>
      <w:r>
        <w:t>ПОЛОЖЕНИЕ</w:t>
      </w:r>
    </w:p>
    <w:p w:rsidR="006360EA" w:rsidRDefault="006360EA">
      <w:pPr>
        <w:pStyle w:val="ConsPlusTitle"/>
        <w:jc w:val="center"/>
      </w:pPr>
      <w:r>
        <w:t>О КООРДИНАЦИОННОМ СОВЕТЕ ПО РАЗВИТИЮ ИНВЕСТИЦИОННОЙ</w:t>
      </w:r>
    </w:p>
    <w:p w:rsidR="006360EA" w:rsidRDefault="006360EA">
      <w:pPr>
        <w:pStyle w:val="ConsPlusTitle"/>
        <w:jc w:val="center"/>
      </w:pPr>
      <w:r>
        <w:t>ДЕЯТЕЛЬНОСТИ И КОНКУРЕНЦИИ НА ТЕРРИТОРИИ</w:t>
      </w:r>
    </w:p>
    <w:p w:rsidR="006360EA" w:rsidRDefault="006360EA">
      <w:pPr>
        <w:pStyle w:val="ConsPlusTitle"/>
        <w:jc w:val="center"/>
      </w:pPr>
      <w:r>
        <w:t>СТАВРОПОЛЬСКОГО КРАЯ</w:t>
      </w:r>
    </w:p>
    <w:p w:rsidR="006360EA" w:rsidRDefault="006360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60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EA" w:rsidRDefault="006360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EA" w:rsidRDefault="006360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22.05.2008 </w:t>
            </w:r>
            <w:hyperlink r:id="rId46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22.06.2009 </w:t>
            </w:r>
            <w:hyperlink r:id="rId47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11.02.2010 </w:t>
            </w:r>
            <w:hyperlink r:id="rId48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09.12.2010 </w:t>
            </w:r>
            <w:hyperlink r:id="rId49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08.05.2014 </w:t>
            </w:r>
            <w:hyperlink r:id="rId50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5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15.06.2015 </w:t>
            </w:r>
            <w:hyperlink r:id="rId52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06.07.2015 </w:t>
            </w:r>
            <w:hyperlink r:id="rId53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09.11.2015 </w:t>
            </w:r>
            <w:hyperlink r:id="rId54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55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56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57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18.09.2018 </w:t>
            </w:r>
            <w:hyperlink r:id="rId58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59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 xml:space="preserve">, от 07.10.2020 </w:t>
            </w:r>
            <w:hyperlink r:id="rId60">
              <w:r>
                <w:rPr>
                  <w:color w:val="0000FF"/>
                </w:rPr>
                <w:t>N 547-п</w:t>
              </w:r>
            </w:hyperlink>
            <w:r>
              <w:rPr>
                <w:color w:val="392C69"/>
              </w:rPr>
              <w:t>,</w:t>
            </w:r>
          </w:p>
          <w:p w:rsidR="006360EA" w:rsidRDefault="006360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61">
              <w:r>
                <w:rPr>
                  <w:color w:val="0000FF"/>
                </w:rPr>
                <w:t>N 645-п</w:t>
              </w:r>
            </w:hyperlink>
            <w:r>
              <w:rPr>
                <w:color w:val="392C69"/>
              </w:rPr>
              <w:t xml:space="preserve">, от 28.04.2023 </w:t>
            </w:r>
            <w:hyperlink r:id="rId62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10.04.2024 </w:t>
            </w:r>
            <w:hyperlink r:id="rId63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EA" w:rsidRDefault="006360EA">
            <w:pPr>
              <w:pStyle w:val="ConsPlusNormal"/>
            </w:pPr>
          </w:p>
        </w:tc>
      </w:tr>
    </w:tbl>
    <w:p w:rsidR="006360EA" w:rsidRDefault="006360EA">
      <w:pPr>
        <w:pStyle w:val="ConsPlusNormal"/>
      </w:pPr>
    </w:p>
    <w:p w:rsidR="006360EA" w:rsidRDefault="006360EA">
      <w:pPr>
        <w:pStyle w:val="ConsPlusTitle"/>
        <w:jc w:val="center"/>
        <w:outlineLvl w:val="1"/>
      </w:pPr>
      <w:r>
        <w:t>I. Общие положения</w:t>
      </w:r>
    </w:p>
    <w:p w:rsidR="006360EA" w:rsidRDefault="006360EA">
      <w:pPr>
        <w:pStyle w:val="ConsPlusNormal"/>
      </w:pPr>
    </w:p>
    <w:p w:rsidR="006360EA" w:rsidRDefault="006360EA">
      <w:pPr>
        <w:pStyle w:val="ConsPlusNormal"/>
        <w:ind w:firstLine="540"/>
        <w:jc w:val="both"/>
      </w:pPr>
      <w:r>
        <w:t>1. Координационный совет по развитию инвестиционной деятельности и конкуренции на территории Ставропольского края (далее - координационный совет) является постоянно действующим координирующим, коллегиально-совещательным и консультативным органом при Правительстве Ставропольского края, осуществляющем в пределах своей компетенции организацию взаимодействия территориальных органов федеральных органов исполнительной власти, органов государственной власти Ставропольского края (далее - органы государственной власти края), органов местного самоуправления муниципальных образований Ставропольского края (далее - органы местного самоуправления края), иных организаций в сфере инвестиционной, инновационной деятельности и развития конкуренции.</w:t>
      </w:r>
    </w:p>
    <w:p w:rsidR="006360EA" w:rsidRDefault="006360EA">
      <w:pPr>
        <w:pStyle w:val="ConsPlusNormal"/>
        <w:jc w:val="both"/>
      </w:pPr>
      <w:r>
        <w:t xml:space="preserve">(п. 1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 xml:space="preserve">2. В своей деятельности координационный совет руководствуется </w:t>
      </w:r>
      <w:hyperlink r:id="rId65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</w:t>
      </w:r>
      <w:hyperlink r:id="rId66">
        <w:r>
          <w:rPr>
            <w:color w:val="0000FF"/>
          </w:rPr>
          <w:t>Уставом</w:t>
        </w:r>
      </w:hyperlink>
      <w:r>
        <w:t xml:space="preserve"> (Основным Законом) Ставропольского края, законами Ставропольского края "</w:t>
      </w:r>
      <w:hyperlink r:id="rId67">
        <w:r>
          <w:rPr>
            <w:color w:val="0000FF"/>
          </w:rPr>
          <w:t>Об инвестиционной деятельности в Ставропольском</w:t>
        </w:r>
      </w:hyperlink>
      <w:r>
        <w:t xml:space="preserve"> крае", "</w:t>
      </w:r>
      <w:hyperlink r:id="rId68">
        <w:r>
          <w:rPr>
            <w:color w:val="0000FF"/>
          </w:rPr>
          <w:t>О региональных индустриальных, агропромышленных, туристско-рекреационных</w:t>
        </w:r>
      </w:hyperlink>
      <w:r>
        <w:t xml:space="preserve"> и технологических парках", "</w:t>
      </w:r>
      <w:hyperlink r:id="rId69">
        <w:r>
          <w:rPr>
            <w:color w:val="0000FF"/>
          </w:rPr>
          <w:t>Об инновационной деятельности</w:t>
        </w:r>
      </w:hyperlink>
      <w:r>
        <w:t xml:space="preserve"> в Ставропольском крае" и иными нормативными правовыми актами Ставропольского края, а также настоящим Положением.</w:t>
      </w:r>
    </w:p>
    <w:p w:rsidR="006360EA" w:rsidRDefault="006360EA">
      <w:pPr>
        <w:pStyle w:val="ConsPlusNormal"/>
        <w:jc w:val="both"/>
      </w:pPr>
      <w:r>
        <w:t xml:space="preserve">(в ред. постановлений Правительства Ставропольского края от 11.02.2010 </w:t>
      </w:r>
      <w:hyperlink r:id="rId70">
        <w:r>
          <w:rPr>
            <w:color w:val="0000FF"/>
          </w:rPr>
          <w:t>N 41-п</w:t>
        </w:r>
      </w:hyperlink>
      <w:r>
        <w:t xml:space="preserve">, от 09.12.2010 </w:t>
      </w:r>
      <w:hyperlink r:id="rId71">
        <w:r>
          <w:rPr>
            <w:color w:val="0000FF"/>
          </w:rPr>
          <w:t>N 407-п</w:t>
        </w:r>
      </w:hyperlink>
      <w:r>
        <w:t xml:space="preserve">, от 29.03.2016 </w:t>
      </w:r>
      <w:hyperlink r:id="rId72">
        <w:r>
          <w:rPr>
            <w:color w:val="0000FF"/>
          </w:rPr>
          <w:t>N 119-п</w:t>
        </w:r>
      </w:hyperlink>
      <w:r>
        <w:t xml:space="preserve">, от 19.09.2017 </w:t>
      </w:r>
      <w:hyperlink r:id="rId73">
        <w:r>
          <w:rPr>
            <w:color w:val="0000FF"/>
          </w:rPr>
          <w:t>N 382-п</w:t>
        </w:r>
      </w:hyperlink>
      <w:r>
        <w:t>)</w:t>
      </w:r>
    </w:p>
    <w:p w:rsidR="006360EA" w:rsidRDefault="006360EA">
      <w:pPr>
        <w:pStyle w:val="ConsPlusNormal"/>
      </w:pPr>
    </w:p>
    <w:p w:rsidR="006360EA" w:rsidRDefault="006360EA">
      <w:pPr>
        <w:pStyle w:val="ConsPlusTitle"/>
        <w:jc w:val="center"/>
        <w:outlineLvl w:val="1"/>
      </w:pPr>
      <w:r>
        <w:t>II. Цели и задачи координационного совета</w:t>
      </w:r>
    </w:p>
    <w:p w:rsidR="006360EA" w:rsidRDefault="006360EA">
      <w:pPr>
        <w:pStyle w:val="ConsPlusNormal"/>
      </w:pPr>
    </w:p>
    <w:p w:rsidR="006360EA" w:rsidRDefault="006360EA">
      <w:pPr>
        <w:pStyle w:val="ConsPlusNormal"/>
        <w:ind w:firstLine="540"/>
        <w:jc w:val="both"/>
      </w:pPr>
      <w:r>
        <w:t>3. Координационный совет осуществляет свою деятельность в целях повышения эффективности работы по созданию и развитию региональных индустриальных, агропромышленных, туристско-рекреационных и технологических парков (далее - региональные парки), развитию инвестиционной, инновационной деятельности и конкуренции на территории Ставропольского края, направленной на решение следующих задач:</w:t>
      </w:r>
    </w:p>
    <w:p w:rsidR="006360EA" w:rsidRDefault="006360EA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74">
        <w:r>
          <w:rPr>
            <w:color w:val="0000FF"/>
          </w:rPr>
          <w:t>N 255-п</w:t>
        </w:r>
      </w:hyperlink>
      <w:r>
        <w:t xml:space="preserve">, от 19.09.2017 </w:t>
      </w:r>
      <w:hyperlink r:id="rId75">
        <w:r>
          <w:rPr>
            <w:color w:val="0000FF"/>
          </w:rPr>
          <w:t>N 382-п</w:t>
        </w:r>
      </w:hyperlink>
      <w:r>
        <w:t xml:space="preserve">, от 22.02.2018 </w:t>
      </w:r>
      <w:hyperlink r:id="rId76">
        <w:r>
          <w:rPr>
            <w:color w:val="0000FF"/>
          </w:rPr>
          <w:t>N 62-п</w:t>
        </w:r>
      </w:hyperlink>
      <w:r>
        <w:t xml:space="preserve">, от 07.10.2020 </w:t>
      </w:r>
      <w:hyperlink r:id="rId77">
        <w:r>
          <w:rPr>
            <w:color w:val="0000FF"/>
          </w:rPr>
          <w:t>N 547-п</w:t>
        </w:r>
      </w:hyperlink>
      <w:r>
        <w:t>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1) определение приоритетных направлений инвестиционной деятельности на территории Ставропольского края и выработка рекомендаций по их комплексному развитию;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2) устранение административных, экономических и организационных препятствий в развитии инвестиционной и инновационной деятельности, выработка рекомендаций, направленных на снижение административных барьеров, а также на сокращение сроков и упрощение процедур выдачи исполнительными органами Ставропольского края (далее - исполнительные органы края) разрешительной документации;</w:t>
      </w:r>
    </w:p>
    <w:p w:rsidR="006360EA" w:rsidRDefault="006360EA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10.04.2024 N 181-п)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3) формирование целостной системы инфраструктуры поддержки и развития инвестиционной и инновационной деятельности;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4) улучшение инвестиционного климата в Ставропольском крае, оказание содействия экономическому и социальному развитию Ставропольского края;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 xml:space="preserve">5) содействие в реализации на территории Ставропольского края механизмов оценки регулирующего воздействия проектов нормативных правовых актов Ставропольского края, </w:t>
      </w:r>
      <w:r>
        <w:lastRenderedPageBreak/>
        <w:t>разрабатываемых исполнительными органами края, и экспертизы нормативных правовых актов Ставропольского края, затрагивающих вопросы осуществления предпринимательской и инвестиционной деятельности;</w:t>
      </w:r>
    </w:p>
    <w:p w:rsidR="006360EA" w:rsidRDefault="006360EA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10.04.2024 N 181-п)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6) содействие развитию конкуренции в Ставропольском крае;</w:t>
      </w:r>
    </w:p>
    <w:p w:rsidR="006360EA" w:rsidRDefault="006360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7) формирование благоприятных условий для ведения инвестиционной деятельности, защиты прав и законных интересов субъектов инвестиционной деятельности, осуществляемой в форме капитальных вложений (далее - субъект инвестиционной деятельности).</w:t>
      </w:r>
    </w:p>
    <w:p w:rsidR="006360EA" w:rsidRDefault="006360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28.04.2023 N 255-п)</w:t>
      </w:r>
    </w:p>
    <w:p w:rsidR="006360EA" w:rsidRDefault="006360EA">
      <w:pPr>
        <w:pStyle w:val="ConsPlusNormal"/>
        <w:jc w:val="both"/>
      </w:pPr>
      <w:r>
        <w:t xml:space="preserve">(п. 3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4. Координационный совет в соответствии с возложенными на него задачами осуществляет следующие функции: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1) организует взаимодействие территориальных органов федеральных органов исполнительной власти, органов государственной власти края, органов местного самоуправления края, иных организаций по вопросам привлечения инвестиций, развития конкуренции на территории Ставропольского края, а также реализации инвестиционных и инновационных проектов на территории Ставропольского края, в том числе в рамках государственно-частного партнерства;</w:t>
      </w:r>
    </w:p>
    <w:p w:rsidR="006360EA" w:rsidRDefault="006360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2) определяет приоритетные направления инвестиционной деятельности на территории Ставропольского края;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 xml:space="preserve">3) рассматривает и вносит предложения по внедрению </w:t>
      </w:r>
      <w:proofErr w:type="spellStart"/>
      <w:r>
        <w:t>гарантийно</w:t>
      </w:r>
      <w:proofErr w:type="spellEnd"/>
      <w:r>
        <w:t>-залоговых механизмов для привлечения средств российских и иностранных кредитных и иных организаций на реализацию инвестиционных и инновационных проектов на территории Ставропольского края и государственных программ Ставропольского края в целях сосредоточения финансовых и инвестиционных ресурсов на наиболее важных направлениях развития Ставропольского края;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4) дает рекомендации по разработке и реализации государственных программ Ставропольского края в сфере развития и совершенствования инвестиционной и инновационной деятельности;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5) вырабатывает рекомендации исполнительным органам края по направлениям государственной поддержки инвестиционной деятельности на территории Ставропольского края и стимулированию инвестиционной активности, в том числе в рамках государственно-частного партнерства;</w:t>
      </w:r>
    </w:p>
    <w:p w:rsidR="006360EA" w:rsidRDefault="006360EA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10.04.2024 N 181-п)</w:t>
      </w:r>
    </w:p>
    <w:p w:rsidR="006360EA" w:rsidRDefault="006360EA">
      <w:pPr>
        <w:pStyle w:val="ConsPlusNonformat"/>
        <w:spacing w:before="200"/>
        <w:jc w:val="both"/>
      </w:pPr>
      <w:r>
        <w:t xml:space="preserve">     1</w:t>
      </w:r>
    </w:p>
    <w:p w:rsidR="006360EA" w:rsidRDefault="006360EA">
      <w:pPr>
        <w:pStyle w:val="ConsPlusNonformat"/>
        <w:jc w:val="both"/>
      </w:pPr>
      <w:r>
        <w:t xml:space="preserve">    </w:t>
      </w:r>
      <w:proofErr w:type="gramStart"/>
      <w:r>
        <w:t>5 )</w:t>
      </w:r>
      <w:proofErr w:type="gramEnd"/>
      <w:r>
        <w:t xml:space="preserve">  принимает  решение  о  согласовании  или  об отказе в согласовании</w:t>
      </w:r>
    </w:p>
    <w:p w:rsidR="006360EA" w:rsidRDefault="006360EA">
      <w:pPr>
        <w:pStyle w:val="ConsPlusNonformat"/>
        <w:jc w:val="both"/>
      </w:pPr>
      <w:r>
        <w:t>предложения о заключении концессионного соглашения;</w:t>
      </w:r>
    </w:p>
    <w:p w:rsidR="006360EA" w:rsidRDefault="006360EA">
      <w:pPr>
        <w:pStyle w:val="ConsPlusNonformat"/>
        <w:jc w:val="both"/>
      </w:pPr>
      <w:r>
        <w:t>(</w:t>
      </w:r>
      <w:proofErr w:type="spellStart"/>
      <w:r>
        <w:t>пп</w:t>
      </w:r>
      <w:proofErr w:type="spellEnd"/>
      <w:r>
        <w:t xml:space="preserve">.   5.1   введен   </w:t>
      </w:r>
      <w:hyperlink r:id="rId85">
        <w:r>
          <w:rPr>
            <w:color w:val="0000FF"/>
          </w:rPr>
          <w:t>постановлением</w:t>
        </w:r>
      </w:hyperlink>
      <w:r>
        <w:t xml:space="preserve">   </w:t>
      </w:r>
      <w:proofErr w:type="gramStart"/>
      <w:r>
        <w:t>Правительства  Ставропольского</w:t>
      </w:r>
      <w:proofErr w:type="gramEnd"/>
      <w:r>
        <w:t xml:space="preserve">  края</w:t>
      </w:r>
    </w:p>
    <w:p w:rsidR="006360EA" w:rsidRDefault="006360EA">
      <w:pPr>
        <w:pStyle w:val="ConsPlusNonformat"/>
        <w:jc w:val="both"/>
      </w:pPr>
      <w:r>
        <w:t>от 16.09.2019 N 410-п)</w:t>
      </w:r>
    </w:p>
    <w:p w:rsidR="006360EA" w:rsidRDefault="006360EA">
      <w:pPr>
        <w:pStyle w:val="ConsPlusNonformat"/>
        <w:jc w:val="both"/>
      </w:pPr>
      <w:r>
        <w:t xml:space="preserve">    6)  </w:t>
      </w:r>
      <w:proofErr w:type="gramStart"/>
      <w:r>
        <w:t>принимает  решение</w:t>
      </w:r>
      <w:proofErr w:type="gramEnd"/>
      <w:r>
        <w:t xml:space="preserve">  о создании (невозможности создания), о развитии</w:t>
      </w:r>
    </w:p>
    <w:p w:rsidR="006360EA" w:rsidRDefault="006360EA">
      <w:pPr>
        <w:pStyle w:val="ConsPlusNonformat"/>
        <w:jc w:val="both"/>
      </w:pPr>
      <w:r>
        <w:t>(</w:t>
      </w:r>
      <w:proofErr w:type="gramStart"/>
      <w:r>
        <w:t>невозможности  развития</w:t>
      </w:r>
      <w:proofErr w:type="gramEnd"/>
      <w:r>
        <w:t>)  региональных  парков  в  Ставропольском  крае  и</w:t>
      </w:r>
    </w:p>
    <w:p w:rsidR="006360EA" w:rsidRDefault="006360EA">
      <w:pPr>
        <w:pStyle w:val="ConsPlusNonformat"/>
        <w:jc w:val="both"/>
      </w:pPr>
      <w:r>
        <w:t xml:space="preserve">координирует   их   деятельность   в   </w:t>
      </w:r>
      <w:proofErr w:type="gramStart"/>
      <w:r>
        <w:t>пределах  полномочий</w:t>
      </w:r>
      <w:proofErr w:type="gramEnd"/>
      <w:r>
        <w:t>,  установленных</w:t>
      </w:r>
    </w:p>
    <w:p w:rsidR="006360EA" w:rsidRDefault="006360EA">
      <w:pPr>
        <w:pStyle w:val="ConsPlusNonformat"/>
        <w:jc w:val="both"/>
      </w:pPr>
      <w:r>
        <w:t>законодательством Ставропольского края;</w:t>
      </w:r>
    </w:p>
    <w:p w:rsidR="006360EA" w:rsidRDefault="006360EA">
      <w:pPr>
        <w:pStyle w:val="ConsPlusNonformat"/>
        <w:jc w:val="both"/>
      </w:pPr>
      <w:r>
        <w:t>(</w:t>
      </w:r>
      <w:proofErr w:type="gramStart"/>
      <w:r>
        <w:t>в  ред.</w:t>
      </w:r>
      <w:proofErr w:type="gramEnd"/>
      <w:r>
        <w:t xml:space="preserve">  </w:t>
      </w:r>
      <w:proofErr w:type="gramStart"/>
      <w:r>
        <w:t>постановлений  Правительства</w:t>
      </w:r>
      <w:proofErr w:type="gramEnd"/>
      <w:r>
        <w:t xml:space="preserve">  Ставропольского  края от 18.09.2018</w:t>
      </w:r>
    </w:p>
    <w:p w:rsidR="006360EA" w:rsidRDefault="006360EA">
      <w:pPr>
        <w:pStyle w:val="ConsPlusNonformat"/>
        <w:jc w:val="both"/>
      </w:pPr>
      <w:hyperlink r:id="rId86">
        <w:r>
          <w:rPr>
            <w:color w:val="0000FF"/>
          </w:rPr>
          <w:t>N 406-п</w:t>
        </w:r>
      </w:hyperlink>
      <w:r>
        <w:t xml:space="preserve">, от 07.10.2020 </w:t>
      </w:r>
      <w:hyperlink r:id="rId87">
        <w:r>
          <w:rPr>
            <w:color w:val="0000FF"/>
          </w:rPr>
          <w:t>N 547-п</w:t>
        </w:r>
      </w:hyperlink>
      <w:r>
        <w:t>)</w:t>
      </w:r>
    </w:p>
    <w:p w:rsidR="006360EA" w:rsidRDefault="006360EA">
      <w:pPr>
        <w:pStyle w:val="ConsPlusNonformat"/>
        <w:jc w:val="both"/>
      </w:pPr>
      <w:r>
        <w:t xml:space="preserve">     1</w:t>
      </w:r>
    </w:p>
    <w:p w:rsidR="006360EA" w:rsidRDefault="006360EA">
      <w:pPr>
        <w:pStyle w:val="ConsPlusNonformat"/>
        <w:jc w:val="both"/>
      </w:pPr>
      <w:r>
        <w:t xml:space="preserve">    </w:t>
      </w:r>
      <w:proofErr w:type="gramStart"/>
      <w:r>
        <w:t>6 )</w:t>
      </w:r>
      <w:proofErr w:type="gramEnd"/>
      <w:r>
        <w:t xml:space="preserve"> утратил силу с 19 сентября 2017 года.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6360EA" w:rsidRDefault="006360EA">
      <w:pPr>
        <w:pStyle w:val="ConsPlusNonformat"/>
        <w:jc w:val="both"/>
      </w:pPr>
      <w:r>
        <w:t>Ставропольского края от 18.09.2018 N 406-п;</w:t>
      </w:r>
    </w:p>
    <w:p w:rsidR="006360EA" w:rsidRDefault="006360EA">
      <w:pPr>
        <w:pStyle w:val="ConsPlusNonformat"/>
        <w:jc w:val="both"/>
      </w:pPr>
      <w:r>
        <w:lastRenderedPageBreak/>
        <w:t xml:space="preserve">     2</w:t>
      </w:r>
    </w:p>
    <w:p w:rsidR="006360EA" w:rsidRDefault="006360EA">
      <w:pPr>
        <w:pStyle w:val="ConsPlusNonformat"/>
        <w:jc w:val="both"/>
      </w:pPr>
      <w:r>
        <w:t xml:space="preserve">    </w:t>
      </w:r>
      <w:proofErr w:type="gramStart"/>
      <w:r>
        <w:t>6 )</w:t>
      </w:r>
      <w:proofErr w:type="gramEnd"/>
      <w:r>
        <w:t xml:space="preserve"> согласовывает присвоение или утрату статуса резидента регионального</w:t>
      </w:r>
    </w:p>
    <w:p w:rsidR="006360EA" w:rsidRDefault="006360EA">
      <w:pPr>
        <w:pStyle w:val="ConsPlusNonformat"/>
        <w:jc w:val="both"/>
      </w:pPr>
      <w:r>
        <w:t>парка на территории Ставропольского края;</w:t>
      </w:r>
    </w:p>
    <w:p w:rsidR="006360EA" w:rsidRDefault="006360EA">
      <w:pPr>
        <w:pStyle w:val="ConsPlusNonformat"/>
        <w:jc w:val="both"/>
      </w:pPr>
      <w:r>
        <w:t>(</w:t>
      </w:r>
      <w:proofErr w:type="spellStart"/>
      <w:r>
        <w:t>пп</w:t>
      </w:r>
      <w:proofErr w:type="spellEnd"/>
      <w:r>
        <w:t xml:space="preserve">.   6.2   введен   </w:t>
      </w:r>
      <w:hyperlink r:id="rId89">
        <w:r>
          <w:rPr>
            <w:color w:val="0000FF"/>
          </w:rPr>
          <w:t>постановлением</w:t>
        </w:r>
      </w:hyperlink>
      <w:r>
        <w:t xml:space="preserve">   </w:t>
      </w:r>
      <w:proofErr w:type="gramStart"/>
      <w:r>
        <w:t>Правительства  Ставропольского</w:t>
      </w:r>
      <w:proofErr w:type="gramEnd"/>
      <w:r>
        <w:t xml:space="preserve">  края</w:t>
      </w:r>
    </w:p>
    <w:p w:rsidR="006360EA" w:rsidRDefault="006360EA">
      <w:pPr>
        <w:pStyle w:val="ConsPlusNonformat"/>
        <w:jc w:val="both"/>
      </w:pPr>
      <w:r>
        <w:t>от 07.10.2020 N 547-п)</w:t>
      </w:r>
    </w:p>
    <w:p w:rsidR="006360EA" w:rsidRDefault="006360EA">
      <w:pPr>
        <w:pStyle w:val="ConsPlusNonformat"/>
        <w:jc w:val="both"/>
      </w:pPr>
      <w:r>
        <w:t xml:space="preserve">     3</w:t>
      </w:r>
    </w:p>
    <w:p w:rsidR="006360EA" w:rsidRDefault="006360EA">
      <w:pPr>
        <w:pStyle w:val="ConsPlusNonformat"/>
        <w:jc w:val="both"/>
      </w:pPr>
      <w:r>
        <w:t xml:space="preserve">    </w:t>
      </w:r>
      <w:proofErr w:type="gramStart"/>
      <w:r>
        <w:t>6 )</w:t>
      </w:r>
      <w:proofErr w:type="gramEnd"/>
      <w:r>
        <w:t xml:space="preserve">   согласовывает   внесение   изменений   в   соглашение  о  ведении</w:t>
      </w:r>
    </w:p>
    <w:p w:rsidR="006360EA" w:rsidRDefault="006360EA">
      <w:pPr>
        <w:pStyle w:val="ConsPlusNonformat"/>
        <w:jc w:val="both"/>
      </w:pPr>
      <w:proofErr w:type="gramStart"/>
      <w:r>
        <w:t>деятельности  резидента</w:t>
      </w:r>
      <w:proofErr w:type="gramEnd"/>
      <w:r>
        <w:t xml:space="preserve">  регионального  парка,  связанных  с корректировкой</w:t>
      </w:r>
    </w:p>
    <w:p w:rsidR="006360EA" w:rsidRDefault="006360EA">
      <w:pPr>
        <w:pStyle w:val="ConsPlusNonformat"/>
        <w:jc w:val="both"/>
      </w:pPr>
      <w:proofErr w:type="gramStart"/>
      <w:r>
        <w:t>основных  социально</w:t>
      </w:r>
      <w:proofErr w:type="gramEnd"/>
      <w:r>
        <w:t>-экономических  показателей  реализации  инвестиционного</w:t>
      </w:r>
    </w:p>
    <w:p w:rsidR="006360EA" w:rsidRDefault="006360EA">
      <w:pPr>
        <w:pStyle w:val="ConsPlusNonformat"/>
        <w:jc w:val="both"/>
      </w:pPr>
      <w:r>
        <w:t>(инновационного) проекта на территории Ставропольского края;</w:t>
      </w:r>
    </w:p>
    <w:p w:rsidR="006360EA" w:rsidRDefault="006360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6.3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07.10.2020 N 547-п)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7) координирует инновационную деятельность в Ставропольском крае в пределах полномочий, установленных законодательством Ставропольского края;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8) рассматривает проект инвестиционной стратегии Ставропольского края, проводит анализ ее реализации, подготавливает и рассматривает предложения по внесению в нее изменений;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9) вырабатывает рекомендации по созданию условий для рационального размещения производительных сил на территории Ставропольского края;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10) разрабатывает единые требования к основным критериям инвестиционных проектов, по которым может быть предоставлена государственная поддержка за счет средств бюджета Ставропольского края;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11) принимает решения о возможности или невозможности заключения инвестиционного соглашения между Правительством Ставропольского края и субъектом инвестиционной деятельности (далее - инвестиционное соглашение), о лишении субъекта инвестиционной деятельности форм государственной поддержки, отраженных в инвестиционном соглашении;</w:t>
      </w:r>
    </w:p>
    <w:p w:rsidR="006360EA" w:rsidRDefault="006360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28.04.2023 N 255-п)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12) рассматривает результаты реализации инвестиционных проектов на территории Ставропольского края, в том числе инвестиционных проектов, реализация которых не состоялась, а также инвестиционных проектов, признанных неэффективными, производит анализ причин, по которым они не были реализованы либо были признаны неэффективными;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13) рассматривает и вырабатывает рекомендации по формированию перечня объектов инфраструктуры, необходимых для реализации планируемых инвестиционных проектов на территории Ставропольского края, а также подготавливает и рассматривает предложения по внесению изменений в данный перечень с учетом потребностей субъектов инвестиционной деятельности;</w:t>
      </w:r>
    </w:p>
    <w:p w:rsidR="006360EA" w:rsidRDefault="006360EA">
      <w:pPr>
        <w:pStyle w:val="ConsPlusNonformat"/>
        <w:spacing w:before="200"/>
        <w:jc w:val="both"/>
      </w:pPr>
      <w:r>
        <w:t xml:space="preserve">      1</w:t>
      </w:r>
    </w:p>
    <w:p w:rsidR="006360EA" w:rsidRDefault="006360EA">
      <w:pPr>
        <w:pStyle w:val="ConsPlusNonformat"/>
        <w:jc w:val="both"/>
      </w:pPr>
      <w:r>
        <w:t xml:space="preserve">    </w:t>
      </w:r>
      <w:proofErr w:type="gramStart"/>
      <w:r>
        <w:t>13 )</w:t>
      </w:r>
      <w:proofErr w:type="gramEnd"/>
      <w:r>
        <w:t xml:space="preserve">   принимает  решение  о  рекомендации  к   реализации  масштабного</w:t>
      </w:r>
    </w:p>
    <w:p w:rsidR="006360EA" w:rsidRDefault="006360EA">
      <w:pPr>
        <w:pStyle w:val="ConsPlusNonformat"/>
        <w:jc w:val="both"/>
      </w:pPr>
      <w:proofErr w:type="gramStart"/>
      <w:r>
        <w:t>инвестиционного  проекта</w:t>
      </w:r>
      <w:proofErr w:type="gramEnd"/>
      <w:r>
        <w:t xml:space="preserve"> на территории Ставропольского края или об отказе в</w:t>
      </w:r>
    </w:p>
    <w:p w:rsidR="006360EA" w:rsidRDefault="006360EA">
      <w:pPr>
        <w:pStyle w:val="ConsPlusNonformat"/>
        <w:jc w:val="both"/>
      </w:pPr>
      <w:proofErr w:type="gramStart"/>
      <w:r>
        <w:t>даче  рекомендации</w:t>
      </w:r>
      <w:proofErr w:type="gramEnd"/>
      <w:r>
        <w:t xml:space="preserve">  к  реализации  масштабного  инвестиционного  проекта на</w:t>
      </w:r>
    </w:p>
    <w:p w:rsidR="006360EA" w:rsidRDefault="006360EA">
      <w:pPr>
        <w:pStyle w:val="ConsPlusNonformat"/>
        <w:jc w:val="both"/>
      </w:pPr>
      <w:r>
        <w:t>территории Ставропольского края;</w:t>
      </w:r>
    </w:p>
    <w:p w:rsidR="006360EA" w:rsidRDefault="006360EA">
      <w:pPr>
        <w:pStyle w:val="ConsPlusNonformat"/>
        <w:jc w:val="both"/>
      </w:pPr>
      <w:r>
        <w:t>(</w:t>
      </w:r>
      <w:proofErr w:type="spellStart"/>
      <w:r>
        <w:t>пп</w:t>
      </w:r>
      <w:proofErr w:type="spellEnd"/>
      <w:r>
        <w:t xml:space="preserve">.   13.1   введен   </w:t>
      </w:r>
      <w:hyperlink r:id="rId92">
        <w:proofErr w:type="gramStart"/>
        <w:r>
          <w:rPr>
            <w:color w:val="0000FF"/>
          </w:rPr>
          <w:t>постановлением</w:t>
        </w:r>
      </w:hyperlink>
      <w:r>
        <w:t xml:space="preserve">  Правительства</w:t>
      </w:r>
      <w:proofErr w:type="gramEnd"/>
      <w:r>
        <w:t xml:space="preserve">  Ставропольского  края</w:t>
      </w:r>
    </w:p>
    <w:p w:rsidR="006360EA" w:rsidRDefault="006360EA">
      <w:pPr>
        <w:pStyle w:val="ConsPlusNonformat"/>
        <w:jc w:val="both"/>
      </w:pPr>
      <w:r>
        <w:t>от 06.07.2015 N 288-п)</w:t>
      </w:r>
    </w:p>
    <w:p w:rsidR="006360EA" w:rsidRDefault="006360EA">
      <w:pPr>
        <w:pStyle w:val="ConsPlusNonformat"/>
        <w:jc w:val="both"/>
      </w:pPr>
      <w:r>
        <w:t xml:space="preserve">      2</w:t>
      </w:r>
    </w:p>
    <w:p w:rsidR="006360EA" w:rsidRDefault="006360EA">
      <w:pPr>
        <w:pStyle w:val="ConsPlusNonformat"/>
        <w:jc w:val="both"/>
      </w:pPr>
      <w:r>
        <w:t xml:space="preserve">    </w:t>
      </w:r>
      <w:proofErr w:type="gramStart"/>
      <w:r>
        <w:t>13 )</w:t>
      </w:r>
      <w:proofErr w:type="gramEnd"/>
      <w:r>
        <w:t xml:space="preserve">  принимает  решение  о  согласовании или несогласовании разработки</w:t>
      </w:r>
    </w:p>
    <w:p w:rsidR="006360EA" w:rsidRDefault="006360EA">
      <w:pPr>
        <w:pStyle w:val="ConsPlusNonformat"/>
        <w:jc w:val="both"/>
      </w:pPr>
      <w:r>
        <w:t>предложения о реализации проекта государственно-частного партнерства;</w:t>
      </w:r>
    </w:p>
    <w:p w:rsidR="006360EA" w:rsidRDefault="006360EA">
      <w:pPr>
        <w:pStyle w:val="ConsPlusNonformat"/>
        <w:jc w:val="both"/>
      </w:pPr>
      <w:r>
        <w:t>(</w:t>
      </w:r>
      <w:proofErr w:type="spellStart"/>
      <w:r>
        <w:t>пп</w:t>
      </w:r>
      <w:proofErr w:type="spellEnd"/>
      <w:r>
        <w:t xml:space="preserve">.   13.2   введен   </w:t>
      </w:r>
      <w:hyperlink r:id="rId93">
        <w:proofErr w:type="gramStart"/>
        <w:r>
          <w:rPr>
            <w:color w:val="0000FF"/>
          </w:rPr>
          <w:t>постановлением</w:t>
        </w:r>
      </w:hyperlink>
      <w:r>
        <w:t xml:space="preserve">  Правительства</w:t>
      </w:r>
      <w:proofErr w:type="gramEnd"/>
      <w:r>
        <w:t xml:space="preserve">  Ставропольского  края</w:t>
      </w:r>
    </w:p>
    <w:p w:rsidR="006360EA" w:rsidRDefault="006360EA">
      <w:pPr>
        <w:pStyle w:val="ConsPlusNonformat"/>
        <w:jc w:val="both"/>
      </w:pPr>
      <w:r>
        <w:t>от 22.02.2018 N 62-п)</w:t>
      </w:r>
    </w:p>
    <w:p w:rsidR="006360EA" w:rsidRDefault="006360EA">
      <w:pPr>
        <w:pStyle w:val="ConsPlusNonformat"/>
        <w:jc w:val="both"/>
      </w:pPr>
      <w:r>
        <w:t xml:space="preserve">      3</w:t>
      </w:r>
    </w:p>
    <w:p w:rsidR="006360EA" w:rsidRDefault="006360EA">
      <w:pPr>
        <w:pStyle w:val="ConsPlusNonformat"/>
        <w:jc w:val="both"/>
      </w:pPr>
      <w:r>
        <w:t xml:space="preserve">    </w:t>
      </w:r>
      <w:proofErr w:type="gramStart"/>
      <w:r>
        <w:t>13 )</w:t>
      </w:r>
      <w:proofErr w:type="gramEnd"/>
      <w:r>
        <w:t xml:space="preserve">  принимает решение о внесении изменений в соглашение  о реализации</w:t>
      </w:r>
    </w:p>
    <w:p w:rsidR="006360EA" w:rsidRDefault="006360EA">
      <w:pPr>
        <w:pStyle w:val="ConsPlusNonformat"/>
        <w:jc w:val="both"/>
      </w:pPr>
      <w:r>
        <w:t>масштабного инвестиционного проекта и о расторжении такого соглашения;</w:t>
      </w:r>
    </w:p>
    <w:p w:rsidR="006360EA" w:rsidRDefault="006360EA">
      <w:pPr>
        <w:pStyle w:val="ConsPlusNonformat"/>
        <w:jc w:val="both"/>
      </w:pPr>
      <w:r>
        <w:t>(</w:t>
      </w:r>
      <w:proofErr w:type="spellStart"/>
      <w:r>
        <w:t>пп</w:t>
      </w:r>
      <w:proofErr w:type="spellEnd"/>
      <w:r>
        <w:t xml:space="preserve">.   13.3   введен   </w:t>
      </w:r>
      <w:hyperlink r:id="rId94">
        <w:proofErr w:type="gramStart"/>
        <w:r>
          <w:rPr>
            <w:color w:val="0000FF"/>
          </w:rPr>
          <w:t>постановлением</w:t>
        </w:r>
      </w:hyperlink>
      <w:r>
        <w:t xml:space="preserve">  Правительства</w:t>
      </w:r>
      <w:proofErr w:type="gramEnd"/>
      <w:r>
        <w:t xml:space="preserve">  Ставропольского  края</w:t>
      </w:r>
    </w:p>
    <w:p w:rsidR="006360EA" w:rsidRDefault="006360EA">
      <w:pPr>
        <w:pStyle w:val="ConsPlusNonformat"/>
        <w:jc w:val="both"/>
      </w:pPr>
      <w:r>
        <w:t>от 31.10.2022 N 645-п)</w:t>
      </w:r>
    </w:p>
    <w:p w:rsidR="006360EA" w:rsidRDefault="006360EA">
      <w:pPr>
        <w:pStyle w:val="ConsPlusNonformat"/>
        <w:jc w:val="both"/>
      </w:pPr>
      <w:r>
        <w:t xml:space="preserve">      4</w:t>
      </w:r>
    </w:p>
    <w:p w:rsidR="006360EA" w:rsidRDefault="006360EA">
      <w:pPr>
        <w:pStyle w:val="ConsPlusNonformat"/>
        <w:jc w:val="both"/>
      </w:pPr>
      <w:r>
        <w:lastRenderedPageBreak/>
        <w:t xml:space="preserve">    </w:t>
      </w:r>
      <w:proofErr w:type="gramStart"/>
      <w:r>
        <w:t>13 )</w:t>
      </w:r>
      <w:proofErr w:type="gramEnd"/>
      <w:r>
        <w:t xml:space="preserve">  рассматривает  вопросы,  связанные  с   реализацией на территории</w:t>
      </w:r>
    </w:p>
    <w:p w:rsidR="006360EA" w:rsidRDefault="006360EA">
      <w:pPr>
        <w:pStyle w:val="ConsPlusNonformat"/>
        <w:jc w:val="both"/>
      </w:pPr>
      <w:proofErr w:type="gramStart"/>
      <w:r>
        <w:t>Ставропольского  края</w:t>
      </w:r>
      <w:proofErr w:type="gramEnd"/>
      <w:r>
        <w:t xml:space="preserve">  положений  Инвестиционной декларации Ставропольского</w:t>
      </w:r>
    </w:p>
    <w:p w:rsidR="006360EA" w:rsidRDefault="006360EA">
      <w:pPr>
        <w:pStyle w:val="ConsPlusNonformat"/>
        <w:jc w:val="both"/>
      </w:pPr>
      <w:r>
        <w:t>края, утверждаемой правовым актом Губернатора Ставропольского края;</w:t>
      </w:r>
    </w:p>
    <w:p w:rsidR="006360EA" w:rsidRDefault="006360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13.4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28.04.2023 N 255-п)</w:t>
      </w:r>
    </w:p>
    <w:p w:rsidR="006360EA" w:rsidRDefault="006360EA">
      <w:pPr>
        <w:pStyle w:val="ConsPlusNormal"/>
        <w:spacing w:before="220"/>
        <w:ind w:firstLine="540"/>
        <w:jc w:val="both"/>
      </w:pPr>
      <w:bookmarkStart w:id="3" w:name="P305"/>
      <w:bookmarkEnd w:id="3"/>
      <w:r>
        <w:t>14) в целях стимулирования развития конкуренции на территории Ставропольского края: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рассматривает и одобряет проект перечня товарных рынков для содействия развитию конкуренции в Ставропольском крае (далее - товарные рынки)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рассматривает и одобряет проект плана мероприятий ("дорожной карты") по содействию развитию конкуренции в Ставропольском крае (далее - "дорожная карта"), включая информацию о разработке и выполнении мероприятий, предусмотренных "дорожной картой";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рассматривает иную информацию и проекты правовых актов Ставропольского края в части их потенциального воздействия на состояние и развитие конкуренции на территории Ставропольского края, а также отчет об эффективности контрольно-надзорной деятельности на территории Ставропольского края;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рассматривает результаты и анализ результатов мониторинга состояния и развития конкуренции на товарных рынках.</w:t>
      </w:r>
    </w:p>
    <w:p w:rsidR="006360EA" w:rsidRDefault="006360EA">
      <w:pPr>
        <w:pStyle w:val="ConsPlusNormal"/>
        <w:jc w:val="both"/>
      </w:pPr>
      <w:r>
        <w:t xml:space="preserve">(п. 14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15) рассматривает и утверждает ежегодный доклад о состоянии и развитии конкуренции на товарных рынках в Ставропольском крае (далее - доклад);</w:t>
      </w:r>
    </w:p>
    <w:p w:rsidR="006360EA" w:rsidRDefault="006360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255-п;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16) на основе предложений по улучшению деятельности в области содействия развитию конкуренции на территории Ставропольского края, содержащихся в докладе, вносит предложения по корректировке "дорожной карты";</w:t>
      </w:r>
    </w:p>
    <w:p w:rsidR="006360EA" w:rsidRDefault="006360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 xml:space="preserve">17) осуществляет оценку эффективности организации и функционирования в исполнительных органах края системы внутреннего обеспечения соответствия требованиям антимонопольного законодательства деятельности исполнительных органов края (далее - антимонопольный </w:t>
      </w:r>
      <w:proofErr w:type="spellStart"/>
      <w:r>
        <w:t>комплаенс</w:t>
      </w:r>
      <w:proofErr w:type="spellEnd"/>
      <w:r>
        <w:t>);</w:t>
      </w:r>
    </w:p>
    <w:p w:rsidR="006360EA" w:rsidRDefault="006360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410-п;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10.04.2024 N 181-п)</w:t>
      </w:r>
    </w:p>
    <w:p w:rsidR="006360EA" w:rsidRDefault="006360EA">
      <w:pPr>
        <w:pStyle w:val="ConsPlusNormal"/>
        <w:spacing w:before="220"/>
        <w:ind w:firstLine="540"/>
        <w:jc w:val="both"/>
      </w:pPr>
      <w:bookmarkStart w:id="4" w:name="P317"/>
      <w:bookmarkEnd w:id="4"/>
      <w:r>
        <w:t xml:space="preserve">18) рассматривает и утверждает сводный доклад об антимонопольном </w:t>
      </w:r>
      <w:proofErr w:type="spellStart"/>
      <w:r>
        <w:t>комплаенсе</w:t>
      </w:r>
      <w:proofErr w:type="spellEnd"/>
      <w:r>
        <w:t>.</w:t>
      </w:r>
    </w:p>
    <w:p w:rsidR="006360EA" w:rsidRDefault="006360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410-п)</w:t>
      </w:r>
    </w:p>
    <w:p w:rsidR="006360EA" w:rsidRDefault="006360EA">
      <w:pPr>
        <w:pStyle w:val="ConsPlusNormal"/>
        <w:jc w:val="both"/>
      </w:pPr>
      <w:r>
        <w:t xml:space="preserve">(п. 4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5. Координационный совет для выполнения своих задач и функций имеет право: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1) запрашивать и получать в установленном порядке от территориальных органов федеральных органов исполнительной власти, исполнительных органов края, органов местного самоуправления края и других организаций информацию и материалы, необходимые для осуществления деятельности координационного совета;</w:t>
      </w:r>
    </w:p>
    <w:p w:rsidR="006360EA" w:rsidRDefault="006360EA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104">
        <w:r>
          <w:rPr>
            <w:color w:val="0000FF"/>
          </w:rPr>
          <w:t>N 255-п</w:t>
        </w:r>
      </w:hyperlink>
      <w:r>
        <w:t xml:space="preserve">, от 10.04.2024 </w:t>
      </w:r>
      <w:hyperlink r:id="rId105">
        <w:r>
          <w:rPr>
            <w:color w:val="0000FF"/>
          </w:rPr>
          <w:t>N 181-п</w:t>
        </w:r>
      </w:hyperlink>
      <w:r>
        <w:t>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 xml:space="preserve">2) приглашать на заседания координационного совета представителей территориальных </w:t>
      </w:r>
      <w:r>
        <w:lastRenderedPageBreak/>
        <w:t>органов федеральных органов исполнительной власти, исполнительных органов края, органов местного самоуправления края, общественных объединений, научных и других организаций, а также экспертов;</w:t>
      </w:r>
    </w:p>
    <w:p w:rsidR="006360EA" w:rsidRDefault="006360EA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106">
        <w:r>
          <w:rPr>
            <w:color w:val="0000FF"/>
          </w:rPr>
          <w:t>N 255-п</w:t>
        </w:r>
      </w:hyperlink>
      <w:r>
        <w:t xml:space="preserve">, от 16.09.2019 </w:t>
      </w:r>
      <w:hyperlink r:id="rId107">
        <w:r>
          <w:rPr>
            <w:color w:val="0000FF"/>
          </w:rPr>
          <w:t>N 410-п</w:t>
        </w:r>
      </w:hyperlink>
      <w:r>
        <w:t xml:space="preserve">, от 10.04.2024 </w:t>
      </w:r>
      <w:hyperlink r:id="rId108">
        <w:r>
          <w:rPr>
            <w:color w:val="0000FF"/>
          </w:rPr>
          <w:t>N 181-п</w:t>
        </w:r>
      </w:hyperlink>
      <w:r>
        <w:t>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3) создавать в случае необходимости в установленном порядке рабочие группы для изучения вопросов, входящих в компетенцию координационного совета;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4) размещать в средствах массовой информации материалы по вопросам деятельности координационного совета;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5) вносить в установленном порядке в Правительство Ставропольского края предложения по вопросам, входящим в компетенцию координационного совета.</w:t>
      </w:r>
    </w:p>
    <w:p w:rsidR="006360EA" w:rsidRDefault="006360EA">
      <w:pPr>
        <w:pStyle w:val="ConsPlusNormal"/>
      </w:pPr>
    </w:p>
    <w:p w:rsidR="006360EA" w:rsidRDefault="006360EA">
      <w:pPr>
        <w:pStyle w:val="ConsPlusTitle"/>
        <w:jc w:val="center"/>
        <w:outlineLvl w:val="1"/>
      </w:pPr>
      <w:r>
        <w:t>III. Состав и организация деятельности</w:t>
      </w:r>
    </w:p>
    <w:p w:rsidR="006360EA" w:rsidRDefault="006360EA">
      <w:pPr>
        <w:pStyle w:val="ConsPlusTitle"/>
        <w:jc w:val="center"/>
      </w:pPr>
      <w:r>
        <w:t>координационного совета</w:t>
      </w:r>
    </w:p>
    <w:p w:rsidR="006360EA" w:rsidRDefault="006360EA">
      <w:pPr>
        <w:pStyle w:val="ConsPlusNormal"/>
      </w:pPr>
    </w:p>
    <w:p w:rsidR="006360EA" w:rsidRDefault="006360EA">
      <w:pPr>
        <w:pStyle w:val="ConsPlusNormal"/>
        <w:ind w:firstLine="540"/>
        <w:jc w:val="both"/>
      </w:pPr>
      <w:r>
        <w:t>6. В состав координационного совета входят председатель координационного совета (далее - председатель), заместители председателя, секретарь координационного совета и члены координационного совета.</w:t>
      </w:r>
    </w:p>
    <w:p w:rsidR="006360EA" w:rsidRDefault="006360EA">
      <w:pPr>
        <w:pStyle w:val="ConsPlusNormal"/>
        <w:jc w:val="both"/>
      </w:pPr>
      <w:r>
        <w:t xml:space="preserve">(в ред. постановлений Правительства Ставропольского края от 12.01.2015 </w:t>
      </w:r>
      <w:hyperlink r:id="rId109">
        <w:r>
          <w:rPr>
            <w:color w:val="0000FF"/>
          </w:rPr>
          <w:t>N 7-п</w:t>
        </w:r>
      </w:hyperlink>
      <w:r>
        <w:t xml:space="preserve">, от 07.10.2020 </w:t>
      </w:r>
      <w:hyperlink r:id="rId110">
        <w:r>
          <w:rPr>
            <w:color w:val="0000FF"/>
          </w:rPr>
          <w:t>N 547-п</w:t>
        </w:r>
      </w:hyperlink>
      <w:r>
        <w:t>)</w:t>
      </w:r>
    </w:p>
    <w:p w:rsidR="006360EA" w:rsidRDefault="006360EA">
      <w:pPr>
        <w:pStyle w:val="ConsPlusNonformat"/>
        <w:spacing w:before="200"/>
        <w:jc w:val="both"/>
      </w:pPr>
      <w:r>
        <w:t xml:space="preserve">     1</w:t>
      </w:r>
    </w:p>
    <w:p w:rsidR="006360EA" w:rsidRDefault="006360EA">
      <w:pPr>
        <w:pStyle w:val="ConsPlusNonformat"/>
        <w:jc w:val="both"/>
      </w:pPr>
      <w:r>
        <w:t xml:space="preserve">    6 . В состав координационного совета должны входить:</w:t>
      </w:r>
    </w:p>
    <w:p w:rsidR="006360EA" w:rsidRDefault="006360EA">
      <w:pPr>
        <w:pStyle w:val="ConsPlusNormal"/>
        <w:ind w:firstLine="540"/>
        <w:jc w:val="both"/>
      </w:pPr>
      <w:r>
        <w:t>министр экономического развития Ставропольского края, заместитель (заместители) министра экономического развития Ставропольского края, курирующий (курирующие) вопросы развития инвестиционной деятельности и конкуренции на территории Ставропольского края, а также руководители иных исполнительных органов края, в функции которых входит реализация мер, направленных на развитие конкуренции на территории Ставропольского края;</w:t>
      </w:r>
    </w:p>
    <w:p w:rsidR="006360EA" w:rsidRDefault="006360EA">
      <w:pPr>
        <w:pStyle w:val="ConsPlusNormal"/>
        <w:jc w:val="both"/>
      </w:pPr>
      <w:r>
        <w:t xml:space="preserve">(в ред. постановлений Правительства Ставропольского края от 16.09.2019 </w:t>
      </w:r>
      <w:hyperlink r:id="rId111">
        <w:r>
          <w:rPr>
            <w:color w:val="0000FF"/>
          </w:rPr>
          <w:t>N 410-п</w:t>
        </w:r>
      </w:hyperlink>
      <w:r>
        <w:t xml:space="preserve">, от 10.04.2024 </w:t>
      </w:r>
      <w:hyperlink r:id="rId112">
        <w:r>
          <w:rPr>
            <w:color w:val="0000FF"/>
          </w:rPr>
          <w:t>N 181-п</w:t>
        </w:r>
      </w:hyperlink>
      <w:r>
        <w:t>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представители общественных организаций, представляющих интересы предпринимателей и потребителей товаров, работ, услуг, осуществляющих свою деятельность на территории Ставропольского края;</w:t>
      </w:r>
    </w:p>
    <w:p w:rsidR="006360EA" w:rsidRDefault="006360EA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представители потребителей товаров, работ, услуг, задействованные в механизмах общественного контроля за деятельностью субъектов естественных монополий в Ставропольском крае.</w:t>
      </w:r>
    </w:p>
    <w:p w:rsidR="006360EA" w:rsidRDefault="006360EA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6360EA" w:rsidRDefault="006360EA">
      <w:pPr>
        <w:pStyle w:val="ConsPlusNormal"/>
        <w:jc w:val="both"/>
      </w:pPr>
      <w:r>
        <w:t xml:space="preserve">(п. 6.1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7. Председатель руководит работой координационного совета, председательствует на заседаниях координационного совета (далее - заседания), а также принимает решение о проведении заседания в очной или заочной форме.</w:t>
      </w:r>
    </w:p>
    <w:p w:rsidR="006360EA" w:rsidRDefault="006360EA">
      <w:pPr>
        <w:pStyle w:val="ConsPlusNormal"/>
        <w:jc w:val="both"/>
      </w:pPr>
      <w:r>
        <w:t xml:space="preserve">(в ред. постановлений Правительства Ставропольского края от 22.02.2018 </w:t>
      </w:r>
      <w:hyperlink r:id="rId116">
        <w:r>
          <w:rPr>
            <w:color w:val="0000FF"/>
          </w:rPr>
          <w:t>N 62-п</w:t>
        </w:r>
      </w:hyperlink>
      <w:r>
        <w:t xml:space="preserve">, от 07.10.2020 </w:t>
      </w:r>
      <w:hyperlink r:id="rId117">
        <w:r>
          <w:rPr>
            <w:color w:val="0000FF"/>
          </w:rPr>
          <w:t>N 547-п</w:t>
        </w:r>
      </w:hyperlink>
      <w:r>
        <w:t xml:space="preserve">, от 31.10.2022 </w:t>
      </w:r>
      <w:hyperlink r:id="rId118">
        <w:r>
          <w:rPr>
            <w:color w:val="0000FF"/>
          </w:rPr>
          <w:t>N 645-п</w:t>
        </w:r>
      </w:hyperlink>
      <w:r>
        <w:t>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8. Заседания проводятся по мере необходимости, но не реже одного раза в два месяца. Повестку дня заседаний и порядок их проведения определяет председатель.</w:t>
      </w:r>
    </w:p>
    <w:p w:rsidR="006360EA" w:rsidRDefault="006360EA">
      <w:pPr>
        <w:pStyle w:val="ConsPlusNormal"/>
        <w:jc w:val="both"/>
      </w:pPr>
      <w:r>
        <w:t xml:space="preserve">(в ред. постановлений Правительства Ставропольского края от 08.05.2014 </w:t>
      </w:r>
      <w:hyperlink r:id="rId119">
        <w:r>
          <w:rPr>
            <w:color w:val="0000FF"/>
          </w:rPr>
          <w:t>N 206-п</w:t>
        </w:r>
      </w:hyperlink>
      <w:r>
        <w:t xml:space="preserve">, от 07.10.2020 </w:t>
      </w:r>
      <w:hyperlink r:id="rId120">
        <w:r>
          <w:rPr>
            <w:color w:val="0000FF"/>
          </w:rPr>
          <w:t>N 547-п</w:t>
        </w:r>
      </w:hyperlink>
      <w:r>
        <w:t>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lastRenderedPageBreak/>
        <w:t>9. В отсутствие председателя его обязанности исполняет один из заместителей председателя по его поручению.</w:t>
      </w:r>
    </w:p>
    <w:p w:rsidR="006360EA" w:rsidRDefault="006360EA">
      <w:pPr>
        <w:pStyle w:val="ConsPlusNormal"/>
        <w:jc w:val="both"/>
      </w:pPr>
      <w:r>
        <w:t xml:space="preserve">(п. 9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10. Заседание, проводимое в очной форме, считается правомочным, если на нем присутствуют более половины членов координационного совета.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Заседания проводятся публично и открыто. При проведении заседаний должна быть обеспечена возможность участия в них субъектов инвестиционной деятельности, не являющихся членами координационного совета.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Решения координационного совета принимаются простым большинством голосов. В случае равного количества голосов голос председательствующего на заседании является решающим.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Решения координационного совета оформляются протоколом, который подписывается председательствующим на заседании и секретарем координационного совета.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В случае отсутствия секретаря координационного совета на заседании председательствующий на заседании определяет одного из членов координационного совета для ведения протокола.</w:t>
      </w:r>
    </w:p>
    <w:p w:rsidR="006360EA" w:rsidRDefault="006360EA">
      <w:pPr>
        <w:pStyle w:val="ConsPlusNormal"/>
        <w:jc w:val="both"/>
      </w:pPr>
      <w:r>
        <w:t xml:space="preserve">(п. 10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31.10.2022 N 645-п)</w:t>
      </w:r>
    </w:p>
    <w:p w:rsidR="006360EA" w:rsidRDefault="006360EA">
      <w:pPr>
        <w:pStyle w:val="ConsPlusNonformat"/>
        <w:spacing w:before="200"/>
        <w:jc w:val="both"/>
      </w:pPr>
      <w:r>
        <w:t xml:space="preserve">      1</w:t>
      </w:r>
    </w:p>
    <w:p w:rsidR="006360EA" w:rsidRDefault="006360EA">
      <w:pPr>
        <w:pStyle w:val="ConsPlusNonformat"/>
        <w:jc w:val="both"/>
      </w:pPr>
      <w:r>
        <w:t xml:space="preserve">    10 .  </w:t>
      </w:r>
      <w:proofErr w:type="gramStart"/>
      <w:r>
        <w:t>При  возникновении</w:t>
      </w:r>
      <w:proofErr w:type="gramEnd"/>
      <w:r>
        <w:t xml:space="preserve">  у  члена  координационного совета  прямой или</w:t>
      </w:r>
    </w:p>
    <w:p w:rsidR="006360EA" w:rsidRDefault="006360EA">
      <w:pPr>
        <w:pStyle w:val="ConsPlusNonformat"/>
        <w:jc w:val="both"/>
      </w:pPr>
      <w:proofErr w:type="gramStart"/>
      <w:r>
        <w:t>косвенной  заинтересованности</w:t>
      </w:r>
      <w:proofErr w:type="gramEnd"/>
      <w:r>
        <w:t>, которая может привести к конфликту интересов</w:t>
      </w:r>
    </w:p>
    <w:p w:rsidR="006360EA" w:rsidRDefault="006360EA">
      <w:pPr>
        <w:pStyle w:val="ConsPlusNonformat"/>
        <w:jc w:val="both"/>
      </w:pPr>
      <w:proofErr w:type="gramStart"/>
      <w:r>
        <w:t>при  рассмотрении</w:t>
      </w:r>
      <w:proofErr w:type="gramEnd"/>
      <w:r>
        <w:t xml:space="preserve">  вопроса, включенного в повестку дня заседания, он обязан</w:t>
      </w:r>
    </w:p>
    <w:p w:rsidR="006360EA" w:rsidRDefault="006360EA">
      <w:pPr>
        <w:pStyle w:val="ConsPlusNonformat"/>
        <w:jc w:val="both"/>
      </w:pPr>
      <w:r>
        <w:t xml:space="preserve">до   начала   </w:t>
      </w:r>
      <w:proofErr w:type="gramStart"/>
      <w:r>
        <w:t>заседания  заявить</w:t>
      </w:r>
      <w:proofErr w:type="gramEnd"/>
      <w:r>
        <w:t xml:space="preserve">  об  этом.  </w:t>
      </w:r>
      <w:proofErr w:type="gramStart"/>
      <w:r>
        <w:t>В  таком</w:t>
      </w:r>
      <w:proofErr w:type="gramEnd"/>
      <w:r>
        <w:t xml:space="preserve">  случае  данный  член</w:t>
      </w:r>
    </w:p>
    <w:p w:rsidR="006360EA" w:rsidRDefault="006360EA">
      <w:pPr>
        <w:pStyle w:val="ConsPlusNonformat"/>
        <w:jc w:val="both"/>
      </w:pPr>
      <w:proofErr w:type="gramStart"/>
      <w:r>
        <w:t>координационного  совета</w:t>
      </w:r>
      <w:proofErr w:type="gramEnd"/>
      <w:r>
        <w:t xml:space="preserve">  не  принимает  участия  в  голосовании по данному</w:t>
      </w:r>
    </w:p>
    <w:p w:rsidR="006360EA" w:rsidRDefault="006360EA">
      <w:pPr>
        <w:pStyle w:val="ConsPlusNonformat"/>
        <w:jc w:val="both"/>
      </w:pPr>
      <w:r>
        <w:t>вопросу и не учитывается при определении кворума.</w:t>
      </w:r>
    </w:p>
    <w:p w:rsidR="006360EA" w:rsidRDefault="006360EA">
      <w:pPr>
        <w:pStyle w:val="ConsPlusNormal"/>
        <w:jc w:val="both"/>
      </w:pPr>
      <w:r>
        <w:t xml:space="preserve">(п. 10.1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22.02.2018 N 62-п;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 xml:space="preserve">11. По решению председателя заседание может проводиться в заочной форме путем проведения заочного голосования в рамках осуществления функций, предусмотренных </w:t>
      </w:r>
      <w:hyperlink w:anchor="P305">
        <w:r>
          <w:rPr>
            <w:color w:val="0000FF"/>
          </w:rPr>
          <w:t>подпунктами "14"</w:t>
        </w:r>
      </w:hyperlink>
      <w:r>
        <w:t xml:space="preserve"> - </w:t>
      </w:r>
      <w:hyperlink w:anchor="P317">
        <w:r>
          <w:rPr>
            <w:color w:val="0000FF"/>
          </w:rPr>
          <w:t>"18" пункта 4</w:t>
        </w:r>
      </w:hyperlink>
      <w:r>
        <w:t xml:space="preserve"> настоящего Положения.</w:t>
      </w:r>
    </w:p>
    <w:p w:rsidR="006360EA" w:rsidRDefault="006360EA">
      <w:pPr>
        <w:pStyle w:val="ConsPlusNormal"/>
        <w:spacing w:before="220"/>
        <w:ind w:firstLine="540"/>
        <w:jc w:val="both"/>
      </w:pPr>
      <w:bookmarkStart w:id="5" w:name="P364"/>
      <w:bookmarkEnd w:id="5"/>
      <w:r>
        <w:t>При принятии председателем решения о проведении заседания в заочной форме секретарь координационного совета направляет вопросы, включенные в проект повестки такого заседания, предлагаемые к рассмотрению координационным советом, материалы к ним и лист согласования всем членам координационного совета одновременно посредством электронной связи либо нарочно в течение 2 рабочих дней со дня подготовки материалов к заседанию в заочной форме.</w:t>
      </w:r>
    </w:p>
    <w:p w:rsidR="006360EA" w:rsidRDefault="006360EA">
      <w:pPr>
        <w:pStyle w:val="ConsPlusNormal"/>
        <w:spacing w:before="220"/>
        <w:ind w:firstLine="540"/>
        <w:jc w:val="both"/>
      </w:pPr>
      <w:bookmarkStart w:id="6" w:name="P365"/>
      <w:bookmarkEnd w:id="6"/>
      <w:r>
        <w:t xml:space="preserve">Члены координационного совета в течение 5 рабочих дней со дня получения документов, указанных в </w:t>
      </w:r>
      <w:hyperlink w:anchor="P364">
        <w:r>
          <w:rPr>
            <w:color w:val="0000FF"/>
          </w:rPr>
          <w:t>абзаце втором</w:t>
        </w:r>
      </w:hyperlink>
      <w:r>
        <w:t xml:space="preserve"> настоящего пункта, направляют заполненные листы согласования председательствующему на заседании, проводимом в заочной форме.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 xml:space="preserve">Заседание, проводимое в заочной форме, считается правомочным, если в срок, указанный в </w:t>
      </w:r>
      <w:hyperlink w:anchor="P365">
        <w:r>
          <w:rPr>
            <w:color w:val="0000FF"/>
          </w:rPr>
          <w:t>абзаце третьем</w:t>
        </w:r>
      </w:hyperlink>
      <w:r>
        <w:t xml:space="preserve"> настоящего пункта, более половины от установленного количества членов координационного совета представили заполненные листы согласования.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 xml:space="preserve">Принявшими участие в заочном голосовании считаются члены координационного совета, листы согласования которых представлены до окончания срока их приема, указанного в </w:t>
      </w:r>
      <w:hyperlink w:anchor="P365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Решения координационного совета принимаются простым большинством голосов членов координационного совета, принявших участие в заочном голосовании. В случае равенства голосов решающим является голос председательствующего на заседании, проводимом в заочной форме.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lastRenderedPageBreak/>
        <w:t>Решения координационного совета, принятые путем проведения заочного голосования, оформляются протоколом, который подписывается председательствующим на заседании, проводимом в заочной форме, и секретарем координационного совета. К протоколу заседания, проводимого в заочной форме, приобщаются листы согласования, поступившие от членов координационного совета в ходе проведения заочного голосования.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Секретарь координационного совета в течение 3 рабочих дней со дня подписания протокола заседания, проведенного в заочной форме, направляет его копию членам координационного совета.</w:t>
      </w:r>
    </w:p>
    <w:p w:rsidR="006360EA" w:rsidRDefault="006360EA">
      <w:pPr>
        <w:pStyle w:val="ConsPlusNormal"/>
        <w:jc w:val="both"/>
      </w:pPr>
      <w:r>
        <w:t xml:space="preserve">(п. 11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31.10.2022 N 645-п)</w:t>
      </w:r>
    </w:p>
    <w:p w:rsidR="006360EA" w:rsidRDefault="006360EA">
      <w:pPr>
        <w:pStyle w:val="ConsPlusNonformat"/>
        <w:spacing w:before="200"/>
        <w:jc w:val="both"/>
      </w:pPr>
      <w:r>
        <w:t xml:space="preserve">      1</w:t>
      </w:r>
    </w:p>
    <w:p w:rsidR="006360EA" w:rsidRDefault="006360EA">
      <w:pPr>
        <w:pStyle w:val="ConsPlusNonformat"/>
        <w:jc w:val="both"/>
      </w:pPr>
      <w:r>
        <w:t xml:space="preserve">    11 .   Материалы   </w:t>
      </w:r>
      <w:proofErr w:type="gramStart"/>
      <w:r>
        <w:t>заседаний  являются</w:t>
      </w:r>
      <w:proofErr w:type="gramEnd"/>
      <w:r>
        <w:t xml:space="preserve">  открытыми   и   размещаются  на</w:t>
      </w:r>
    </w:p>
    <w:p w:rsidR="006360EA" w:rsidRDefault="006360EA">
      <w:pPr>
        <w:pStyle w:val="ConsPlusNonformat"/>
        <w:jc w:val="both"/>
      </w:pPr>
      <w:r>
        <w:t>официальном сайте министерства экономического развития Ставропольского края</w:t>
      </w:r>
    </w:p>
    <w:p w:rsidR="006360EA" w:rsidRDefault="006360EA">
      <w:pPr>
        <w:pStyle w:val="ConsPlusNonformat"/>
        <w:jc w:val="both"/>
      </w:pPr>
      <w:r>
        <w:t>в информационно-телекоммуникационной сети "Интернет".</w:t>
      </w:r>
    </w:p>
    <w:p w:rsidR="006360EA" w:rsidRDefault="006360EA">
      <w:pPr>
        <w:pStyle w:val="ConsPlusNormal"/>
        <w:jc w:val="both"/>
      </w:pPr>
      <w:r>
        <w:t xml:space="preserve">(п. 11.1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255-п; 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07.10.2020 N 547-п)</w:t>
      </w:r>
    </w:p>
    <w:p w:rsidR="006360EA" w:rsidRDefault="006360EA">
      <w:pPr>
        <w:pStyle w:val="ConsPlusNormal"/>
        <w:spacing w:before="220"/>
        <w:ind w:firstLine="540"/>
        <w:jc w:val="both"/>
      </w:pPr>
      <w:r>
        <w:t>12. Организационно-техническое обеспечение деятельности координационного совета осуществляет министерство экономического развития Ставропольского края.</w:t>
      </w:r>
    </w:p>
    <w:p w:rsidR="006360EA" w:rsidRDefault="006360EA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22.06.2009 N 164-п)</w:t>
      </w:r>
    </w:p>
    <w:p w:rsidR="006360EA" w:rsidRDefault="006360EA">
      <w:pPr>
        <w:pStyle w:val="ConsPlusNormal"/>
      </w:pPr>
    </w:p>
    <w:p w:rsidR="006360EA" w:rsidRDefault="006360EA">
      <w:pPr>
        <w:pStyle w:val="ConsPlusNormal"/>
      </w:pPr>
    </w:p>
    <w:p w:rsidR="006360EA" w:rsidRDefault="006360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17EFB" w:rsidRDefault="006360EA"/>
    <w:sectPr w:rsidR="00117EFB" w:rsidSect="00F7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EA"/>
    <w:rsid w:val="00042854"/>
    <w:rsid w:val="000F1E51"/>
    <w:rsid w:val="0063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123A4-93FA-4DF4-BB9A-8050D9F2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60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6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60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6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60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60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60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7&amp;n=188341&amp;dst=100027" TargetMode="External"/><Relationship Id="rId21" Type="http://schemas.openxmlformats.org/officeDocument/2006/relationships/hyperlink" Target="https://login.consultant.ru/link/?req=doc&amp;base=RLAW077&amp;n=88392&amp;dst=100005" TargetMode="External"/><Relationship Id="rId42" Type="http://schemas.openxmlformats.org/officeDocument/2006/relationships/hyperlink" Target="https://login.consultant.ru/link/?req=doc&amp;base=RLAW077&amp;n=188230&amp;dst=100005" TargetMode="External"/><Relationship Id="rId47" Type="http://schemas.openxmlformats.org/officeDocument/2006/relationships/hyperlink" Target="https://login.consultant.ru/link/?req=doc&amp;base=RLAW077&amp;n=72744&amp;dst=100008" TargetMode="External"/><Relationship Id="rId63" Type="http://schemas.openxmlformats.org/officeDocument/2006/relationships/hyperlink" Target="https://login.consultant.ru/link/?req=doc&amp;base=RLAW077&amp;n=221877&amp;dst=100015" TargetMode="External"/><Relationship Id="rId68" Type="http://schemas.openxmlformats.org/officeDocument/2006/relationships/hyperlink" Target="https://login.consultant.ru/link/?req=doc&amp;base=RLAW077&amp;n=74155" TargetMode="External"/><Relationship Id="rId84" Type="http://schemas.openxmlformats.org/officeDocument/2006/relationships/hyperlink" Target="https://login.consultant.ru/link/?req=doc&amp;base=RLAW077&amp;n=221877&amp;dst=100020" TargetMode="External"/><Relationship Id="rId89" Type="http://schemas.openxmlformats.org/officeDocument/2006/relationships/hyperlink" Target="https://login.consultant.ru/link/?req=doc&amp;base=RLAW077&amp;n=188341&amp;dst=100020" TargetMode="External"/><Relationship Id="rId112" Type="http://schemas.openxmlformats.org/officeDocument/2006/relationships/hyperlink" Target="https://login.consultant.ru/link/?req=doc&amp;base=RLAW077&amp;n=221877&amp;dst=100025" TargetMode="External"/><Relationship Id="rId16" Type="http://schemas.openxmlformats.org/officeDocument/2006/relationships/hyperlink" Target="https://login.consultant.ru/link/?req=doc&amp;base=RLAW077&amp;n=67403&amp;dst=100005" TargetMode="External"/><Relationship Id="rId107" Type="http://schemas.openxmlformats.org/officeDocument/2006/relationships/hyperlink" Target="https://login.consultant.ru/link/?req=doc&amp;base=RLAW077&amp;n=188344&amp;dst=100033" TargetMode="External"/><Relationship Id="rId11" Type="http://schemas.openxmlformats.org/officeDocument/2006/relationships/hyperlink" Target="https://login.consultant.ru/link/?req=doc&amp;base=RLAW077&amp;n=44376&amp;dst=100005" TargetMode="External"/><Relationship Id="rId32" Type="http://schemas.openxmlformats.org/officeDocument/2006/relationships/hyperlink" Target="https://login.consultant.ru/link/?req=doc&amp;base=RLAW077&amp;n=172174&amp;dst=100005" TargetMode="External"/><Relationship Id="rId37" Type="http://schemas.openxmlformats.org/officeDocument/2006/relationships/hyperlink" Target="https://login.consultant.ru/link/?req=doc&amp;base=RLAW077&amp;n=113719&amp;dst=100014" TargetMode="External"/><Relationship Id="rId53" Type="http://schemas.openxmlformats.org/officeDocument/2006/relationships/hyperlink" Target="https://login.consultant.ru/link/?req=doc&amp;base=RLAW077&amp;n=88392&amp;dst=100005" TargetMode="External"/><Relationship Id="rId58" Type="http://schemas.openxmlformats.org/officeDocument/2006/relationships/hyperlink" Target="https://login.consultant.ru/link/?req=doc&amp;base=RLAW077&amp;n=188342&amp;dst=100015" TargetMode="External"/><Relationship Id="rId74" Type="http://schemas.openxmlformats.org/officeDocument/2006/relationships/hyperlink" Target="https://login.consultant.ru/link/?req=doc&amp;base=RLAW077&amp;n=113719&amp;dst=100025" TargetMode="External"/><Relationship Id="rId79" Type="http://schemas.openxmlformats.org/officeDocument/2006/relationships/hyperlink" Target="https://login.consultant.ru/link/?req=doc&amp;base=RLAW077&amp;n=221877&amp;dst=100018" TargetMode="External"/><Relationship Id="rId102" Type="http://schemas.openxmlformats.org/officeDocument/2006/relationships/hyperlink" Target="https://login.consultant.ru/link/?req=doc&amp;base=RLAW077&amp;n=188344&amp;dst=100032" TargetMode="External"/><Relationship Id="rId123" Type="http://schemas.openxmlformats.org/officeDocument/2006/relationships/hyperlink" Target="https://login.consultant.ru/link/?req=doc&amp;base=RLAW077&amp;n=188340&amp;dst=100012" TargetMode="External"/><Relationship Id="rId128" Type="http://schemas.openxmlformats.org/officeDocument/2006/relationships/hyperlink" Target="https://login.consultant.ru/link/?req=doc&amp;base=RLAW077&amp;n=72744&amp;dst=100013" TargetMode="External"/><Relationship Id="rId5" Type="http://schemas.openxmlformats.org/officeDocument/2006/relationships/hyperlink" Target="https://login.consultant.ru/link/?req=doc&amp;base=RLAW077&amp;n=26066&amp;dst=100005" TargetMode="External"/><Relationship Id="rId90" Type="http://schemas.openxmlformats.org/officeDocument/2006/relationships/hyperlink" Target="https://login.consultant.ru/link/?req=doc&amp;base=RLAW077&amp;n=188341&amp;dst=100022" TargetMode="External"/><Relationship Id="rId95" Type="http://schemas.openxmlformats.org/officeDocument/2006/relationships/hyperlink" Target="https://login.consultant.ru/link/?req=doc&amp;base=RLAW077&amp;n=206157&amp;dst=100021" TargetMode="External"/><Relationship Id="rId22" Type="http://schemas.openxmlformats.org/officeDocument/2006/relationships/hyperlink" Target="https://login.consultant.ru/link/?req=doc&amp;base=RLAW077&amp;n=113714&amp;dst=100005" TargetMode="External"/><Relationship Id="rId27" Type="http://schemas.openxmlformats.org/officeDocument/2006/relationships/hyperlink" Target="https://login.consultant.ru/link/?req=doc&amp;base=RLAW077&amp;n=188340&amp;dst=100005" TargetMode="External"/><Relationship Id="rId43" Type="http://schemas.openxmlformats.org/officeDocument/2006/relationships/hyperlink" Target="https://login.consultant.ru/link/?req=doc&amp;base=RLAW077&amp;n=198012&amp;dst=100011" TargetMode="External"/><Relationship Id="rId48" Type="http://schemas.openxmlformats.org/officeDocument/2006/relationships/hyperlink" Target="https://login.consultant.ru/link/?req=doc&amp;base=RLAW077&amp;n=87730&amp;dst=100009" TargetMode="External"/><Relationship Id="rId64" Type="http://schemas.openxmlformats.org/officeDocument/2006/relationships/hyperlink" Target="https://login.consultant.ru/link/?req=doc&amp;base=RLAW077&amp;n=188344&amp;dst=100016" TargetMode="External"/><Relationship Id="rId69" Type="http://schemas.openxmlformats.org/officeDocument/2006/relationships/hyperlink" Target="https://login.consultant.ru/link/?req=doc&amp;base=RLAW077&amp;n=86092&amp;dst=100137" TargetMode="External"/><Relationship Id="rId113" Type="http://schemas.openxmlformats.org/officeDocument/2006/relationships/hyperlink" Target="https://login.consultant.ru/link/?req=doc&amp;base=RLAW077&amp;n=188341&amp;dst=100025" TargetMode="External"/><Relationship Id="rId118" Type="http://schemas.openxmlformats.org/officeDocument/2006/relationships/hyperlink" Target="https://login.consultant.ru/link/?req=doc&amp;base=RLAW077&amp;n=198012&amp;dst=100018" TargetMode="External"/><Relationship Id="rId80" Type="http://schemas.openxmlformats.org/officeDocument/2006/relationships/hyperlink" Target="https://login.consultant.ru/link/?req=doc&amp;base=RLAW077&amp;n=113719&amp;dst=100027" TargetMode="External"/><Relationship Id="rId85" Type="http://schemas.openxmlformats.org/officeDocument/2006/relationships/hyperlink" Target="https://login.consultant.ru/link/?req=doc&amp;base=RLAW077&amp;n=188344&amp;dst=100021" TargetMode="External"/><Relationship Id="rId12" Type="http://schemas.openxmlformats.org/officeDocument/2006/relationships/hyperlink" Target="https://login.consultant.ru/link/?req=doc&amp;base=RLAW077&amp;n=49822&amp;dst=100005" TargetMode="External"/><Relationship Id="rId17" Type="http://schemas.openxmlformats.org/officeDocument/2006/relationships/hyperlink" Target="https://login.consultant.ru/link/?req=doc&amp;base=RLAW077&amp;n=69526&amp;dst=100005" TargetMode="External"/><Relationship Id="rId33" Type="http://schemas.openxmlformats.org/officeDocument/2006/relationships/hyperlink" Target="https://login.consultant.ru/link/?req=doc&amp;base=RLAW077&amp;n=188230&amp;dst=100005" TargetMode="External"/><Relationship Id="rId38" Type="http://schemas.openxmlformats.org/officeDocument/2006/relationships/hyperlink" Target="https://login.consultant.ru/link/?req=doc&amp;base=RLAW077&amp;n=113719&amp;dst=100014" TargetMode="External"/><Relationship Id="rId59" Type="http://schemas.openxmlformats.org/officeDocument/2006/relationships/hyperlink" Target="https://login.consultant.ru/link/?req=doc&amp;base=RLAW077&amp;n=188344&amp;dst=100015" TargetMode="External"/><Relationship Id="rId103" Type="http://schemas.openxmlformats.org/officeDocument/2006/relationships/hyperlink" Target="https://login.consultant.ru/link/?req=doc&amp;base=RLAW077&amp;n=113715&amp;dst=100026" TargetMode="External"/><Relationship Id="rId108" Type="http://schemas.openxmlformats.org/officeDocument/2006/relationships/hyperlink" Target="https://login.consultant.ru/link/?req=doc&amp;base=RLAW077&amp;n=221877&amp;dst=100024" TargetMode="External"/><Relationship Id="rId124" Type="http://schemas.openxmlformats.org/officeDocument/2006/relationships/hyperlink" Target="https://login.consultant.ru/link/?req=doc&amp;base=RLAW077&amp;n=188341&amp;dst=100031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RLAW077&amp;n=113714&amp;dst=100010" TargetMode="External"/><Relationship Id="rId70" Type="http://schemas.openxmlformats.org/officeDocument/2006/relationships/hyperlink" Target="https://login.consultant.ru/link/?req=doc&amp;base=RLAW077&amp;n=87730&amp;dst=100011" TargetMode="External"/><Relationship Id="rId75" Type="http://schemas.openxmlformats.org/officeDocument/2006/relationships/hyperlink" Target="https://login.consultant.ru/link/?req=doc&amp;base=RLAW077&amp;n=129566&amp;dst=100017" TargetMode="External"/><Relationship Id="rId91" Type="http://schemas.openxmlformats.org/officeDocument/2006/relationships/hyperlink" Target="https://login.consultant.ru/link/?req=doc&amp;base=RLAW077&amp;n=206157&amp;dst=100019" TargetMode="External"/><Relationship Id="rId96" Type="http://schemas.openxmlformats.org/officeDocument/2006/relationships/hyperlink" Target="https://login.consultant.ru/link/?req=doc&amp;base=RLAW077&amp;n=188344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72744&amp;dst=100005" TargetMode="External"/><Relationship Id="rId23" Type="http://schemas.openxmlformats.org/officeDocument/2006/relationships/hyperlink" Target="https://login.consultant.ru/link/?req=doc&amp;base=RLAW077&amp;n=113718&amp;dst=100005" TargetMode="External"/><Relationship Id="rId28" Type="http://schemas.openxmlformats.org/officeDocument/2006/relationships/hyperlink" Target="https://login.consultant.ru/link/?req=doc&amp;base=RLAW077&amp;n=132480&amp;dst=100005" TargetMode="External"/><Relationship Id="rId49" Type="http://schemas.openxmlformats.org/officeDocument/2006/relationships/hyperlink" Target="https://login.consultant.ru/link/?req=doc&amp;base=RLAW077&amp;n=87731&amp;dst=100007" TargetMode="External"/><Relationship Id="rId114" Type="http://schemas.openxmlformats.org/officeDocument/2006/relationships/hyperlink" Target="https://login.consultant.ru/link/?req=doc&amp;base=RLAW077&amp;n=188341&amp;dst=100026" TargetMode="External"/><Relationship Id="rId119" Type="http://schemas.openxmlformats.org/officeDocument/2006/relationships/hyperlink" Target="https://login.consultant.ru/link/?req=doc&amp;base=RLAW077&amp;n=113715&amp;dst=100040" TargetMode="External"/><Relationship Id="rId44" Type="http://schemas.openxmlformats.org/officeDocument/2006/relationships/hyperlink" Target="https://login.consultant.ru/link/?req=doc&amp;base=RLAW077&amp;n=206157&amp;dst=100011" TargetMode="External"/><Relationship Id="rId60" Type="http://schemas.openxmlformats.org/officeDocument/2006/relationships/hyperlink" Target="https://login.consultant.ru/link/?req=doc&amp;base=RLAW077&amp;n=188341&amp;dst=100016" TargetMode="External"/><Relationship Id="rId65" Type="http://schemas.openxmlformats.org/officeDocument/2006/relationships/hyperlink" Target="https://login.consultant.ru/link/?req=doc&amp;base=LAW&amp;n=2875" TargetMode="External"/><Relationship Id="rId81" Type="http://schemas.openxmlformats.org/officeDocument/2006/relationships/hyperlink" Target="https://login.consultant.ru/link/?req=doc&amp;base=RLAW077&amp;n=206157&amp;dst=100016" TargetMode="External"/><Relationship Id="rId86" Type="http://schemas.openxmlformats.org/officeDocument/2006/relationships/hyperlink" Target="https://login.consultant.ru/link/?req=doc&amp;base=RLAW077&amp;n=188342&amp;dst=100016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077&amp;n=51126&amp;dst=100005" TargetMode="External"/><Relationship Id="rId18" Type="http://schemas.openxmlformats.org/officeDocument/2006/relationships/hyperlink" Target="https://login.consultant.ru/link/?req=doc&amp;base=RLAW077&amp;n=113715&amp;dst=100005" TargetMode="External"/><Relationship Id="rId39" Type="http://schemas.openxmlformats.org/officeDocument/2006/relationships/hyperlink" Target="https://login.consultant.ru/link/?req=doc&amp;base=RLAW077&amp;n=113719&amp;dst=100014" TargetMode="External"/><Relationship Id="rId109" Type="http://schemas.openxmlformats.org/officeDocument/2006/relationships/hyperlink" Target="https://login.consultant.ru/link/?req=doc&amp;base=RLAW077&amp;n=113717&amp;dst=100011" TargetMode="External"/><Relationship Id="rId34" Type="http://schemas.openxmlformats.org/officeDocument/2006/relationships/hyperlink" Target="https://login.consultant.ru/link/?req=doc&amp;base=RLAW077&amp;n=198012&amp;dst=100005" TargetMode="External"/><Relationship Id="rId50" Type="http://schemas.openxmlformats.org/officeDocument/2006/relationships/hyperlink" Target="https://login.consultant.ru/link/?req=doc&amp;base=RLAW077&amp;n=113715&amp;dst=100018" TargetMode="External"/><Relationship Id="rId55" Type="http://schemas.openxmlformats.org/officeDocument/2006/relationships/hyperlink" Target="https://login.consultant.ru/link/?req=doc&amp;base=RLAW077&amp;n=113718&amp;dst=100010" TargetMode="External"/><Relationship Id="rId76" Type="http://schemas.openxmlformats.org/officeDocument/2006/relationships/hyperlink" Target="https://login.consultant.ru/link/?req=doc&amp;base=RLAW077&amp;n=188340&amp;dst=100008" TargetMode="External"/><Relationship Id="rId97" Type="http://schemas.openxmlformats.org/officeDocument/2006/relationships/hyperlink" Target="https://login.consultant.ru/link/?req=doc&amp;base=RLAW077&amp;n=113719&amp;dst=100038" TargetMode="External"/><Relationship Id="rId104" Type="http://schemas.openxmlformats.org/officeDocument/2006/relationships/hyperlink" Target="https://login.consultant.ru/link/?req=doc&amp;base=RLAW077&amp;n=113719&amp;dst=100040" TargetMode="External"/><Relationship Id="rId120" Type="http://schemas.openxmlformats.org/officeDocument/2006/relationships/hyperlink" Target="https://login.consultant.ru/link/?req=doc&amp;base=RLAW077&amp;n=188341&amp;dst=100028" TargetMode="External"/><Relationship Id="rId125" Type="http://schemas.openxmlformats.org/officeDocument/2006/relationships/hyperlink" Target="https://login.consultant.ru/link/?req=doc&amp;base=RLAW077&amp;n=198012&amp;dst=100025" TargetMode="External"/><Relationship Id="rId7" Type="http://schemas.openxmlformats.org/officeDocument/2006/relationships/hyperlink" Target="https://login.consultant.ru/link/?req=doc&amp;base=RLAW077&amp;n=87730&amp;dst=100005" TargetMode="External"/><Relationship Id="rId71" Type="http://schemas.openxmlformats.org/officeDocument/2006/relationships/hyperlink" Target="https://login.consultant.ru/link/?req=doc&amp;base=RLAW077&amp;n=87731&amp;dst=100009" TargetMode="External"/><Relationship Id="rId92" Type="http://schemas.openxmlformats.org/officeDocument/2006/relationships/hyperlink" Target="https://login.consultant.ru/link/?req=doc&amp;base=RLAW077&amp;n=88392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7&amp;n=188342&amp;dst=100005" TargetMode="External"/><Relationship Id="rId24" Type="http://schemas.openxmlformats.org/officeDocument/2006/relationships/hyperlink" Target="https://login.consultant.ru/link/?req=doc&amp;base=RLAW077&amp;n=104972&amp;dst=100005" TargetMode="External"/><Relationship Id="rId40" Type="http://schemas.openxmlformats.org/officeDocument/2006/relationships/hyperlink" Target="https://login.consultant.ru/link/?req=doc&amp;base=RLAW077&amp;n=72744&amp;dst=100006" TargetMode="External"/><Relationship Id="rId45" Type="http://schemas.openxmlformats.org/officeDocument/2006/relationships/hyperlink" Target="https://login.consultant.ru/link/?req=doc&amp;base=RLAW077&amp;n=221877&amp;dst=100011" TargetMode="External"/><Relationship Id="rId66" Type="http://schemas.openxmlformats.org/officeDocument/2006/relationships/hyperlink" Target="https://login.consultant.ru/link/?req=doc&amp;base=RLAW077&amp;n=190205" TargetMode="External"/><Relationship Id="rId87" Type="http://schemas.openxmlformats.org/officeDocument/2006/relationships/hyperlink" Target="https://login.consultant.ru/link/?req=doc&amp;base=RLAW077&amp;n=188341&amp;dst=100019" TargetMode="External"/><Relationship Id="rId110" Type="http://schemas.openxmlformats.org/officeDocument/2006/relationships/hyperlink" Target="https://login.consultant.ru/link/?req=doc&amp;base=RLAW077&amp;n=188341&amp;dst=100023" TargetMode="External"/><Relationship Id="rId115" Type="http://schemas.openxmlformats.org/officeDocument/2006/relationships/hyperlink" Target="https://login.consultant.ru/link/?req=doc&amp;base=RLAW077&amp;n=113719&amp;dst=100043" TargetMode="External"/><Relationship Id="rId61" Type="http://schemas.openxmlformats.org/officeDocument/2006/relationships/hyperlink" Target="https://login.consultant.ru/link/?req=doc&amp;base=RLAW077&amp;n=198012&amp;dst=100015" TargetMode="External"/><Relationship Id="rId82" Type="http://schemas.openxmlformats.org/officeDocument/2006/relationships/hyperlink" Target="https://login.consultant.ru/link/?req=doc&amp;base=RLAW077&amp;n=113715&amp;dst=100019" TargetMode="External"/><Relationship Id="rId19" Type="http://schemas.openxmlformats.org/officeDocument/2006/relationships/hyperlink" Target="https://login.consultant.ru/link/?req=doc&amp;base=RLAW077&amp;n=113717&amp;dst=100005" TargetMode="External"/><Relationship Id="rId14" Type="http://schemas.openxmlformats.org/officeDocument/2006/relationships/hyperlink" Target="https://login.consultant.ru/link/?req=doc&amp;base=RLAW077&amp;n=60257&amp;dst=100005" TargetMode="External"/><Relationship Id="rId30" Type="http://schemas.openxmlformats.org/officeDocument/2006/relationships/hyperlink" Target="https://login.consultant.ru/link/?req=doc&amp;base=RLAW077&amp;n=188344&amp;dst=100005" TargetMode="External"/><Relationship Id="rId35" Type="http://schemas.openxmlformats.org/officeDocument/2006/relationships/hyperlink" Target="https://login.consultant.ru/link/?req=doc&amp;base=RLAW077&amp;n=206157&amp;dst=100005" TargetMode="External"/><Relationship Id="rId56" Type="http://schemas.openxmlformats.org/officeDocument/2006/relationships/hyperlink" Target="https://login.consultant.ru/link/?req=doc&amp;base=RLAW077&amp;n=129566&amp;dst=100015" TargetMode="External"/><Relationship Id="rId77" Type="http://schemas.openxmlformats.org/officeDocument/2006/relationships/hyperlink" Target="https://login.consultant.ru/link/?req=doc&amp;base=RLAW077&amp;n=188341&amp;dst=100017" TargetMode="External"/><Relationship Id="rId100" Type="http://schemas.openxmlformats.org/officeDocument/2006/relationships/hyperlink" Target="https://login.consultant.ru/link/?req=doc&amp;base=RLAW077&amp;n=188344&amp;dst=100030" TargetMode="External"/><Relationship Id="rId105" Type="http://schemas.openxmlformats.org/officeDocument/2006/relationships/hyperlink" Target="https://login.consultant.ru/link/?req=doc&amp;base=RLAW077&amp;n=221877&amp;dst=100023" TargetMode="External"/><Relationship Id="rId126" Type="http://schemas.openxmlformats.org/officeDocument/2006/relationships/hyperlink" Target="https://login.consultant.ru/link/?req=doc&amp;base=RLAW077&amp;n=113719&amp;dst=100048" TargetMode="External"/><Relationship Id="rId8" Type="http://schemas.openxmlformats.org/officeDocument/2006/relationships/hyperlink" Target="https://login.consultant.ru/link/?req=doc&amp;base=RLAW077&amp;n=87731&amp;dst=100005" TargetMode="External"/><Relationship Id="rId51" Type="http://schemas.openxmlformats.org/officeDocument/2006/relationships/hyperlink" Target="https://login.consultant.ru/link/?req=doc&amp;base=RLAW077&amp;n=113717&amp;dst=100010" TargetMode="External"/><Relationship Id="rId72" Type="http://schemas.openxmlformats.org/officeDocument/2006/relationships/hyperlink" Target="https://login.consultant.ru/link/?req=doc&amp;base=RLAW077&amp;n=113718&amp;dst=100010" TargetMode="External"/><Relationship Id="rId93" Type="http://schemas.openxmlformats.org/officeDocument/2006/relationships/hyperlink" Target="https://login.consultant.ru/link/?req=doc&amp;base=RLAW077&amp;n=188340&amp;dst=100009" TargetMode="External"/><Relationship Id="rId98" Type="http://schemas.openxmlformats.org/officeDocument/2006/relationships/hyperlink" Target="https://login.consultant.ru/link/?req=doc&amp;base=RLAW077&amp;n=188344&amp;dst=100029" TargetMode="External"/><Relationship Id="rId121" Type="http://schemas.openxmlformats.org/officeDocument/2006/relationships/hyperlink" Target="https://login.consultant.ru/link/?req=doc&amp;base=RLAW077&amp;n=188341&amp;dst=10002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77&amp;n=113668&amp;dst=100005" TargetMode="External"/><Relationship Id="rId46" Type="http://schemas.openxmlformats.org/officeDocument/2006/relationships/hyperlink" Target="https://login.consultant.ru/link/?req=doc&amp;base=RLAW077&amp;n=26066&amp;dst=100007" TargetMode="External"/><Relationship Id="rId67" Type="http://schemas.openxmlformats.org/officeDocument/2006/relationships/hyperlink" Target="https://login.consultant.ru/link/?req=doc&amp;base=RLAW077&amp;n=86090" TargetMode="External"/><Relationship Id="rId116" Type="http://schemas.openxmlformats.org/officeDocument/2006/relationships/hyperlink" Target="https://login.consultant.ru/link/?req=doc&amp;base=RLAW077&amp;n=188340&amp;dst=100011" TargetMode="External"/><Relationship Id="rId20" Type="http://schemas.openxmlformats.org/officeDocument/2006/relationships/hyperlink" Target="https://login.consultant.ru/link/?req=doc&amp;base=RLAW077&amp;n=113719&amp;dst=100005" TargetMode="External"/><Relationship Id="rId41" Type="http://schemas.openxmlformats.org/officeDocument/2006/relationships/hyperlink" Target="https://login.consultant.ru/link/?req=doc&amp;base=RLAW077&amp;n=113719&amp;dst=100014" TargetMode="External"/><Relationship Id="rId62" Type="http://schemas.openxmlformats.org/officeDocument/2006/relationships/hyperlink" Target="https://login.consultant.ru/link/?req=doc&amp;base=RLAW077&amp;n=206157&amp;dst=100015" TargetMode="External"/><Relationship Id="rId83" Type="http://schemas.openxmlformats.org/officeDocument/2006/relationships/hyperlink" Target="https://login.consultant.ru/link/?req=doc&amp;base=RLAW077&amp;n=188344&amp;dst=100019" TargetMode="External"/><Relationship Id="rId88" Type="http://schemas.openxmlformats.org/officeDocument/2006/relationships/hyperlink" Target="https://login.consultant.ru/link/?req=doc&amp;base=RLAW077&amp;n=188342&amp;dst=100018" TargetMode="External"/><Relationship Id="rId111" Type="http://schemas.openxmlformats.org/officeDocument/2006/relationships/hyperlink" Target="https://login.consultant.ru/link/?req=doc&amp;base=RLAW077&amp;n=188344&amp;dst=100034" TargetMode="External"/><Relationship Id="rId15" Type="http://schemas.openxmlformats.org/officeDocument/2006/relationships/hyperlink" Target="https://login.consultant.ru/link/?req=doc&amp;base=RLAW077&amp;n=64850&amp;dst=100005" TargetMode="External"/><Relationship Id="rId36" Type="http://schemas.openxmlformats.org/officeDocument/2006/relationships/hyperlink" Target="https://login.consultant.ru/link/?req=doc&amp;base=RLAW077&amp;n=221877&amp;dst=100005" TargetMode="External"/><Relationship Id="rId57" Type="http://schemas.openxmlformats.org/officeDocument/2006/relationships/hyperlink" Target="https://login.consultant.ru/link/?req=doc&amp;base=RLAW077&amp;n=188340&amp;dst=100007" TargetMode="External"/><Relationship Id="rId106" Type="http://schemas.openxmlformats.org/officeDocument/2006/relationships/hyperlink" Target="https://login.consultant.ru/link/?req=doc&amp;base=RLAW077&amp;n=113719&amp;dst=100042" TargetMode="External"/><Relationship Id="rId127" Type="http://schemas.openxmlformats.org/officeDocument/2006/relationships/hyperlink" Target="https://login.consultant.ru/link/?req=doc&amp;base=RLAW077&amp;n=188341&amp;dst=100035" TargetMode="External"/><Relationship Id="rId10" Type="http://schemas.openxmlformats.org/officeDocument/2006/relationships/hyperlink" Target="https://login.consultant.ru/link/?req=doc&amp;base=RLAW077&amp;n=39468&amp;dst=100005" TargetMode="External"/><Relationship Id="rId31" Type="http://schemas.openxmlformats.org/officeDocument/2006/relationships/hyperlink" Target="https://login.consultant.ru/link/?req=doc&amp;base=RLAW077&amp;n=188341&amp;dst=100005" TargetMode="External"/><Relationship Id="rId52" Type="http://schemas.openxmlformats.org/officeDocument/2006/relationships/hyperlink" Target="https://login.consultant.ru/link/?req=doc&amp;base=RLAW077&amp;n=113719&amp;dst=100020" TargetMode="External"/><Relationship Id="rId73" Type="http://schemas.openxmlformats.org/officeDocument/2006/relationships/hyperlink" Target="https://login.consultant.ru/link/?req=doc&amp;base=RLAW077&amp;n=129566&amp;dst=100016" TargetMode="External"/><Relationship Id="rId78" Type="http://schemas.openxmlformats.org/officeDocument/2006/relationships/hyperlink" Target="https://login.consultant.ru/link/?req=doc&amp;base=RLAW077&amp;n=221877&amp;dst=100017" TargetMode="External"/><Relationship Id="rId94" Type="http://schemas.openxmlformats.org/officeDocument/2006/relationships/hyperlink" Target="https://login.consultant.ru/link/?req=doc&amp;base=RLAW077&amp;n=198012&amp;dst=100016" TargetMode="External"/><Relationship Id="rId99" Type="http://schemas.openxmlformats.org/officeDocument/2006/relationships/hyperlink" Target="https://login.consultant.ru/link/?req=doc&amp;base=RLAW077&amp;n=113719&amp;dst=100039" TargetMode="External"/><Relationship Id="rId101" Type="http://schemas.openxmlformats.org/officeDocument/2006/relationships/hyperlink" Target="https://login.consultant.ru/link/?req=doc&amp;base=RLAW077&amp;n=221877&amp;dst=100021" TargetMode="External"/><Relationship Id="rId122" Type="http://schemas.openxmlformats.org/officeDocument/2006/relationships/hyperlink" Target="https://login.consultant.ru/link/?req=doc&amp;base=RLAW077&amp;n=198012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37141&amp;dst=100005" TargetMode="External"/><Relationship Id="rId26" Type="http://schemas.openxmlformats.org/officeDocument/2006/relationships/hyperlink" Target="https://login.consultant.ru/link/?req=doc&amp;base=RLAW077&amp;n=12956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6333</Words>
  <Characters>36100</Characters>
  <Application>Microsoft Office Word</Application>
  <DocSecurity>0</DocSecurity>
  <Lines>300</Lines>
  <Paragraphs>84</Paragraphs>
  <ScaleCrop>false</ScaleCrop>
  <Company/>
  <LinksUpToDate>false</LinksUpToDate>
  <CharactersWithSpaces>42349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2024-08-15T08:02:00Z</dcterms:created>
  <dcterms:modified xsi:type="dcterms:W3CDTF">2024-08-15T08:03:00Z</dcterms:modified>
</cp:coreProperties>
</file>