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B3" w:rsidRDefault="002748B3" w:rsidP="002748B3">
      <w:pPr>
        <w:rPr>
          <w:sz w:val="28"/>
          <w:szCs w:val="28"/>
        </w:rPr>
      </w:pPr>
      <w:r>
        <w:rPr>
          <w:sz w:val="28"/>
          <w:szCs w:val="28"/>
        </w:rPr>
        <w:t>Зарегистрированы изменения в Устав</w:t>
      </w:r>
    </w:p>
    <w:p w:rsidR="002748B3" w:rsidRDefault="002748B3" w:rsidP="002748B3">
      <w:pPr>
        <w:rPr>
          <w:sz w:val="28"/>
          <w:szCs w:val="28"/>
        </w:rPr>
      </w:pPr>
    </w:p>
    <w:p w:rsidR="002748B3" w:rsidRDefault="002748B3" w:rsidP="002748B3">
      <w:pPr>
        <w:rPr>
          <w:sz w:val="28"/>
          <w:szCs w:val="28"/>
        </w:rPr>
      </w:pPr>
      <w:r>
        <w:rPr>
          <w:sz w:val="28"/>
          <w:szCs w:val="28"/>
        </w:rPr>
        <w:t>Главное Управление</w:t>
      </w:r>
    </w:p>
    <w:p w:rsidR="002748B3" w:rsidRDefault="002748B3" w:rsidP="002748B3">
      <w:pPr>
        <w:rPr>
          <w:sz w:val="28"/>
          <w:szCs w:val="28"/>
        </w:rPr>
      </w:pPr>
      <w:r>
        <w:rPr>
          <w:sz w:val="28"/>
          <w:szCs w:val="28"/>
        </w:rPr>
        <w:t>Министерства юстиции</w:t>
      </w:r>
    </w:p>
    <w:p w:rsidR="002748B3" w:rsidRDefault="002748B3" w:rsidP="002748B3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2748B3" w:rsidRDefault="002748B3" w:rsidP="002748B3">
      <w:pPr>
        <w:rPr>
          <w:sz w:val="28"/>
          <w:szCs w:val="28"/>
        </w:rPr>
      </w:pPr>
      <w:r>
        <w:rPr>
          <w:sz w:val="28"/>
          <w:szCs w:val="28"/>
        </w:rPr>
        <w:t>по Ставропольскому краю</w:t>
      </w:r>
    </w:p>
    <w:p w:rsidR="002748B3" w:rsidRDefault="002748B3" w:rsidP="002748B3">
      <w:pPr>
        <w:rPr>
          <w:sz w:val="28"/>
          <w:szCs w:val="28"/>
        </w:rPr>
      </w:pPr>
      <w:r>
        <w:rPr>
          <w:sz w:val="28"/>
          <w:szCs w:val="28"/>
        </w:rPr>
        <w:t>06 апреля  2021 года</w:t>
      </w:r>
    </w:p>
    <w:p w:rsidR="002748B3" w:rsidRDefault="002748B3" w:rsidP="002748B3">
      <w:pPr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</w:t>
      </w:r>
    </w:p>
    <w:p w:rsidR="002748B3" w:rsidRDefault="002748B3" w:rsidP="002748B3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RU</w:t>
      </w:r>
      <w:r w:rsidRPr="004F6A9B">
        <w:rPr>
          <w:sz w:val="28"/>
          <w:szCs w:val="28"/>
        </w:rPr>
        <w:t xml:space="preserve"> </w:t>
      </w:r>
      <w:r>
        <w:rPr>
          <w:sz w:val="28"/>
          <w:szCs w:val="28"/>
        </w:rPr>
        <w:t>263080002021001</w:t>
      </w:r>
    </w:p>
    <w:p w:rsidR="00EE28B0" w:rsidRDefault="00EE28B0"/>
    <w:p w:rsidR="002748B3" w:rsidRDefault="002748B3"/>
    <w:p w:rsidR="002748B3" w:rsidRDefault="002748B3"/>
    <w:p w:rsidR="002748B3" w:rsidRPr="00B64000" w:rsidRDefault="002748B3" w:rsidP="002748B3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8B3" w:rsidRPr="00B64000" w:rsidRDefault="002748B3" w:rsidP="002748B3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Российская Федерация</w:t>
      </w:r>
    </w:p>
    <w:p w:rsidR="002748B3" w:rsidRPr="00B64000" w:rsidRDefault="002748B3" w:rsidP="002748B3">
      <w:pPr>
        <w:pStyle w:val="1"/>
        <w:tabs>
          <w:tab w:val="left" w:pos="0"/>
        </w:tabs>
        <w:rPr>
          <w:sz w:val="56"/>
        </w:rPr>
      </w:pPr>
      <w:proofErr w:type="gramStart"/>
      <w:r w:rsidRPr="00B64000">
        <w:rPr>
          <w:sz w:val="56"/>
        </w:rPr>
        <w:t>Р</w:t>
      </w:r>
      <w:proofErr w:type="gramEnd"/>
      <w:r w:rsidRPr="00B64000">
        <w:rPr>
          <w:sz w:val="56"/>
        </w:rPr>
        <w:t xml:space="preserve"> Е Ш Е Н И Е</w:t>
      </w:r>
    </w:p>
    <w:p w:rsidR="002748B3" w:rsidRPr="00B64000" w:rsidRDefault="002748B3" w:rsidP="002748B3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Думы города Пятигорска</w:t>
      </w:r>
    </w:p>
    <w:p w:rsidR="002748B3" w:rsidRPr="00B64000" w:rsidRDefault="002748B3" w:rsidP="002748B3">
      <w:pPr>
        <w:pStyle w:val="3"/>
        <w:tabs>
          <w:tab w:val="left" w:pos="0"/>
        </w:tabs>
        <w:rPr>
          <w:sz w:val="32"/>
        </w:rPr>
      </w:pPr>
      <w:r w:rsidRPr="00B64000">
        <w:rPr>
          <w:sz w:val="32"/>
        </w:rPr>
        <w:t>Ставропольского края</w:t>
      </w:r>
    </w:p>
    <w:p w:rsidR="002748B3" w:rsidRDefault="002748B3" w:rsidP="002748B3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2748B3" w:rsidRPr="004F6EE6" w:rsidRDefault="002748B3" w:rsidP="002748B3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4F6EE6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2748B3" w:rsidRDefault="002748B3" w:rsidP="002748B3">
      <w:pPr>
        <w:rPr>
          <w:sz w:val="28"/>
          <w:szCs w:val="28"/>
        </w:rPr>
      </w:pPr>
    </w:p>
    <w:p w:rsidR="002748B3" w:rsidRPr="004F6EE6" w:rsidRDefault="002748B3" w:rsidP="002748B3">
      <w:pPr>
        <w:rPr>
          <w:sz w:val="28"/>
          <w:szCs w:val="28"/>
        </w:rPr>
      </w:pPr>
    </w:p>
    <w:p w:rsidR="002748B3" w:rsidRPr="004F6EE6" w:rsidRDefault="002748B3" w:rsidP="002748B3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4F6E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4F6EE6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2748B3" w:rsidRPr="004F6EE6" w:rsidRDefault="002748B3" w:rsidP="002748B3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4F6EE6">
        <w:rPr>
          <w:sz w:val="28"/>
          <w:szCs w:val="28"/>
        </w:rPr>
        <w:t>Дума города Пятигорска</w:t>
      </w:r>
    </w:p>
    <w:p w:rsidR="002748B3" w:rsidRPr="004F6EE6" w:rsidRDefault="002748B3" w:rsidP="002748B3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2748B3" w:rsidRPr="004F6EE6" w:rsidRDefault="002748B3" w:rsidP="002748B3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4F6EE6">
        <w:rPr>
          <w:spacing w:val="-6"/>
          <w:sz w:val="28"/>
          <w:szCs w:val="28"/>
        </w:rPr>
        <w:t>РЕШИЛА:</w:t>
      </w:r>
    </w:p>
    <w:p w:rsidR="002748B3" w:rsidRPr="004F6EE6" w:rsidRDefault="002748B3" w:rsidP="002748B3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748B3" w:rsidRPr="00D14697" w:rsidRDefault="002748B3" w:rsidP="002748B3">
      <w:pPr>
        <w:ind w:firstLine="567"/>
        <w:jc w:val="both"/>
        <w:rPr>
          <w:sz w:val="28"/>
          <w:szCs w:val="28"/>
        </w:rPr>
      </w:pPr>
      <w:r w:rsidRPr="00D14697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4697">
        <w:rPr>
          <w:sz w:val="28"/>
          <w:szCs w:val="28"/>
        </w:rPr>
        <w:lastRenderedPageBreak/>
        <w:t>1</w:t>
      </w:r>
      <w:r w:rsidRPr="00D92B68">
        <w:rPr>
          <w:sz w:val="28"/>
          <w:szCs w:val="28"/>
        </w:rPr>
        <w:t xml:space="preserve">) в пункте 1 статьи 2 слова </w:t>
      </w:r>
      <w:r>
        <w:rPr>
          <w:sz w:val="28"/>
          <w:szCs w:val="28"/>
        </w:rPr>
        <w:t>«</w:t>
      </w:r>
      <w:r w:rsidRPr="00D92B68">
        <w:rPr>
          <w:sz w:val="28"/>
          <w:szCs w:val="28"/>
        </w:rPr>
        <w:t>рекреационные земли» заменить словами «земли рекреационного назначения»;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D92B68">
        <w:rPr>
          <w:sz w:val="28"/>
          <w:szCs w:val="28"/>
        </w:rPr>
        <w:t>2) дополнить статьей 15</w:t>
      </w:r>
      <w:r w:rsidRPr="00D92B68">
        <w:rPr>
          <w:sz w:val="28"/>
          <w:szCs w:val="28"/>
          <w:vertAlign w:val="superscript"/>
        </w:rPr>
        <w:t xml:space="preserve">1 </w:t>
      </w:r>
      <w:r w:rsidRPr="00D92B68">
        <w:rPr>
          <w:sz w:val="28"/>
          <w:szCs w:val="28"/>
        </w:rPr>
        <w:t>следующего содержания:</w:t>
      </w:r>
      <w:r w:rsidRPr="00D92B68">
        <w:rPr>
          <w:sz w:val="28"/>
          <w:szCs w:val="28"/>
          <w:vertAlign w:val="superscript"/>
        </w:rPr>
        <w:t xml:space="preserve"> 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  <w:lang w:eastAsia="ru-RU"/>
        </w:rPr>
      </w:pPr>
      <w:r w:rsidRPr="00D92B68">
        <w:rPr>
          <w:bCs/>
          <w:sz w:val="28"/>
          <w:szCs w:val="28"/>
          <w:lang w:eastAsia="ru-RU"/>
        </w:rPr>
        <w:t>«Статья 15</w:t>
      </w:r>
      <w:r w:rsidRPr="00D92B68">
        <w:rPr>
          <w:sz w:val="28"/>
          <w:szCs w:val="28"/>
          <w:vertAlign w:val="superscript"/>
        </w:rPr>
        <w:t>1</w:t>
      </w:r>
      <w:r w:rsidRPr="00D92B68">
        <w:rPr>
          <w:bCs/>
          <w:sz w:val="28"/>
          <w:szCs w:val="28"/>
          <w:lang w:eastAsia="ru-RU"/>
        </w:rPr>
        <w:t>. Инициативные проекты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D92B68">
        <w:rPr>
          <w:bCs/>
          <w:sz w:val="28"/>
          <w:szCs w:val="28"/>
          <w:lang w:eastAsia="ru-RU"/>
        </w:rPr>
        <w:t xml:space="preserve">В целях реализации мероприятий, имеющих приоритетное значение для жителей </w:t>
      </w:r>
      <w:r w:rsidRPr="00D92B68">
        <w:rPr>
          <w:sz w:val="28"/>
          <w:szCs w:val="28"/>
        </w:rPr>
        <w:t>города-курорта Пятигорска</w:t>
      </w:r>
      <w:r w:rsidRPr="00D92B68">
        <w:rPr>
          <w:bCs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D92B68">
        <w:rPr>
          <w:bCs/>
          <w:sz w:val="28"/>
          <w:szCs w:val="28"/>
          <w:lang w:eastAsia="ru-RU"/>
        </w:rPr>
        <w:t>решения</w:t>
      </w:r>
      <w:proofErr w:type="gramEnd"/>
      <w:r w:rsidRPr="00D92B68">
        <w:rPr>
          <w:bCs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</w:t>
      </w:r>
      <w:r w:rsidRPr="00D92B68">
        <w:rPr>
          <w:sz w:val="28"/>
          <w:szCs w:val="28"/>
        </w:rPr>
        <w:t>города-курорта Пятигорска</w:t>
      </w:r>
      <w:r w:rsidRPr="00D92B68">
        <w:rPr>
          <w:bCs/>
          <w:sz w:val="28"/>
          <w:szCs w:val="28"/>
          <w:lang w:eastAsia="ru-RU"/>
        </w:rPr>
        <w:t xml:space="preserve"> может быть внесен инициативный проект, в соответствии с порядком </w:t>
      </w:r>
      <w:r w:rsidRPr="00D92B68">
        <w:rPr>
          <w:sz w:val="28"/>
          <w:szCs w:val="28"/>
        </w:rPr>
        <w:t>определяемым федеральными законами, законами Ставропольского края и нормативными правовыми актами Думы города Пятигорска</w:t>
      </w:r>
      <w:r w:rsidRPr="00D92B68">
        <w:rPr>
          <w:bCs/>
          <w:sz w:val="28"/>
          <w:szCs w:val="28"/>
          <w:lang w:eastAsia="ru-RU"/>
        </w:rPr>
        <w:t>.»;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3) часть 1 статьи 16 изложить в следующей редакции: 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 w:rsidRPr="00D92B68">
        <w:rPr>
          <w:sz w:val="28"/>
          <w:szCs w:val="28"/>
        </w:rPr>
        <w:t>.»;</w:t>
      </w:r>
    </w:p>
    <w:p w:rsidR="002748B3" w:rsidRPr="00D92B68" w:rsidRDefault="002748B3" w:rsidP="002748B3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92B68">
        <w:rPr>
          <w:rFonts w:ascii="Times New Roman" w:hAnsi="Times New Roman" w:cs="Times New Roman"/>
          <w:sz w:val="28"/>
          <w:szCs w:val="28"/>
        </w:rPr>
        <w:t>4) часть 3 статьи 18 дополнить абзацем вторым следующего содержания: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2B68">
        <w:rPr>
          <w:sz w:val="28"/>
          <w:szCs w:val="28"/>
          <w:lang w:eastAsia="ru-RU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Pr="00D92B68">
        <w:rPr>
          <w:sz w:val="28"/>
          <w:szCs w:val="28"/>
        </w:rPr>
        <w:t>города-курорта Пятигорска</w:t>
      </w:r>
      <w:r w:rsidRPr="00D92B68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92B68">
        <w:rPr>
          <w:sz w:val="28"/>
          <w:szCs w:val="28"/>
          <w:lang w:eastAsia="ru-RU"/>
        </w:rPr>
        <w:t>.»;</w:t>
      </w:r>
      <w:proofErr w:type="gramEnd"/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  <w:lang w:eastAsia="ru-RU"/>
        </w:rPr>
        <w:t xml:space="preserve">5) </w:t>
      </w:r>
      <w:r w:rsidRPr="00D92B68">
        <w:rPr>
          <w:sz w:val="28"/>
          <w:szCs w:val="28"/>
        </w:rPr>
        <w:t xml:space="preserve">часть 4 статьи 18 </w:t>
      </w:r>
      <w:r w:rsidRPr="00D92B68">
        <w:rPr>
          <w:sz w:val="28"/>
          <w:szCs w:val="28"/>
          <w:lang w:eastAsia="ru-RU"/>
        </w:rPr>
        <w:t>д</w:t>
      </w:r>
      <w:r w:rsidRPr="00D92B68">
        <w:rPr>
          <w:sz w:val="28"/>
          <w:szCs w:val="28"/>
        </w:rPr>
        <w:t>ополнить пунктом 3 следующего содержания: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2B68">
        <w:rPr>
          <w:sz w:val="28"/>
          <w:szCs w:val="28"/>
        </w:rPr>
        <w:t xml:space="preserve">«3) </w:t>
      </w:r>
      <w:r w:rsidRPr="00D92B68">
        <w:rPr>
          <w:sz w:val="28"/>
          <w:szCs w:val="28"/>
          <w:lang w:eastAsia="ru-RU"/>
        </w:rPr>
        <w:t xml:space="preserve">жителей </w:t>
      </w:r>
      <w:r w:rsidRPr="00D92B68">
        <w:rPr>
          <w:sz w:val="28"/>
          <w:szCs w:val="28"/>
        </w:rPr>
        <w:t>города-курорта Пятигорска</w:t>
      </w:r>
      <w:r w:rsidRPr="00D92B68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92B68">
        <w:rPr>
          <w:sz w:val="28"/>
          <w:szCs w:val="28"/>
          <w:lang w:eastAsia="ru-RU"/>
        </w:rPr>
        <w:t>.»;</w:t>
      </w:r>
      <w:proofErr w:type="gramEnd"/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6) часть 6 статьи 18 дополнить предложением следующего содержания: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2B68">
        <w:rPr>
          <w:sz w:val="28"/>
          <w:szCs w:val="28"/>
        </w:rPr>
        <w:t>«</w:t>
      </w:r>
      <w:r w:rsidRPr="00D92B68">
        <w:rPr>
          <w:sz w:val="28"/>
          <w:szCs w:val="28"/>
          <w:lang w:eastAsia="ru-RU"/>
        </w:rPr>
        <w:t>Для проведения опроса граждан может использоваться официальный сайт муниципального образования города – курорта Пятигорска в информационно-телекоммуникационной сети «Интернет»</w:t>
      </w:r>
      <w:proofErr w:type="gramStart"/>
      <w:r w:rsidRPr="00D92B68">
        <w:rPr>
          <w:sz w:val="28"/>
          <w:szCs w:val="28"/>
          <w:lang w:eastAsia="ru-RU"/>
        </w:rPr>
        <w:t>.»</w:t>
      </w:r>
      <w:proofErr w:type="gramEnd"/>
      <w:r w:rsidRPr="00D92B68">
        <w:rPr>
          <w:sz w:val="28"/>
          <w:szCs w:val="28"/>
          <w:lang w:eastAsia="ru-RU"/>
        </w:rPr>
        <w:t>;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  <w:lang w:eastAsia="ru-RU"/>
        </w:rPr>
        <w:t xml:space="preserve">7) </w:t>
      </w:r>
      <w:r w:rsidRPr="00D92B68">
        <w:rPr>
          <w:sz w:val="28"/>
          <w:szCs w:val="28"/>
        </w:rPr>
        <w:t>часть 7 статьи 18 дополнить пунктом 6 следующего содержания: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2B68">
        <w:rPr>
          <w:sz w:val="28"/>
          <w:szCs w:val="28"/>
          <w:lang w:eastAsia="ru-RU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города – курорта Пятигорска в информационно-телекоммуникационной сети «Интернет»</w:t>
      </w:r>
      <w:proofErr w:type="gramStart"/>
      <w:r w:rsidRPr="00D92B68">
        <w:rPr>
          <w:sz w:val="28"/>
          <w:szCs w:val="28"/>
          <w:lang w:eastAsia="ru-RU"/>
        </w:rPr>
        <w:t>.»</w:t>
      </w:r>
      <w:proofErr w:type="gramEnd"/>
      <w:r w:rsidRPr="00D92B68">
        <w:rPr>
          <w:sz w:val="28"/>
          <w:szCs w:val="28"/>
          <w:lang w:eastAsia="ru-RU"/>
        </w:rPr>
        <w:t>;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8) пункт 1 части 9 статьи 18 изложить в следующей редакции: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«1) за счет средств бюджета города-курорта Пятигорска - при проведении опроса по инициативе органов местного самоуправления города-курорта Пятигорска</w:t>
      </w:r>
      <w:r w:rsidRPr="00D92B68">
        <w:rPr>
          <w:sz w:val="28"/>
          <w:szCs w:val="28"/>
          <w:lang w:eastAsia="ru-RU"/>
        </w:rPr>
        <w:t xml:space="preserve"> или жителей </w:t>
      </w:r>
      <w:r w:rsidRPr="00D92B68">
        <w:rPr>
          <w:sz w:val="28"/>
          <w:szCs w:val="28"/>
        </w:rPr>
        <w:t>города-курорта Пятигорска</w:t>
      </w:r>
      <w:proofErr w:type="gramStart"/>
      <w:r w:rsidRPr="00D92B68">
        <w:rPr>
          <w:sz w:val="28"/>
          <w:szCs w:val="28"/>
          <w:lang w:eastAsia="ru-RU"/>
        </w:rPr>
        <w:t>;</w:t>
      </w:r>
      <w:r w:rsidRPr="00D92B68">
        <w:rPr>
          <w:sz w:val="28"/>
          <w:szCs w:val="28"/>
        </w:rPr>
        <w:t>»</w:t>
      </w:r>
      <w:proofErr w:type="gramEnd"/>
      <w:r w:rsidRPr="00D92B68">
        <w:rPr>
          <w:sz w:val="28"/>
          <w:szCs w:val="28"/>
        </w:rPr>
        <w:t>;</w:t>
      </w:r>
    </w:p>
    <w:p w:rsidR="002748B3" w:rsidRPr="00D92B68" w:rsidRDefault="002748B3" w:rsidP="002748B3">
      <w:pPr>
        <w:suppressAutoHyphens w:val="0"/>
        <w:ind w:left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9) абзац первый части 7 статьи 25 изложить в следующей редакции: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«7. Официальным опубликованием муниципальных правовых актов города-курорта Пятигорска или соглашения, заключенного между органами </w:t>
      </w:r>
      <w:r w:rsidRPr="00D92B68">
        <w:rPr>
          <w:sz w:val="28"/>
          <w:szCs w:val="28"/>
        </w:rPr>
        <w:lastRenderedPageBreak/>
        <w:t>местного самоуправления, считается первая публикация его полного текста в газете «Пятигорская правда» или в иных периодических печатных изданиях, учредителем которых являются органы местного самоуправления города-курорта Пятигорска</w:t>
      </w:r>
      <w:proofErr w:type="gramStart"/>
      <w:r w:rsidRPr="00D92B68">
        <w:rPr>
          <w:sz w:val="28"/>
          <w:szCs w:val="28"/>
        </w:rPr>
        <w:t>.»;</w:t>
      </w:r>
    </w:p>
    <w:p w:rsidR="002748B3" w:rsidRPr="00D92B68" w:rsidRDefault="002748B3" w:rsidP="002748B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gramEnd"/>
      <w:r w:rsidRPr="00D92B68">
        <w:rPr>
          <w:sz w:val="28"/>
          <w:szCs w:val="28"/>
        </w:rPr>
        <w:t>часть 10 статьи 25 изложить в следующей редакции: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«10.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города-курорта Пятигорска в соответствии с законом Ставропольского края, за исключением: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1) проектов решений Думы города Пятигорска, устанавливающих, изменяющих, приостанавливающих, отменяющих местные налоги и сборы;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2) проектов решений Думы города Пятигорска, регулирующих бюджетные правоотношения;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 период действия режимов чрезвычайных ситуаций.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</w:t>
      </w:r>
      <w:proofErr w:type="gramStart"/>
      <w:r w:rsidRPr="00D92B68">
        <w:rPr>
          <w:sz w:val="28"/>
          <w:szCs w:val="28"/>
        </w:rPr>
        <w:t>.»;</w:t>
      </w:r>
      <w:proofErr w:type="gramEnd"/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11) в части 2 статьи 28</w:t>
      </w:r>
      <w:proofErr w:type="gramStart"/>
      <w:r w:rsidRPr="00D92B68">
        <w:rPr>
          <w:sz w:val="28"/>
          <w:szCs w:val="28"/>
        </w:rPr>
        <w:t xml:space="preserve"> :</w:t>
      </w:r>
      <w:proofErr w:type="gramEnd"/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в пункте 5 исключить слова «бюджетных кредитов и»;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пункт 6 признать утратившим силу;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12) абзац третий пункта 4 статьи 31 изложить в следующей редакции:</w:t>
      </w:r>
    </w:p>
    <w:p w:rsidR="002748B3" w:rsidRPr="00D92B68" w:rsidRDefault="002748B3" w:rsidP="002748B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proofErr w:type="gramStart"/>
      <w:r w:rsidRPr="00D92B68">
        <w:rPr>
          <w:sz w:val="28"/>
          <w:szCs w:val="28"/>
        </w:rPr>
        <w:t>«</w:t>
      </w:r>
      <w:r w:rsidRPr="00D92B68">
        <w:rPr>
          <w:rFonts w:eastAsia="Calibri"/>
          <w:b w:val="0"/>
          <w:bCs w:val="0"/>
          <w:sz w:val="28"/>
          <w:szCs w:val="28"/>
          <w:lang w:eastAsia="en-US"/>
        </w:rPr>
        <w:t>Депутат Думы города Пятигорска для осуществления своих полномочий на непостоянной основе на время участия в заседании Думы города Пятигорска, ее комитетов, комиссий, членом которых он является, для встречи с избирателями, а также на время иных официальных мероприятий, проводимых с участием депутата Думы города Пятигорска, освобождается от выполнения производственных или служебных обязанностей в порядке, установленном законодательством Российской Федерации и законодательством Ставропольского</w:t>
      </w:r>
      <w:proofErr w:type="gramEnd"/>
      <w:r w:rsidRPr="00D92B68">
        <w:rPr>
          <w:rFonts w:eastAsia="Calibri"/>
          <w:b w:val="0"/>
          <w:bCs w:val="0"/>
          <w:sz w:val="28"/>
          <w:szCs w:val="28"/>
          <w:lang w:eastAsia="en-US"/>
        </w:rPr>
        <w:t xml:space="preserve"> края. </w:t>
      </w:r>
      <w:proofErr w:type="gramStart"/>
      <w:r w:rsidRPr="00D92B68">
        <w:rPr>
          <w:rFonts w:eastAsia="Calibri"/>
          <w:b w:val="0"/>
          <w:bCs w:val="0"/>
          <w:sz w:val="28"/>
          <w:szCs w:val="28"/>
          <w:lang w:eastAsia="en-US"/>
        </w:rPr>
        <w:t>Депутату Думы города Пятигорска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шесть рабочих дней в месяц.»;</w:t>
      </w:r>
      <w:proofErr w:type="gramEnd"/>
    </w:p>
    <w:p w:rsidR="002748B3" w:rsidRPr="00D92B68" w:rsidRDefault="002748B3" w:rsidP="002748B3">
      <w:pPr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13) часть 8 статьи 31  дополнить пунктом 10</w:t>
      </w:r>
      <w:r w:rsidRPr="00D92B68">
        <w:rPr>
          <w:sz w:val="28"/>
          <w:szCs w:val="28"/>
          <w:vertAlign w:val="superscript"/>
        </w:rPr>
        <w:t xml:space="preserve">1 </w:t>
      </w:r>
      <w:r w:rsidRPr="00D92B68">
        <w:rPr>
          <w:sz w:val="28"/>
          <w:szCs w:val="28"/>
        </w:rPr>
        <w:t xml:space="preserve"> следующего содержания: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lastRenderedPageBreak/>
        <w:t>«10</w:t>
      </w:r>
      <w:r w:rsidRPr="00D92B68">
        <w:rPr>
          <w:sz w:val="28"/>
          <w:szCs w:val="28"/>
          <w:vertAlign w:val="superscript"/>
        </w:rPr>
        <w:t>1</w:t>
      </w:r>
      <w:r w:rsidRPr="00D92B68">
        <w:rPr>
          <w:sz w:val="28"/>
          <w:szCs w:val="28"/>
        </w:rPr>
        <w:t>)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</w:t>
      </w:r>
      <w:proofErr w:type="gramStart"/>
      <w:r w:rsidRPr="00D92B68">
        <w:rPr>
          <w:sz w:val="28"/>
          <w:szCs w:val="28"/>
        </w:rPr>
        <w:t>;»</w:t>
      </w:r>
      <w:proofErr w:type="gramEnd"/>
      <w:r w:rsidRPr="00D92B68">
        <w:rPr>
          <w:sz w:val="28"/>
          <w:szCs w:val="28"/>
        </w:rPr>
        <w:t>;</w:t>
      </w:r>
    </w:p>
    <w:p w:rsidR="002748B3" w:rsidRPr="00D92B68" w:rsidRDefault="002748B3" w:rsidP="002748B3">
      <w:pPr>
        <w:tabs>
          <w:tab w:val="left" w:pos="851"/>
        </w:tabs>
        <w:suppressAutoHyphens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14) пункт 10 части 4 статьи 37 изложить в следующей редакции: </w:t>
      </w:r>
    </w:p>
    <w:p w:rsidR="002748B3" w:rsidRPr="00D92B68" w:rsidRDefault="002748B3" w:rsidP="002748B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«10) преобразования муниципального образования, осуществляемого в соответствии со статьей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D92B68">
        <w:rPr>
          <w:sz w:val="28"/>
          <w:szCs w:val="28"/>
        </w:rPr>
        <w:t>;»</w:t>
      </w:r>
      <w:proofErr w:type="gramEnd"/>
      <w:r w:rsidRPr="00D92B68">
        <w:rPr>
          <w:sz w:val="28"/>
          <w:szCs w:val="28"/>
        </w:rPr>
        <w:t>;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15) пункт 14 части 1 статьи 40  признать утратившим силу;</w:t>
      </w:r>
    </w:p>
    <w:p w:rsidR="002748B3" w:rsidRPr="00D92B68" w:rsidRDefault="002748B3" w:rsidP="002748B3">
      <w:pPr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16) часть 2 статьи 40 дополнить пунктом 17 следующего содержания: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«17) </w:t>
      </w:r>
      <w:r w:rsidRPr="00D92B68">
        <w:rPr>
          <w:bCs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D92B68">
        <w:rPr>
          <w:bCs/>
          <w:sz w:val="28"/>
          <w:szCs w:val="28"/>
        </w:rPr>
        <w:t>.</w:t>
      </w:r>
      <w:r w:rsidRPr="00D92B68">
        <w:rPr>
          <w:sz w:val="28"/>
          <w:szCs w:val="28"/>
        </w:rPr>
        <w:t>»;</w:t>
      </w:r>
      <w:proofErr w:type="gramEnd"/>
    </w:p>
    <w:p w:rsidR="002748B3" w:rsidRPr="00D92B68" w:rsidRDefault="002748B3" w:rsidP="002748B3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B68">
        <w:rPr>
          <w:rFonts w:ascii="Times New Roman" w:hAnsi="Times New Roman" w:cs="Times New Roman"/>
          <w:sz w:val="28"/>
          <w:szCs w:val="28"/>
        </w:rPr>
        <w:t>17) части 1  и 2 статьи 56 изложить в следующей редакции: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«1. Финансовую основу местного самоуправл</w:t>
      </w:r>
      <w:r w:rsidRPr="00D92B68">
        <w:rPr>
          <w:sz w:val="28"/>
          <w:szCs w:val="28"/>
        </w:rPr>
        <w:t>е</w:t>
      </w:r>
      <w:r w:rsidRPr="00D92B68">
        <w:rPr>
          <w:sz w:val="28"/>
          <w:szCs w:val="28"/>
        </w:rPr>
        <w:t>ния на территории города-курорта Пятигорска составляют средства бюджета города-курорта Пят</w:t>
      </w:r>
      <w:r w:rsidRPr="00D92B68">
        <w:rPr>
          <w:sz w:val="28"/>
          <w:szCs w:val="28"/>
        </w:rPr>
        <w:t>и</w:t>
      </w:r>
      <w:r w:rsidRPr="00D92B68">
        <w:rPr>
          <w:sz w:val="28"/>
          <w:szCs w:val="28"/>
        </w:rPr>
        <w:t>горска, денежные обязательства перед городом-курортом Пятигорском и  иные финансовые ресу</w:t>
      </w:r>
      <w:r w:rsidRPr="00D92B68">
        <w:rPr>
          <w:sz w:val="28"/>
          <w:szCs w:val="28"/>
        </w:rPr>
        <w:t>р</w:t>
      </w:r>
      <w:r w:rsidRPr="00D92B68">
        <w:rPr>
          <w:sz w:val="28"/>
          <w:szCs w:val="28"/>
        </w:rPr>
        <w:t>сы.</w:t>
      </w:r>
    </w:p>
    <w:p w:rsidR="002748B3" w:rsidRPr="00D92B68" w:rsidRDefault="002748B3" w:rsidP="002748B3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B68">
        <w:rPr>
          <w:rFonts w:ascii="Times New Roman" w:hAnsi="Times New Roman" w:cs="Times New Roman"/>
          <w:sz w:val="28"/>
          <w:szCs w:val="28"/>
        </w:rPr>
        <w:t>2. Доходы и расходы местного бюджета,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другими федеральными и краевыми законодательными и иными нормативными актами</w:t>
      </w:r>
      <w:proofErr w:type="gramStart"/>
      <w:r w:rsidRPr="00D92B6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48B3" w:rsidRPr="00D92B68" w:rsidRDefault="002748B3" w:rsidP="002748B3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B68">
        <w:rPr>
          <w:rFonts w:ascii="Times New Roman" w:hAnsi="Times New Roman" w:cs="Times New Roman"/>
          <w:sz w:val="28"/>
          <w:szCs w:val="28"/>
        </w:rPr>
        <w:t>18)  часть 2 статьи 61 изложить в следующей редакции: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«2. </w:t>
      </w:r>
      <w:proofErr w:type="gramStart"/>
      <w:r w:rsidRPr="00D92B68">
        <w:rPr>
          <w:sz w:val="28"/>
          <w:szCs w:val="28"/>
        </w:rPr>
        <w:t>Составление и рассмотрение проекта бюджета города-курорта Пятигорска на очередной финансовый год и плановый период, утверждение и исполнение бюджета города-курорта Пятигорска, осуществл</w:t>
      </w:r>
      <w:r w:rsidRPr="00D92B68">
        <w:rPr>
          <w:sz w:val="28"/>
          <w:szCs w:val="28"/>
        </w:rPr>
        <w:t>е</w:t>
      </w:r>
      <w:r w:rsidRPr="00D92B68">
        <w:rPr>
          <w:sz w:val="28"/>
          <w:szCs w:val="28"/>
        </w:rPr>
        <w:t>ние контроля за его исполнением, осуществление бюджетного учета, составление, внешняя проверка, рассмотрение и утверждение бюджетной отчетн</w:t>
      </w:r>
      <w:r w:rsidRPr="00D92B68">
        <w:rPr>
          <w:sz w:val="28"/>
          <w:szCs w:val="28"/>
        </w:rPr>
        <w:t>о</w:t>
      </w:r>
      <w:r w:rsidRPr="00D92B68">
        <w:rPr>
          <w:sz w:val="28"/>
          <w:szCs w:val="28"/>
        </w:rPr>
        <w:t>сти осуществляются органами местного самоупра</w:t>
      </w:r>
      <w:r w:rsidRPr="00D92B68">
        <w:rPr>
          <w:sz w:val="28"/>
          <w:szCs w:val="28"/>
        </w:rPr>
        <w:t>в</w:t>
      </w:r>
      <w:r w:rsidRPr="00D92B68">
        <w:rPr>
          <w:sz w:val="28"/>
          <w:szCs w:val="28"/>
        </w:rPr>
        <w:t>ления города-курорта Пятигорска самостоятельно в пределах полномочий, предусмотренных насто</w:t>
      </w:r>
      <w:r w:rsidRPr="00D92B68">
        <w:rPr>
          <w:sz w:val="28"/>
          <w:szCs w:val="28"/>
        </w:rPr>
        <w:t>я</w:t>
      </w:r>
      <w:r w:rsidRPr="00D92B68">
        <w:rPr>
          <w:sz w:val="28"/>
          <w:szCs w:val="28"/>
        </w:rPr>
        <w:t xml:space="preserve">щим Уставом, с соблюдением требований, установленных Бюджетным </w:t>
      </w:r>
      <w:hyperlink r:id="rId6" w:history="1">
        <w:r w:rsidRPr="00D92B68">
          <w:rPr>
            <w:sz w:val="28"/>
            <w:szCs w:val="28"/>
          </w:rPr>
          <w:t>кодексом</w:t>
        </w:r>
      </w:hyperlink>
      <w:r w:rsidRPr="00D92B68">
        <w:rPr>
          <w:sz w:val="28"/>
          <w:szCs w:val="28"/>
        </w:rPr>
        <w:t xml:space="preserve"> Российской Федер</w:t>
      </w:r>
      <w:r w:rsidRPr="00D92B68">
        <w:rPr>
          <w:sz w:val="28"/>
          <w:szCs w:val="28"/>
        </w:rPr>
        <w:t>а</w:t>
      </w:r>
      <w:r w:rsidRPr="00D92B68">
        <w:rPr>
          <w:sz w:val="28"/>
          <w:szCs w:val="28"/>
        </w:rPr>
        <w:t xml:space="preserve">ции, Федеральным </w:t>
      </w:r>
      <w:hyperlink r:id="rId7" w:history="1">
        <w:r w:rsidRPr="00D92B68">
          <w:rPr>
            <w:sz w:val="28"/>
            <w:szCs w:val="28"/>
          </w:rPr>
          <w:t>законом</w:t>
        </w:r>
      </w:hyperlink>
      <w:r w:rsidRPr="00D92B68">
        <w:rPr>
          <w:sz w:val="28"/>
          <w:szCs w:val="28"/>
        </w:rPr>
        <w:t xml:space="preserve"> «Об</w:t>
      </w:r>
      <w:proofErr w:type="gramEnd"/>
      <w:r w:rsidRPr="00D92B68">
        <w:rPr>
          <w:sz w:val="28"/>
          <w:szCs w:val="28"/>
        </w:rPr>
        <w:t xml:space="preserve"> общих </w:t>
      </w:r>
      <w:proofErr w:type="gramStart"/>
      <w:r w:rsidRPr="00D92B68">
        <w:rPr>
          <w:sz w:val="28"/>
          <w:szCs w:val="28"/>
        </w:rPr>
        <w:t>принципах</w:t>
      </w:r>
      <w:proofErr w:type="gramEnd"/>
      <w:r w:rsidRPr="00D92B68">
        <w:rPr>
          <w:sz w:val="28"/>
          <w:szCs w:val="28"/>
        </w:rPr>
        <w:t xml:space="preserve"> организации местного самоуправления в Росси</w:t>
      </w:r>
      <w:r w:rsidRPr="00D92B68">
        <w:rPr>
          <w:sz w:val="28"/>
          <w:szCs w:val="28"/>
        </w:rPr>
        <w:t>й</w:t>
      </w:r>
      <w:r w:rsidRPr="00D92B68">
        <w:rPr>
          <w:sz w:val="28"/>
          <w:szCs w:val="28"/>
        </w:rPr>
        <w:t xml:space="preserve">ской Федерации», иными федеральными законами, а также принимаемыми в соответствии с ними Законами Ставропольского края, </w:t>
      </w:r>
      <w:hyperlink r:id="rId8" w:history="1">
        <w:r w:rsidRPr="00D92B68">
          <w:rPr>
            <w:sz w:val="28"/>
            <w:szCs w:val="28"/>
          </w:rPr>
          <w:t>Положением</w:t>
        </w:r>
      </w:hyperlink>
      <w:r w:rsidRPr="00D92B68">
        <w:rPr>
          <w:sz w:val="28"/>
          <w:szCs w:val="28"/>
        </w:rPr>
        <w:t xml:space="preserve"> о бюджетном процессе в городе-курорте Пятигорске, у</w:t>
      </w:r>
      <w:r w:rsidRPr="00D92B68">
        <w:rPr>
          <w:sz w:val="28"/>
          <w:szCs w:val="28"/>
        </w:rPr>
        <w:t>т</w:t>
      </w:r>
      <w:r w:rsidRPr="00D92B68">
        <w:rPr>
          <w:sz w:val="28"/>
          <w:szCs w:val="28"/>
        </w:rPr>
        <w:t>верждаемым Думой города Пятигорска.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92B68">
        <w:rPr>
          <w:sz w:val="28"/>
          <w:szCs w:val="28"/>
        </w:rPr>
        <w:t>Порядок составления и рассмотрения проекта бюджета гор</w:t>
      </w:r>
      <w:r w:rsidRPr="00D92B68">
        <w:rPr>
          <w:sz w:val="28"/>
          <w:szCs w:val="28"/>
        </w:rPr>
        <w:t>о</w:t>
      </w:r>
      <w:r w:rsidRPr="00D92B68">
        <w:rPr>
          <w:sz w:val="28"/>
          <w:szCs w:val="28"/>
        </w:rPr>
        <w:t>да-курорта Пятигорска на очередной финансовый год и плановый период, утверждения и исполнения бюджета города-курорта Пятигорска, осуществл</w:t>
      </w:r>
      <w:r w:rsidRPr="00D92B68">
        <w:rPr>
          <w:sz w:val="28"/>
          <w:szCs w:val="28"/>
        </w:rPr>
        <w:t>е</w:t>
      </w:r>
      <w:r w:rsidRPr="00D92B68">
        <w:rPr>
          <w:sz w:val="28"/>
          <w:szCs w:val="28"/>
        </w:rPr>
        <w:t>ния контроля за его исполнением, осуществления бюджетного учета, составления, внешней проверки, рассмотрения и утверждения бюджетной отчетн</w:t>
      </w:r>
      <w:r w:rsidRPr="00D92B68">
        <w:rPr>
          <w:sz w:val="28"/>
          <w:szCs w:val="28"/>
        </w:rPr>
        <w:t>о</w:t>
      </w:r>
      <w:r w:rsidRPr="00D92B68">
        <w:rPr>
          <w:sz w:val="28"/>
          <w:szCs w:val="28"/>
        </w:rPr>
        <w:t xml:space="preserve">сти определяется настоящим Уставом, </w:t>
      </w:r>
      <w:hyperlink r:id="rId9" w:history="1">
        <w:r w:rsidRPr="00D92B68">
          <w:rPr>
            <w:sz w:val="28"/>
            <w:szCs w:val="28"/>
          </w:rPr>
          <w:t>Положением</w:t>
        </w:r>
      </w:hyperlink>
      <w:r w:rsidRPr="00D92B68">
        <w:rPr>
          <w:sz w:val="28"/>
          <w:szCs w:val="28"/>
        </w:rPr>
        <w:t xml:space="preserve"> о бюджетном процессе в городе-курорте </w:t>
      </w:r>
      <w:r w:rsidRPr="00D92B68">
        <w:rPr>
          <w:sz w:val="28"/>
          <w:szCs w:val="28"/>
        </w:rPr>
        <w:lastRenderedPageBreak/>
        <w:t>Пятиго</w:t>
      </w:r>
      <w:r w:rsidRPr="00D92B68">
        <w:rPr>
          <w:sz w:val="28"/>
          <w:szCs w:val="28"/>
        </w:rPr>
        <w:t>р</w:t>
      </w:r>
      <w:r w:rsidRPr="00D92B68">
        <w:rPr>
          <w:sz w:val="28"/>
          <w:szCs w:val="28"/>
        </w:rPr>
        <w:t>ске, иными муниципальными правовыми актами города-курорта Пятигорска в соответствии с Бю</w:t>
      </w:r>
      <w:r w:rsidRPr="00D92B68">
        <w:rPr>
          <w:sz w:val="28"/>
          <w:szCs w:val="28"/>
        </w:rPr>
        <w:t>д</w:t>
      </w:r>
      <w:r w:rsidRPr="00D92B68">
        <w:rPr>
          <w:sz w:val="28"/>
          <w:szCs w:val="28"/>
        </w:rPr>
        <w:t xml:space="preserve">жетным </w:t>
      </w:r>
      <w:hyperlink r:id="rId10" w:history="1">
        <w:r w:rsidRPr="00D92B68">
          <w:rPr>
            <w:sz w:val="28"/>
            <w:szCs w:val="28"/>
          </w:rPr>
          <w:t>кодексом</w:t>
        </w:r>
      </w:hyperlink>
      <w:r w:rsidRPr="00D92B68">
        <w:rPr>
          <w:sz w:val="28"/>
          <w:szCs w:val="28"/>
        </w:rPr>
        <w:t xml:space="preserve"> Российской Федерации.»;</w:t>
      </w:r>
      <w:proofErr w:type="gramEnd"/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19) часть 3 статьи 61  признать утратившей силу;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20) часть 4 статьи 61 изложить в следующей редакции: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«4. </w:t>
      </w:r>
      <w:proofErr w:type="gramStart"/>
      <w:r w:rsidRPr="00D92B68">
        <w:rPr>
          <w:sz w:val="28"/>
          <w:szCs w:val="28"/>
        </w:rPr>
        <w:t>Органы местного самоуправления города-курорта Пятигорска обеспечивают сбалансирова</w:t>
      </w:r>
      <w:r w:rsidRPr="00D92B68">
        <w:rPr>
          <w:sz w:val="28"/>
          <w:szCs w:val="28"/>
        </w:rPr>
        <w:t>н</w:t>
      </w:r>
      <w:r w:rsidRPr="00D92B68">
        <w:rPr>
          <w:sz w:val="28"/>
          <w:szCs w:val="28"/>
        </w:rPr>
        <w:t>ность местного бюджета и соблюдение установленных федеральными законами требований к регул</w:t>
      </w:r>
      <w:r w:rsidRPr="00D92B68">
        <w:rPr>
          <w:sz w:val="28"/>
          <w:szCs w:val="28"/>
        </w:rPr>
        <w:t>и</w:t>
      </w:r>
      <w:r w:rsidRPr="00D92B68">
        <w:rPr>
          <w:sz w:val="28"/>
          <w:szCs w:val="28"/>
        </w:rPr>
        <w:t>рованию бюджетных правоотношений, осуществл</w:t>
      </w:r>
      <w:r w:rsidRPr="00D92B68">
        <w:rPr>
          <w:sz w:val="28"/>
          <w:szCs w:val="28"/>
        </w:rPr>
        <w:t>е</w:t>
      </w:r>
      <w:r w:rsidRPr="00D92B68">
        <w:rPr>
          <w:sz w:val="28"/>
          <w:szCs w:val="28"/>
        </w:rPr>
        <w:t>нию бюджетного процесса, размеру дефицита бюджета, структуре муниципального долга, исполн</w:t>
      </w:r>
      <w:r w:rsidRPr="00D92B68">
        <w:rPr>
          <w:sz w:val="28"/>
          <w:szCs w:val="28"/>
        </w:rPr>
        <w:t>е</w:t>
      </w:r>
      <w:r w:rsidRPr="00D92B68">
        <w:rPr>
          <w:sz w:val="28"/>
          <w:szCs w:val="28"/>
        </w:rPr>
        <w:t>нию расходных обязательств города-курорта Пят</w:t>
      </w:r>
      <w:r w:rsidRPr="00D92B68">
        <w:rPr>
          <w:sz w:val="28"/>
          <w:szCs w:val="28"/>
        </w:rPr>
        <w:t>и</w:t>
      </w:r>
      <w:r w:rsidRPr="00D92B68">
        <w:rPr>
          <w:sz w:val="28"/>
          <w:szCs w:val="28"/>
        </w:rPr>
        <w:t>горска.»</w:t>
      </w:r>
      <w:r>
        <w:rPr>
          <w:sz w:val="28"/>
          <w:szCs w:val="28"/>
        </w:rPr>
        <w:t>;</w:t>
      </w:r>
      <w:proofErr w:type="gramEnd"/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21) часть 6 статьи 61 изложить в следующей редакции: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«6. </w:t>
      </w:r>
      <w:proofErr w:type="gramStart"/>
      <w:r w:rsidRPr="00D92B68">
        <w:rPr>
          <w:sz w:val="28"/>
          <w:szCs w:val="28"/>
        </w:rPr>
        <w:t>Администрация города Пятигорска в поря</w:t>
      </w:r>
      <w:r w:rsidRPr="00D92B68">
        <w:rPr>
          <w:sz w:val="28"/>
          <w:szCs w:val="28"/>
        </w:rPr>
        <w:t>д</w:t>
      </w:r>
      <w:r w:rsidRPr="00D92B68">
        <w:rPr>
          <w:sz w:val="28"/>
          <w:szCs w:val="28"/>
        </w:rPr>
        <w:t>ке, установленном федеральными законами и пр</w:t>
      </w:r>
      <w:r w:rsidRPr="00D92B68">
        <w:rPr>
          <w:sz w:val="28"/>
          <w:szCs w:val="28"/>
        </w:rPr>
        <w:t>и</w:t>
      </w:r>
      <w:r w:rsidRPr="00D92B68">
        <w:rPr>
          <w:sz w:val="28"/>
          <w:szCs w:val="28"/>
        </w:rPr>
        <w:t>нимаемыми в соответствии с ними иными нормативными правовыми актами Российской Федерац</w:t>
      </w:r>
      <w:r w:rsidRPr="00D92B68">
        <w:rPr>
          <w:sz w:val="28"/>
          <w:szCs w:val="28"/>
        </w:rPr>
        <w:t>и</w:t>
      </w:r>
      <w:r w:rsidRPr="00D92B68">
        <w:rPr>
          <w:sz w:val="28"/>
          <w:szCs w:val="28"/>
        </w:rPr>
        <w:t>и и Ставропольского края, представляет в федерал</w:t>
      </w:r>
      <w:r w:rsidRPr="00D92B68">
        <w:rPr>
          <w:sz w:val="28"/>
          <w:szCs w:val="28"/>
        </w:rPr>
        <w:t>ь</w:t>
      </w:r>
      <w:r w:rsidRPr="00D92B68">
        <w:rPr>
          <w:sz w:val="28"/>
          <w:szCs w:val="28"/>
        </w:rPr>
        <w:t>ные органы государственной власти и (или) органы государственной власти Ставропольского края отчет об исполнении бюджета города-курорта Пят</w:t>
      </w:r>
      <w:r w:rsidRPr="00D92B68">
        <w:rPr>
          <w:sz w:val="28"/>
          <w:szCs w:val="28"/>
        </w:rPr>
        <w:t>и</w:t>
      </w:r>
      <w:r w:rsidRPr="00D92B68">
        <w:rPr>
          <w:sz w:val="28"/>
          <w:szCs w:val="28"/>
        </w:rPr>
        <w:t>горска.»;</w:t>
      </w:r>
      <w:proofErr w:type="gramEnd"/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22) часть 7 статьи 61 изложить в следующей редакции:</w:t>
      </w:r>
    </w:p>
    <w:p w:rsidR="002748B3" w:rsidRPr="003873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368">
        <w:rPr>
          <w:sz w:val="28"/>
          <w:szCs w:val="28"/>
        </w:rPr>
        <w:t xml:space="preserve">«7. </w:t>
      </w:r>
      <w:proofErr w:type="gramStart"/>
      <w:r w:rsidRPr="00387368">
        <w:rPr>
          <w:sz w:val="28"/>
          <w:szCs w:val="28"/>
        </w:rPr>
        <w:t xml:space="preserve">В бюджете города-курорта Пятигорска </w:t>
      </w:r>
      <w:r w:rsidRPr="00387368">
        <w:rPr>
          <w:bCs/>
          <w:sz w:val="28"/>
          <w:szCs w:val="28"/>
        </w:rPr>
        <w:t>в с</w:t>
      </w:r>
      <w:r w:rsidRPr="00387368">
        <w:rPr>
          <w:bCs/>
          <w:sz w:val="28"/>
          <w:szCs w:val="28"/>
        </w:rPr>
        <w:t>о</w:t>
      </w:r>
      <w:r w:rsidRPr="00387368">
        <w:rPr>
          <w:bCs/>
          <w:sz w:val="28"/>
          <w:szCs w:val="28"/>
        </w:rPr>
        <w:t>ответствии с бюджетной классификацией Росси</w:t>
      </w:r>
      <w:r w:rsidRPr="00387368">
        <w:rPr>
          <w:bCs/>
          <w:sz w:val="28"/>
          <w:szCs w:val="28"/>
        </w:rPr>
        <w:t>й</w:t>
      </w:r>
      <w:r w:rsidRPr="00387368">
        <w:rPr>
          <w:bCs/>
          <w:sz w:val="28"/>
          <w:szCs w:val="28"/>
        </w:rPr>
        <w:t>ской Федерации раздельно предусматриваются средства, направляемые на исполнение расходных обязательств муниципального образования города-курорта Пятигорска, возн</w:t>
      </w:r>
      <w:r w:rsidRPr="00387368">
        <w:rPr>
          <w:bCs/>
          <w:sz w:val="28"/>
          <w:szCs w:val="28"/>
        </w:rPr>
        <w:t>и</w:t>
      </w:r>
      <w:r w:rsidRPr="00387368">
        <w:rPr>
          <w:bCs/>
          <w:sz w:val="28"/>
          <w:szCs w:val="28"/>
        </w:rPr>
        <w:t>кающих в связи с осуществлением органами местного самоуправления города-курорта Пятигорска полномочий по вопросам местного значения, и расходных обязательств муниципального образования города-курорта Пятигорска, исполняемых за счет су</w:t>
      </w:r>
      <w:r w:rsidRPr="00387368">
        <w:rPr>
          <w:bCs/>
          <w:sz w:val="28"/>
          <w:szCs w:val="28"/>
        </w:rPr>
        <w:t>б</w:t>
      </w:r>
      <w:r w:rsidRPr="00387368">
        <w:rPr>
          <w:bCs/>
          <w:sz w:val="28"/>
          <w:szCs w:val="28"/>
        </w:rPr>
        <w:t>венций из других бюджетов бюджетной системы Российской Федерации для осуществления отдел</w:t>
      </w:r>
      <w:r w:rsidRPr="00387368">
        <w:rPr>
          <w:bCs/>
          <w:sz w:val="28"/>
          <w:szCs w:val="28"/>
        </w:rPr>
        <w:t>ь</w:t>
      </w:r>
      <w:r w:rsidRPr="00387368">
        <w:rPr>
          <w:bCs/>
          <w:sz w:val="28"/>
          <w:szCs w:val="28"/>
        </w:rPr>
        <w:t>ных государственных</w:t>
      </w:r>
      <w:proofErr w:type="gramEnd"/>
      <w:r w:rsidRPr="00387368">
        <w:rPr>
          <w:bCs/>
          <w:sz w:val="28"/>
          <w:szCs w:val="28"/>
        </w:rPr>
        <w:t xml:space="preserve"> полномочий</w:t>
      </w:r>
      <w:proofErr w:type="gramStart"/>
      <w:r w:rsidRPr="00387368">
        <w:rPr>
          <w:bCs/>
          <w:sz w:val="28"/>
          <w:szCs w:val="28"/>
        </w:rPr>
        <w:t>.</w:t>
      </w:r>
      <w:r w:rsidRPr="00387368">
        <w:rPr>
          <w:sz w:val="28"/>
          <w:szCs w:val="28"/>
        </w:rPr>
        <w:t xml:space="preserve">»; </w:t>
      </w:r>
      <w:proofErr w:type="gramEnd"/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23) признать утратившей силу статью 63;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24) статью 64 изложить в следующей редакции:</w:t>
      </w:r>
    </w:p>
    <w:p w:rsidR="002748B3" w:rsidRPr="00D92B68" w:rsidRDefault="002748B3" w:rsidP="002748B3">
      <w:pPr>
        <w:pStyle w:val="ConsPlusNormal"/>
        <w:widowControl/>
        <w:tabs>
          <w:tab w:val="left" w:pos="360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2B68">
        <w:rPr>
          <w:rFonts w:ascii="Times New Roman" w:hAnsi="Times New Roman" w:cs="Times New Roman"/>
          <w:sz w:val="28"/>
          <w:szCs w:val="28"/>
        </w:rPr>
        <w:t>«Статья 64. Средства самообложения населения города-курорта Пятигорска, инициативные платежи</w:t>
      </w:r>
    </w:p>
    <w:p w:rsidR="002748B3" w:rsidRPr="00D92B68" w:rsidRDefault="002748B3" w:rsidP="002748B3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B68">
        <w:rPr>
          <w:rFonts w:ascii="Times New Roman" w:hAnsi="Times New Roman" w:cs="Times New Roman"/>
          <w:sz w:val="28"/>
          <w:szCs w:val="28"/>
        </w:rPr>
        <w:t>1. Средствами самообложения населения города-курорта Пятигорска являются разовые платежи граждан, осуществляемые для решения конкретных вопросов местного значения.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2. </w:t>
      </w:r>
      <w:proofErr w:type="gramStart"/>
      <w:r w:rsidRPr="00D92B68">
        <w:rPr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города-курорта Пятигорска </w:t>
      </w:r>
      <w:r w:rsidRPr="00D92B68">
        <w:rPr>
          <w:bCs/>
          <w:sz w:val="28"/>
          <w:szCs w:val="28"/>
        </w:rPr>
        <w:t xml:space="preserve">(населенного пункта (либо части его территории), входящего в состав </w:t>
      </w:r>
      <w:r w:rsidRPr="00D92B68">
        <w:rPr>
          <w:sz w:val="28"/>
          <w:szCs w:val="28"/>
        </w:rPr>
        <w:t>муниципального образования города-курорта Пятигорска</w:t>
      </w:r>
      <w:r w:rsidRPr="00D92B68">
        <w:rPr>
          <w:bCs/>
          <w:sz w:val="28"/>
          <w:szCs w:val="28"/>
        </w:rPr>
        <w:t xml:space="preserve">) </w:t>
      </w:r>
      <w:r w:rsidRPr="00D92B68">
        <w:rPr>
          <w:sz w:val="28"/>
          <w:szCs w:val="28"/>
        </w:rPr>
        <w:t xml:space="preserve">за исключением отдельных категорий граждан, численность которых не может превышать 30 процентов от общего числа жителей муниципального образования города-курорта Пятигорска </w:t>
      </w:r>
      <w:r w:rsidRPr="00D92B68">
        <w:rPr>
          <w:bCs/>
          <w:sz w:val="28"/>
          <w:szCs w:val="28"/>
        </w:rPr>
        <w:t>(населенного пункта (либо части его территории), входящего в состав</w:t>
      </w:r>
      <w:proofErr w:type="gramEnd"/>
      <w:r w:rsidRPr="00D92B68">
        <w:rPr>
          <w:bCs/>
          <w:sz w:val="28"/>
          <w:szCs w:val="28"/>
        </w:rPr>
        <w:t xml:space="preserve"> </w:t>
      </w:r>
      <w:r w:rsidRPr="00D92B68">
        <w:rPr>
          <w:sz w:val="28"/>
          <w:szCs w:val="28"/>
        </w:rPr>
        <w:t>муниципального образования города-курорта Пятигорска</w:t>
      </w:r>
      <w:r w:rsidRPr="00D92B68">
        <w:rPr>
          <w:bCs/>
          <w:sz w:val="28"/>
          <w:szCs w:val="28"/>
        </w:rPr>
        <w:t>)</w:t>
      </w:r>
      <w:r w:rsidRPr="00D92B68">
        <w:rPr>
          <w:sz w:val="28"/>
          <w:szCs w:val="28"/>
        </w:rPr>
        <w:t xml:space="preserve"> и для которых размер платежей может быть уменьшен.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92B68">
        <w:rPr>
          <w:sz w:val="28"/>
          <w:szCs w:val="28"/>
        </w:rPr>
        <w:lastRenderedPageBreak/>
        <w:t xml:space="preserve">3. </w:t>
      </w:r>
      <w:r w:rsidRPr="00D92B68">
        <w:rPr>
          <w:bCs/>
          <w:sz w:val="28"/>
          <w:szCs w:val="28"/>
        </w:rPr>
        <w:t xml:space="preserve">Вопросы введения и </w:t>
      </w:r>
      <w:proofErr w:type="gramStart"/>
      <w:r w:rsidRPr="00D92B68">
        <w:rPr>
          <w:bCs/>
          <w:sz w:val="28"/>
          <w:szCs w:val="28"/>
        </w:rPr>
        <w:t>использования</w:t>
      </w:r>
      <w:proofErr w:type="gramEnd"/>
      <w:r w:rsidRPr="00D92B68">
        <w:rPr>
          <w:bCs/>
          <w:sz w:val="28"/>
          <w:szCs w:val="28"/>
        </w:rPr>
        <w:t xml:space="preserve">  указанных в </w:t>
      </w:r>
      <w:hyperlink r:id="rId11" w:history="1">
        <w:r w:rsidRPr="00D92B68">
          <w:rPr>
            <w:sz w:val="28"/>
            <w:szCs w:val="28"/>
          </w:rPr>
          <w:t>части 1</w:t>
        </w:r>
      </w:hyperlink>
      <w:r w:rsidRPr="00D92B68">
        <w:rPr>
          <w:sz w:val="28"/>
          <w:szCs w:val="28"/>
        </w:rPr>
        <w:t xml:space="preserve"> статьи 56 Федерального закона «Об общих принципах организации местного самоуправления в Российской Федерации» разовых платежей граждан решаются на местном референдуме, а в случаях, предусмотренных </w:t>
      </w:r>
      <w:hyperlink r:id="rId12" w:history="1">
        <w:r w:rsidRPr="00D92B68">
          <w:rPr>
            <w:sz w:val="28"/>
            <w:szCs w:val="28"/>
          </w:rPr>
          <w:t>пунктами</w:t>
        </w:r>
      </w:hyperlink>
      <w:r w:rsidRPr="00D92B68">
        <w:rPr>
          <w:sz w:val="28"/>
          <w:szCs w:val="28"/>
        </w:rPr>
        <w:t xml:space="preserve"> </w:t>
      </w:r>
      <w:hyperlink r:id="rId13" w:history="1">
        <w:r w:rsidRPr="00D92B68">
          <w:rPr>
            <w:sz w:val="28"/>
            <w:szCs w:val="28"/>
          </w:rPr>
          <w:t>4.1 и 4.3 части 1 статьи 25.1</w:t>
        </w:r>
      </w:hyperlink>
      <w:r w:rsidRPr="00D92B68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на сходе граждан. 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Думой города Пятигорска.</w:t>
      </w:r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4. </w:t>
      </w:r>
      <w:proofErr w:type="gramStart"/>
      <w:r w:rsidRPr="00D92B68">
        <w:rPr>
          <w:sz w:val="28"/>
          <w:szCs w:val="28"/>
        </w:rPr>
        <w:t>Инициативными платежами являются д</w:t>
      </w:r>
      <w:r w:rsidRPr="00D92B68">
        <w:rPr>
          <w:sz w:val="28"/>
          <w:szCs w:val="28"/>
        </w:rPr>
        <w:t>е</w:t>
      </w:r>
      <w:r w:rsidRPr="00D92B68">
        <w:rPr>
          <w:sz w:val="28"/>
          <w:szCs w:val="28"/>
        </w:rPr>
        <w:t>нежные средства граждан, индивидуальных предпринимателей и образованных в соответствии с законодательством Российской Федерации юридич</w:t>
      </w:r>
      <w:r w:rsidRPr="00D92B68">
        <w:rPr>
          <w:sz w:val="28"/>
          <w:szCs w:val="28"/>
        </w:rPr>
        <w:t>е</w:t>
      </w:r>
      <w:r w:rsidRPr="00D92B68">
        <w:rPr>
          <w:sz w:val="28"/>
          <w:szCs w:val="28"/>
        </w:rPr>
        <w:t xml:space="preserve">ских лиц, уплачиваемые на добровольной основе и зачисляемые в соответствии с Бюджетным </w:t>
      </w:r>
      <w:hyperlink r:id="rId14" w:history="1">
        <w:r w:rsidRPr="00D92B68">
          <w:rPr>
            <w:sz w:val="28"/>
            <w:szCs w:val="28"/>
          </w:rPr>
          <w:t>коде</w:t>
        </w:r>
        <w:r w:rsidRPr="00D92B68">
          <w:rPr>
            <w:sz w:val="28"/>
            <w:szCs w:val="28"/>
          </w:rPr>
          <w:t>к</w:t>
        </w:r>
        <w:r w:rsidRPr="00D92B68">
          <w:rPr>
            <w:sz w:val="28"/>
            <w:szCs w:val="28"/>
          </w:rPr>
          <w:t>сом</w:t>
        </w:r>
      </w:hyperlink>
      <w:r w:rsidRPr="00D92B68">
        <w:rPr>
          <w:sz w:val="28"/>
          <w:szCs w:val="28"/>
        </w:rPr>
        <w:t xml:space="preserve"> Российской Федерации в бюджет города-курорта Пятигорска в целях реализации конкретных инициативных проектов.»;</w:t>
      </w:r>
      <w:proofErr w:type="gramEnd"/>
    </w:p>
    <w:p w:rsidR="002748B3" w:rsidRPr="00D92B68" w:rsidRDefault="002748B3" w:rsidP="002748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>25) часть 2 статьи  76 изложить в следующей редакции:</w:t>
      </w:r>
    </w:p>
    <w:p w:rsidR="002748B3" w:rsidRPr="00D14697" w:rsidRDefault="002748B3" w:rsidP="002748B3">
      <w:pPr>
        <w:tabs>
          <w:tab w:val="left" w:pos="152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B68">
        <w:rPr>
          <w:sz w:val="28"/>
          <w:szCs w:val="28"/>
        </w:rPr>
        <w:t xml:space="preserve">«2. </w:t>
      </w:r>
      <w:proofErr w:type="gramStart"/>
      <w:r w:rsidRPr="00D92B68">
        <w:rPr>
          <w:sz w:val="28"/>
          <w:szCs w:val="28"/>
        </w:rPr>
        <w:t>Нормативные правовые акты Думы города Пятигорска, предусматривающие установление, и</w:t>
      </w:r>
      <w:r w:rsidRPr="00D92B68">
        <w:rPr>
          <w:sz w:val="28"/>
          <w:szCs w:val="28"/>
        </w:rPr>
        <w:t>з</w:t>
      </w:r>
      <w:r w:rsidRPr="00D92B68">
        <w:rPr>
          <w:sz w:val="28"/>
          <w:szCs w:val="28"/>
        </w:rPr>
        <w:t>менение и отмену местных налогов и сборов, ос</w:t>
      </w:r>
      <w:r w:rsidRPr="00D92B68">
        <w:rPr>
          <w:sz w:val="28"/>
          <w:szCs w:val="28"/>
        </w:rPr>
        <w:t>у</w:t>
      </w:r>
      <w:r w:rsidRPr="00D92B68">
        <w:rPr>
          <w:sz w:val="28"/>
          <w:szCs w:val="28"/>
        </w:rPr>
        <w:t>ществление расходов из средств местного бюджета, могут быть внесены на рассмотрение Думы города Пятигорска только по инициативе Главы города П</w:t>
      </w:r>
      <w:r w:rsidRPr="00D92B68">
        <w:rPr>
          <w:sz w:val="28"/>
          <w:szCs w:val="28"/>
        </w:rPr>
        <w:t>я</w:t>
      </w:r>
      <w:r w:rsidRPr="00D92B68">
        <w:rPr>
          <w:sz w:val="28"/>
          <w:szCs w:val="28"/>
        </w:rPr>
        <w:t>тигорска либо лица, исполняющего полномочия Главы города, или при наличии заключения Главы города либо лица, исполняющего полномочия Гл</w:t>
      </w:r>
      <w:r w:rsidRPr="00D92B68">
        <w:rPr>
          <w:sz w:val="28"/>
          <w:szCs w:val="28"/>
        </w:rPr>
        <w:t>а</w:t>
      </w:r>
      <w:r w:rsidRPr="00D92B68">
        <w:rPr>
          <w:sz w:val="28"/>
          <w:szCs w:val="28"/>
        </w:rPr>
        <w:t>вы города Пятигорска.».</w:t>
      </w:r>
      <w:proofErr w:type="gramEnd"/>
    </w:p>
    <w:p w:rsidR="002748B3" w:rsidRPr="00D14697" w:rsidRDefault="002748B3" w:rsidP="002748B3">
      <w:pPr>
        <w:ind w:firstLine="567"/>
        <w:jc w:val="both"/>
        <w:rPr>
          <w:sz w:val="28"/>
          <w:szCs w:val="28"/>
        </w:rPr>
      </w:pPr>
      <w:r w:rsidRPr="00D14697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2748B3" w:rsidRPr="00D14697" w:rsidRDefault="002748B3" w:rsidP="002748B3">
      <w:pPr>
        <w:ind w:firstLine="567"/>
        <w:jc w:val="both"/>
        <w:rPr>
          <w:sz w:val="28"/>
          <w:szCs w:val="28"/>
        </w:rPr>
      </w:pPr>
      <w:r w:rsidRPr="00D14697">
        <w:rPr>
          <w:sz w:val="28"/>
          <w:szCs w:val="28"/>
        </w:rPr>
        <w:t>3. Опубликовать настоящее решение в газете «</w:t>
      </w:r>
      <w:proofErr w:type="gramStart"/>
      <w:r w:rsidRPr="00D14697">
        <w:rPr>
          <w:sz w:val="28"/>
          <w:szCs w:val="28"/>
        </w:rPr>
        <w:t>Пятигорская</w:t>
      </w:r>
      <w:proofErr w:type="gramEnd"/>
      <w:r w:rsidRPr="00D14697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2748B3" w:rsidRPr="00D14697" w:rsidRDefault="002748B3" w:rsidP="002748B3">
      <w:pPr>
        <w:ind w:firstLine="567"/>
        <w:jc w:val="both"/>
        <w:rPr>
          <w:sz w:val="28"/>
          <w:szCs w:val="28"/>
        </w:rPr>
      </w:pPr>
      <w:r w:rsidRPr="00D14697">
        <w:rPr>
          <w:sz w:val="28"/>
          <w:szCs w:val="28"/>
        </w:rPr>
        <w:t xml:space="preserve">4. </w:t>
      </w:r>
      <w:proofErr w:type="gramStart"/>
      <w:r w:rsidRPr="00D14697">
        <w:rPr>
          <w:sz w:val="28"/>
          <w:szCs w:val="28"/>
        </w:rPr>
        <w:t>Контроль за</w:t>
      </w:r>
      <w:proofErr w:type="gramEnd"/>
      <w:r w:rsidRPr="00D14697">
        <w:rPr>
          <w:sz w:val="28"/>
          <w:szCs w:val="28"/>
        </w:rPr>
        <w:t xml:space="preserve"> исполнением настоящего решения возло</w:t>
      </w:r>
      <w:r>
        <w:rPr>
          <w:sz w:val="28"/>
          <w:szCs w:val="28"/>
        </w:rPr>
        <w:t>жить на Главу города Пятигорска</w:t>
      </w:r>
      <w:r w:rsidRPr="00D14697">
        <w:rPr>
          <w:sz w:val="28"/>
          <w:szCs w:val="28"/>
        </w:rPr>
        <w:t>.</w:t>
      </w:r>
    </w:p>
    <w:p w:rsidR="002748B3" w:rsidRPr="00D14697" w:rsidRDefault="002748B3" w:rsidP="002748B3">
      <w:pPr>
        <w:ind w:firstLine="567"/>
        <w:jc w:val="both"/>
        <w:rPr>
          <w:sz w:val="28"/>
          <w:szCs w:val="28"/>
        </w:rPr>
      </w:pPr>
      <w:r w:rsidRPr="00D14697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2748B3" w:rsidRPr="00D14697" w:rsidRDefault="002748B3" w:rsidP="002748B3">
      <w:pPr>
        <w:ind w:firstLine="567"/>
        <w:jc w:val="both"/>
        <w:rPr>
          <w:sz w:val="28"/>
          <w:szCs w:val="28"/>
        </w:rPr>
      </w:pPr>
      <w:r w:rsidRPr="00D14697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2748B3" w:rsidRPr="00AA6BD9" w:rsidRDefault="002748B3" w:rsidP="002748B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748B3" w:rsidRPr="00D14697" w:rsidRDefault="002748B3" w:rsidP="002748B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D14697">
        <w:rPr>
          <w:spacing w:val="-12"/>
          <w:sz w:val="28"/>
          <w:szCs w:val="28"/>
        </w:rPr>
        <w:t>Председатель</w:t>
      </w:r>
    </w:p>
    <w:p w:rsidR="002748B3" w:rsidRPr="00D14697" w:rsidRDefault="002748B3" w:rsidP="002748B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D14697">
        <w:rPr>
          <w:spacing w:val="-12"/>
          <w:sz w:val="28"/>
          <w:szCs w:val="28"/>
        </w:rPr>
        <w:t xml:space="preserve">Думы города Пятигорска                     </w:t>
      </w:r>
      <w:r>
        <w:rPr>
          <w:spacing w:val="-12"/>
          <w:sz w:val="28"/>
          <w:szCs w:val="28"/>
        </w:rPr>
        <w:t xml:space="preserve">    </w:t>
      </w:r>
      <w:r w:rsidRPr="00D14697">
        <w:rPr>
          <w:spacing w:val="-12"/>
          <w:sz w:val="28"/>
          <w:szCs w:val="28"/>
        </w:rPr>
        <w:t xml:space="preserve">                </w:t>
      </w:r>
      <w:r>
        <w:rPr>
          <w:spacing w:val="-12"/>
          <w:sz w:val="28"/>
          <w:szCs w:val="28"/>
        </w:rPr>
        <w:t xml:space="preserve">      </w:t>
      </w:r>
      <w:r w:rsidRPr="00D14697">
        <w:rPr>
          <w:spacing w:val="-12"/>
          <w:sz w:val="28"/>
          <w:szCs w:val="28"/>
        </w:rPr>
        <w:t xml:space="preserve">                       </w:t>
      </w:r>
      <w:r>
        <w:rPr>
          <w:spacing w:val="-12"/>
          <w:sz w:val="28"/>
          <w:szCs w:val="28"/>
        </w:rPr>
        <w:t xml:space="preserve">     </w:t>
      </w:r>
      <w:r w:rsidRPr="00D14697">
        <w:rPr>
          <w:spacing w:val="-12"/>
          <w:sz w:val="28"/>
          <w:szCs w:val="28"/>
        </w:rPr>
        <w:t xml:space="preserve">Л.В. </w:t>
      </w:r>
      <w:proofErr w:type="spellStart"/>
      <w:r w:rsidRPr="00D14697">
        <w:rPr>
          <w:spacing w:val="-12"/>
          <w:sz w:val="28"/>
          <w:szCs w:val="28"/>
        </w:rPr>
        <w:t>Похилько</w:t>
      </w:r>
      <w:proofErr w:type="spellEnd"/>
    </w:p>
    <w:p w:rsidR="002748B3" w:rsidRPr="00D14697" w:rsidRDefault="002748B3" w:rsidP="002748B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748B3" w:rsidRDefault="002748B3" w:rsidP="00274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2748B3" w:rsidRPr="00D14697" w:rsidRDefault="002748B3" w:rsidP="00274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69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4697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Pr="00D14697">
        <w:rPr>
          <w:rFonts w:ascii="Times New Roman" w:hAnsi="Times New Roman" w:cs="Times New Roman"/>
          <w:sz w:val="28"/>
          <w:szCs w:val="28"/>
        </w:rPr>
        <w:t>.Ю.</w:t>
      </w:r>
      <w:r>
        <w:rPr>
          <w:rFonts w:ascii="Times New Roman" w:hAnsi="Times New Roman" w:cs="Times New Roman"/>
          <w:sz w:val="28"/>
          <w:szCs w:val="28"/>
        </w:rPr>
        <w:t>Бородаев</w:t>
      </w:r>
    </w:p>
    <w:p w:rsidR="002748B3" w:rsidRPr="00D14697" w:rsidRDefault="002748B3" w:rsidP="002748B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748B3" w:rsidRPr="00D14697" w:rsidRDefault="002748B3" w:rsidP="002748B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18 февраля 2021 г.</w:t>
      </w:r>
    </w:p>
    <w:p w:rsidR="002748B3" w:rsidRDefault="002748B3" w:rsidP="002748B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</w:pPr>
      <w:r>
        <w:rPr>
          <w:spacing w:val="-12"/>
          <w:sz w:val="28"/>
          <w:szCs w:val="28"/>
        </w:rPr>
        <w:t>№ 1-65 РД</w:t>
      </w:r>
    </w:p>
    <w:sectPr w:rsidR="002748B3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31E5"/>
    <w:multiLevelType w:val="hybridMultilevel"/>
    <w:tmpl w:val="AB64BB80"/>
    <w:lvl w:ilvl="0" w:tplc="EC60E36E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48B3"/>
    <w:rsid w:val="002748B3"/>
    <w:rsid w:val="004056DF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48B3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2748B3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2748B3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8B3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748B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748B3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274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748B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2748B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341249C49132D18B3AF62216FE7C232412D81D28A449F48AEE7EC95E10CE00E958D9105BCA2759439E0B2A9E133877A75795FB3551CA9F3E1F1DDy4m5N" TargetMode="External"/><Relationship Id="rId13" Type="http://schemas.openxmlformats.org/officeDocument/2006/relationships/hyperlink" Target="consultantplus://offline/ref=3A18CCD33B883D85F309351F35C2578092961045F1333C89A32DEE796148920D857F3724C7MCV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6341249C49132D18B3B16F3703B9C8364F748DD28848CD13F9E1BBCAB10AB55CD5D3C847FEB1749D27E2B3ACyEmAN" TargetMode="External"/><Relationship Id="rId12" Type="http://schemas.openxmlformats.org/officeDocument/2006/relationships/hyperlink" Target="consultantplus://offline/ref=3A18CCD33B883D85F309351F35C2578092961045F1333C89A32DEE796148920D857F3726C4MCV0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6341249C49132D18B3B16F3703B9C8364F7B84D68F48CD13F9E1BBCAB10AB55CD5D3C847FEB1749D27E2B3ACyEmAN" TargetMode="External"/><Relationship Id="rId11" Type="http://schemas.openxmlformats.org/officeDocument/2006/relationships/hyperlink" Target="consultantplus://offline/ref=3A18CCD33B883D85F309351F35C2578092961045F1333C89A32DEE796148920D857F3724C7MCV3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6341249C49132D18B3B16F3703B9C8364F7B84D68F48CD13F9E1BBCAB10AB55CD5D3C847FEB1749D27E2B3ACyE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6341249C49132D18B3AF62216FE7C232412D81D28A449F48AEE7EC95E10CE00E958D9105BCA2759439E0B2A9E133877A75795FB3551CA9F3E1F1DDy4m5N" TargetMode="External"/><Relationship Id="rId14" Type="http://schemas.openxmlformats.org/officeDocument/2006/relationships/hyperlink" Target="consultantplus://offline/ref=6318D8703B3FFC52A20ECFFE5A82EA538CEDAA9646F83D7FCEB3E26220317BAFFE241E829402A786BDC1B0B10Ey3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2325</Words>
  <Characters>13254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2021-04-12T13:45:00Z</cp:lastPrinted>
  <dcterms:created xsi:type="dcterms:W3CDTF">2021-04-12T13:42:00Z</dcterms:created>
  <dcterms:modified xsi:type="dcterms:W3CDTF">2021-04-12T13:45:00Z</dcterms:modified>
</cp:coreProperties>
</file>