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3B" w:rsidRPr="009331FF" w:rsidRDefault="0092543B" w:rsidP="0092543B">
      <w:pPr>
        <w:jc w:val="center"/>
        <w:rPr>
          <w:sz w:val="4"/>
          <w:szCs w:val="4"/>
          <w:lang w:val="en-US"/>
        </w:rPr>
      </w:pPr>
    </w:p>
    <w:p w:rsidR="0092543B" w:rsidRPr="0076505E" w:rsidRDefault="0092543B" w:rsidP="0092543B">
      <w:pPr>
        <w:jc w:val="center"/>
        <w:rPr>
          <w:b/>
          <w:bCs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5E">
        <w:rPr>
          <w:sz w:val="32"/>
        </w:rPr>
        <w:t>Российская Федерация</w:t>
      </w:r>
    </w:p>
    <w:p w:rsidR="0092543B" w:rsidRPr="0076505E" w:rsidRDefault="0092543B" w:rsidP="0092543B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92543B" w:rsidRPr="0076505E" w:rsidRDefault="0092543B" w:rsidP="0092543B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92543B" w:rsidRPr="0076505E" w:rsidRDefault="0092543B" w:rsidP="0092543B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92543B" w:rsidRDefault="0092543B" w:rsidP="0092543B">
      <w:pPr>
        <w:jc w:val="both"/>
        <w:rPr>
          <w:sz w:val="28"/>
          <w:szCs w:val="28"/>
        </w:rPr>
      </w:pPr>
    </w:p>
    <w:p w:rsidR="0092543B" w:rsidRPr="0076505E" w:rsidRDefault="0092543B" w:rsidP="0092543B">
      <w:pPr>
        <w:jc w:val="both"/>
        <w:rPr>
          <w:sz w:val="28"/>
          <w:szCs w:val="28"/>
        </w:rPr>
      </w:pPr>
    </w:p>
    <w:p w:rsidR="0092543B" w:rsidRPr="0076505E" w:rsidRDefault="0092543B" w:rsidP="0092543B">
      <w:pPr>
        <w:jc w:val="both"/>
        <w:rPr>
          <w:sz w:val="28"/>
          <w:szCs w:val="28"/>
        </w:rPr>
      </w:pPr>
      <w:r w:rsidRPr="0076505E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76505E">
        <w:rPr>
          <w:spacing w:val="1"/>
          <w:sz w:val="28"/>
          <w:szCs w:val="28"/>
        </w:rPr>
        <w:t xml:space="preserve">О внесении изменений в Устав муниципального образования </w:t>
      </w:r>
      <w:r w:rsidR="0067021A">
        <w:rPr>
          <w:spacing w:val="1"/>
          <w:sz w:val="28"/>
          <w:szCs w:val="28"/>
        </w:rPr>
        <w:t xml:space="preserve">городского округа </w:t>
      </w:r>
      <w:r w:rsidRPr="0076505E">
        <w:rPr>
          <w:spacing w:val="1"/>
          <w:sz w:val="28"/>
          <w:szCs w:val="28"/>
        </w:rPr>
        <w:t>города-курорта Пятигорска</w:t>
      </w:r>
      <w:r w:rsidR="0067021A">
        <w:rPr>
          <w:spacing w:val="1"/>
          <w:sz w:val="28"/>
          <w:szCs w:val="28"/>
        </w:rPr>
        <w:t xml:space="preserve"> Ставропольского края</w:t>
      </w:r>
      <w:r w:rsidRPr="0076505E">
        <w:rPr>
          <w:spacing w:val="1"/>
          <w:sz w:val="28"/>
          <w:szCs w:val="28"/>
        </w:rPr>
        <w:t>»</w:t>
      </w:r>
    </w:p>
    <w:p w:rsidR="0092543B" w:rsidRDefault="0092543B" w:rsidP="0092543B">
      <w:pPr>
        <w:rPr>
          <w:sz w:val="28"/>
          <w:szCs w:val="28"/>
        </w:rPr>
      </w:pPr>
    </w:p>
    <w:p w:rsidR="0092543B" w:rsidRPr="0076505E" w:rsidRDefault="0092543B" w:rsidP="0092543B">
      <w:pPr>
        <w:rPr>
          <w:sz w:val="28"/>
          <w:szCs w:val="28"/>
        </w:rPr>
      </w:pPr>
    </w:p>
    <w:p w:rsidR="0092543B" w:rsidRPr="0076505E" w:rsidRDefault="0092543B" w:rsidP="009254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</w:t>
      </w:r>
      <w:proofErr w:type="gramEnd"/>
      <w:r w:rsidRPr="0076505E">
        <w:rPr>
          <w:sz w:val="28"/>
          <w:szCs w:val="28"/>
        </w:rPr>
        <w:t xml:space="preserve"> </w:t>
      </w:r>
      <w:proofErr w:type="gramStart"/>
      <w:r w:rsidRPr="0076505E">
        <w:rPr>
          <w:sz w:val="28"/>
          <w:szCs w:val="28"/>
        </w:rPr>
        <w:t>граждан в их обсуждении, утвержденным 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</w:t>
      </w:r>
      <w:proofErr w:type="gramEnd"/>
      <w:r w:rsidRPr="0076505E">
        <w:rPr>
          <w:sz w:val="28"/>
          <w:szCs w:val="28"/>
        </w:rPr>
        <w:t xml:space="preserve"> и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Pr="0076505E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РЕШИЛА:</w:t>
      </w:r>
    </w:p>
    <w:p w:rsidR="0092543B" w:rsidRPr="0076505E" w:rsidRDefault="0092543B" w:rsidP="009254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Думы города Пятигорска «О внесении изменений в Устав муниципального образования </w:t>
      </w:r>
      <w:r w:rsidR="0067021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6505E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6702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6505E">
        <w:rPr>
          <w:rFonts w:ascii="Times New Roman" w:hAnsi="Times New Roman" w:cs="Times New Roman"/>
          <w:sz w:val="28"/>
          <w:szCs w:val="28"/>
        </w:rPr>
        <w:t>» (далее – Проект решения) согласно Приложению к настоящему решению.</w:t>
      </w:r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</w:t>
      </w:r>
      <w:r w:rsidRPr="0076505E">
        <w:rPr>
          <w:rFonts w:ascii="Times New Roman" w:hAnsi="Times New Roman" w:cs="Times New Roman"/>
          <w:sz w:val="28"/>
          <w:szCs w:val="28"/>
        </w:rPr>
        <w:lastRenderedPageBreak/>
        <w:t>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Pr="00314C9D">
        <w:rPr>
          <w:rFonts w:ascii="Times New Roman" w:hAnsi="Times New Roman" w:cs="Times New Roman"/>
          <w:sz w:val="28"/>
          <w:szCs w:val="28"/>
        </w:rPr>
        <w:t>1</w:t>
      </w:r>
      <w:r w:rsidR="00925A8C">
        <w:rPr>
          <w:rFonts w:ascii="Times New Roman" w:hAnsi="Times New Roman" w:cs="Times New Roman"/>
          <w:sz w:val="28"/>
          <w:szCs w:val="28"/>
        </w:rPr>
        <w:t>4</w:t>
      </w:r>
      <w:r w:rsidRPr="00314C9D">
        <w:rPr>
          <w:rFonts w:ascii="Times New Roman" w:hAnsi="Times New Roman" w:cs="Times New Roman"/>
          <w:sz w:val="28"/>
          <w:szCs w:val="28"/>
        </w:rPr>
        <w:t xml:space="preserve"> </w:t>
      </w:r>
      <w:r w:rsidR="00925A8C">
        <w:rPr>
          <w:rFonts w:ascii="Times New Roman" w:hAnsi="Times New Roman" w:cs="Times New Roman"/>
          <w:sz w:val="28"/>
          <w:szCs w:val="28"/>
        </w:rPr>
        <w:t>февраля</w:t>
      </w:r>
      <w:r w:rsidRPr="00314C9D">
        <w:rPr>
          <w:rFonts w:ascii="Times New Roman" w:hAnsi="Times New Roman" w:cs="Times New Roman"/>
          <w:sz w:val="28"/>
          <w:szCs w:val="28"/>
        </w:rPr>
        <w:t xml:space="preserve"> 202</w:t>
      </w:r>
      <w:r w:rsidR="00925A8C">
        <w:rPr>
          <w:rFonts w:ascii="Times New Roman" w:hAnsi="Times New Roman" w:cs="Times New Roman"/>
          <w:sz w:val="28"/>
          <w:szCs w:val="28"/>
        </w:rPr>
        <w:t>5</w:t>
      </w:r>
      <w:r w:rsidRPr="007216CA">
        <w:rPr>
          <w:rFonts w:ascii="Times New Roman" w:hAnsi="Times New Roman" w:cs="Times New Roman"/>
          <w:sz w:val="28"/>
          <w:szCs w:val="28"/>
        </w:rPr>
        <w:t xml:space="preserve"> года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16C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16CA">
        <w:rPr>
          <w:rFonts w:ascii="Times New Roman" w:hAnsi="Times New Roman" w:cs="Times New Roman"/>
          <w:sz w:val="28"/>
          <w:szCs w:val="28"/>
        </w:rPr>
        <w:t>0 минут в здании администрации города Пятигорска (</w:t>
      </w:r>
      <w:r w:rsidR="00015306">
        <w:rPr>
          <w:rFonts w:ascii="Times New Roman" w:hAnsi="Times New Roman" w:cs="Times New Roman"/>
          <w:sz w:val="28"/>
          <w:szCs w:val="28"/>
        </w:rPr>
        <w:t>3</w:t>
      </w:r>
      <w:r w:rsidRPr="007216CA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015306">
        <w:rPr>
          <w:rFonts w:ascii="Times New Roman" w:hAnsi="Times New Roman" w:cs="Times New Roman"/>
          <w:sz w:val="28"/>
          <w:szCs w:val="28"/>
        </w:rPr>
        <w:t xml:space="preserve"> №307</w:t>
      </w:r>
      <w:r w:rsidRPr="007216CA">
        <w:rPr>
          <w:rFonts w:ascii="Times New Roman" w:hAnsi="Times New Roman" w:cs="Times New Roman"/>
          <w:sz w:val="28"/>
          <w:szCs w:val="28"/>
        </w:rPr>
        <w:t xml:space="preserve">) по адресу: </w:t>
      </w:r>
      <w:proofErr w:type="gramStart"/>
      <w:r w:rsidRPr="007216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6CA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92543B" w:rsidRPr="0076505E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92543B" w:rsidRPr="00B35FBC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FBC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Воронкин</w:t>
      </w:r>
      <w:proofErr w:type="spellEnd"/>
      <w:r w:rsidRPr="00B3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Валерьевич - заведующий отделом автоматизации и информационных технологий администрации города Пятигорска;</w:t>
      </w:r>
    </w:p>
    <w:p w:rsidR="0092543B" w:rsidRPr="00665880" w:rsidRDefault="0092543B" w:rsidP="0092543B">
      <w:pPr>
        <w:ind w:firstLine="567"/>
        <w:jc w:val="both"/>
        <w:rPr>
          <w:sz w:val="28"/>
          <w:szCs w:val="28"/>
        </w:rPr>
      </w:pPr>
      <w:proofErr w:type="spellStart"/>
      <w:r w:rsidRPr="00665880">
        <w:rPr>
          <w:sz w:val="28"/>
          <w:szCs w:val="28"/>
        </w:rPr>
        <w:t>Деревянко</w:t>
      </w:r>
      <w:proofErr w:type="spellEnd"/>
      <w:r w:rsidRPr="00665880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92543B" w:rsidRDefault="0092543B" w:rsidP="0092543B">
      <w:pPr>
        <w:ind w:firstLine="567"/>
        <w:jc w:val="both"/>
        <w:rPr>
          <w:sz w:val="28"/>
          <w:szCs w:val="28"/>
        </w:rPr>
      </w:pPr>
      <w:r w:rsidRPr="00665880">
        <w:rPr>
          <w:sz w:val="28"/>
          <w:szCs w:val="28"/>
        </w:rPr>
        <w:t>Журавлев Максим Михайлович – заведующий отделом правового и кадрового обеспечения, профилактики</w:t>
      </w:r>
      <w:r w:rsidRPr="0076505E">
        <w:rPr>
          <w:sz w:val="28"/>
          <w:szCs w:val="28"/>
        </w:rPr>
        <w:t xml:space="preserve"> коррупционных правонарушений </w:t>
      </w:r>
      <w:proofErr w:type="gramStart"/>
      <w:r w:rsidRPr="0076505E">
        <w:rPr>
          <w:sz w:val="28"/>
          <w:szCs w:val="28"/>
        </w:rPr>
        <w:t>–</w:t>
      </w:r>
      <w:r w:rsidRPr="007216CA">
        <w:rPr>
          <w:sz w:val="28"/>
          <w:szCs w:val="28"/>
        </w:rPr>
        <w:t>ю</w:t>
      </w:r>
      <w:proofErr w:type="gramEnd"/>
      <w:r w:rsidRPr="007216CA">
        <w:rPr>
          <w:sz w:val="28"/>
          <w:szCs w:val="28"/>
        </w:rPr>
        <w:t>рисконсульт Думы города Пятигорска;</w:t>
      </w:r>
    </w:p>
    <w:p w:rsidR="0092543B" w:rsidRPr="007216CA" w:rsidRDefault="0092543B" w:rsidP="0092543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Згирко</w:t>
      </w:r>
      <w:proofErr w:type="spellEnd"/>
      <w:r>
        <w:rPr>
          <w:sz w:val="28"/>
          <w:szCs w:val="28"/>
        </w:rPr>
        <w:t xml:space="preserve"> Сергей Николаевич – заместитель </w:t>
      </w:r>
      <w:proofErr w:type="gramStart"/>
      <w:r>
        <w:rPr>
          <w:sz w:val="28"/>
          <w:szCs w:val="28"/>
        </w:rPr>
        <w:t xml:space="preserve">председателя </w:t>
      </w:r>
      <w:r w:rsidRPr="0076505E">
        <w:rPr>
          <w:sz w:val="28"/>
          <w:szCs w:val="28"/>
        </w:rPr>
        <w:t>постоянного комитета Думы города Пятигорска</w:t>
      </w:r>
      <w:proofErr w:type="gramEnd"/>
      <w:r w:rsidRPr="0076505E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92543B" w:rsidRPr="007216CA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6CA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7216CA"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правового управления администрации города Пятигорска;</w:t>
      </w:r>
    </w:p>
    <w:p w:rsidR="0092543B" w:rsidRPr="007216CA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6CA">
        <w:rPr>
          <w:rFonts w:ascii="Times New Roman" w:hAnsi="Times New Roman" w:cs="Times New Roman"/>
          <w:sz w:val="28"/>
          <w:szCs w:val="28"/>
        </w:rPr>
        <w:t>управляющий делами администрации города Пятигорска;</w:t>
      </w:r>
    </w:p>
    <w:p w:rsidR="0092543B" w:rsidRPr="007216CA" w:rsidRDefault="0092543B" w:rsidP="0092543B">
      <w:pPr>
        <w:ind w:firstLine="567"/>
        <w:jc w:val="both"/>
        <w:rPr>
          <w:sz w:val="28"/>
          <w:szCs w:val="28"/>
        </w:rPr>
      </w:pPr>
      <w:proofErr w:type="spellStart"/>
      <w:r w:rsidRPr="007216CA">
        <w:rPr>
          <w:sz w:val="28"/>
          <w:szCs w:val="28"/>
        </w:rPr>
        <w:t>Маршалкин</w:t>
      </w:r>
      <w:proofErr w:type="spellEnd"/>
      <w:r w:rsidRPr="007216CA">
        <w:rPr>
          <w:sz w:val="28"/>
          <w:szCs w:val="28"/>
        </w:rPr>
        <w:t xml:space="preserve"> Семен Михайлович – </w:t>
      </w:r>
      <w:r>
        <w:rPr>
          <w:sz w:val="28"/>
          <w:szCs w:val="28"/>
        </w:rPr>
        <w:t xml:space="preserve">временно исполняющий полномочия председателя Думы города Пятигорска, </w:t>
      </w:r>
      <w:r w:rsidRPr="007216CA">
        <w:rPr>
          <w:sz w:val="28"/>
          <w:szCs w:val="28"/>
        </w:rPr>
        <w:t>заместитель председателя Думы города Пятигорска;</w:t>
      </w:r>
    </w:p>
    <w:p w:rsidR="0092543B" w:rsidRPr="007216CA" w:rsidRDefault="0092543B" w:rsidP="009254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</w:t>
      </w:r>
      <w:r>
        <w:rPr>
          <w:rFonts w:ascii="Times New Roman" w:hAnsi="Times New Roman" w:cs="Times New Roman"/>
          <w:sz w:val="28"/>
          <w:szCs w:val="28"/>
        </w:rPr>
        <w:t>й делами Думы города Пятигорска</w:t>
      </w:r>
      <w:r w:rsidRPr="007216CA">
        <w:rPr>
          <w:rFonts w:ascii="Times New Roman" w:hAnsi="Times New Roman" w:cs="Times New Roman"/>
          <w:sz w:val="28"/>
          <w:szCs w:val="28"/>
        </w:rPr>
        <w:t>.</w:t>
      </w:r>
    </w:p>
    <w:p w:rsidR="0092543B" w:rsidRPr="007216CA" w:rsidRDefault="0092543B" w:rsidP="009254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88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65880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опубликованному Проекту решения направляются в организационный комитет (рабочую группу) со дня публикации настоящего решения по  11 </w:t>
      </w:r>
      <w:r w:rsidR="00925A8C">
        <w:rPr>
          <w:rFonts w:ascii="Times New Roman" w:hAnsi="Times New Roman" w:cs="Times New Roman"/>
          <w:sz w:val="28"/>
          <w:szCs w:val="28"/>
        </w:rPr>
        <w:t>февраля</w:t>
      </w:r>
      <w:r w:rsidRPr="00665880">
        <w:rPr>
          <w:rFonts w:ascii="Times New Roman" w:hAnsi="Times New Roman" w:cs="Times New Roman"/>
          <w:sz w:val="28"/>
          <w:szCs w:val="28"/>
        </w:rPr>
        <w:t xml:space="preserve"> 202</w:t>
      </w:r>
      <w:r w:rsidR="00925A8C">
        <w:rPr>
          <w:rFonts w:ascii="Times New Roman" w:hAnsi="Times New Roman" w:cs="Times New Roman"/>
          <w:sz w:val="28"/>
          <w:szCs w:val="28"/>
        </w:rPr>
        <w:t>5</w:t>
      </w:r>
      <w:r w:rsidRPr="00665880">
        <w:rPr>
          <w:rFonts w:ascii="Times New Roman" w:hAnsi="Times New Roman" w:cs="Times New Roman"/>
          <w:sz w:val="28"/>
          <w:szCs w:val="28"/>
        </w:rPr>
        <w:t xml:space="preserve"> года включительно,  в рабочие дни: с 9-00 до 18-00, в пятницу: с 9-00 до 17-00</w:t>
      </w:r>
      <w:r w:rsidRPr="0066588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665880">
        <w:rPr>
          <w:rFonts w:ascii="Times New Roman" w:hAnsi="Times New Roman" w:cs="Times New Roman"/>
          <w:sz w:val="28"/>
          <w:szCs w:val="28"/>
        </w:rPr>
        <w:t xml:space="preserve">по адресу: г. Пятигорск, пл. Ленина, 2 , 3 этаж, кабинет №303, </w:t>
      </w:r>
      <w:r w:rsidR="0067021A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67021A" w:rsidRPr="0067021A">
        <w:rPr>
          <w:rFonts w:ascii="Times New Roman" w:hAnsi="Times New Roman" w:cs="Times New Roman"/>
          <w:sz w:val="28"/>
          <w:szCs w:val="28"/>
        </w:rPr>
        <w:t>-</w:t>
      </w:r>
      <w:r w:rsidR="0067021A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="0067021A">
        <w:rPr>
          <w:rFonts w:ascii="Times New Roman" w:hAnsi="Times New Roman" w:cs="Times New Roman"/>
          <w:sz w:val="28"/>
          <w:szCs w:val="28"/>
        </w:rPr>
        <w:t>:</w:t>
      </w:r>
      <w:r w:rsidR="0067021A" w:rsidRPr="006702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End"/>
        <w:r w:rsidR="0067021A" w:rsidRPr="005E2BA1">
          <w:rPr>
            <w:rStyle w:val="a6"/>
            <w:rFonts w:ascii="Times New Roman" w:hAnsi="Times New Roman" w:cs="Times New Roman"/>
            <w:sz w:val="28"/>
            <w:szCs w:val="28"/>
            <w:lang w:val="en-GB"/>
          </w:rPr>
          <w:t>duma</w:t>
        </w:r>
        <w:r w:rsidR="0067021A" w:rsidRPr="005E2BA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7021A" w:rsidRPr="005E2BA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67021A" w:rsidRPr="005E2BA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67021A" w:rsidRPr="005E2BA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proofErr w:type="gramStart"/>
      </w:hyperlink>
      <w:r w:rsidR="0067021A">
        <w:rPr>
          <w:rFonts w:ascii="Times New Roman" w:hAnsi="Times New Roman" w:cs="Times New Roman"/>
          <w:sz w:val="28"/>
          <w:szCs w:val="28"/>
        </w:rPr>
        <w:t xml:space="preserve">, </w:t>
      </w:r>
      <w:r w:rsidRPr="00665880">
        <w:rPr>
          <w:rFonts w:ascii="Times New Roman" w:hAnsi="Times New Roman" w:cs="Times New Roman"/>
          <w:sz w:val="28"/>
          <w:szCs w:val="28"/>
        </w:rPr>
        <w:t xml:space="preserve"> также предложения могут</w:t>
      </w:r>
      <w:r w:rsidRPr="007216CA">
        <w:rPr>
          <w:rFonts w:ascii="Times New Roman" w:hAnsi="Times New Roman" w:cs="Times New Roman"/>
          <w:sz w:val="28"/>
          <w:szCs w:val="28"/>
        </w:rPr>
        <w:t xml:space="preserve"> быть поданы посредством </w:t>
      </w:r>
      <w:r w:rsidRPr="007216CA">
        <w:rPr>
          <w:rFonts w:ascii="Times New Roman" w:hAnsi="Times New Roman" w:cs="Times New Roman"/>
          <w:sz w:val="28"/>
          <w:szCs w:val="28"/>
        </w:rPr>
        <w:lastRenderedPageBreak/>
        <w:t>сайта муниципального</w:t>
      </w:r>
      <w:proofErr w:type="gramEnd"/>
      <w:r w:rsidRPr="007216CA">
        <w:rPr>
          <w:rFonts w:ascii="Times New Roman" w:hAnsi="Times New Roman" w:cs="Times New Roman"/>
          <w:sz w:val="28"/>
          <w:szCs w:val="28"/>
        </w:rPr>
        <w:t xml:space="preserve"> образования города-курорта Пятигорска (</w:t>
      </w:r>
      <w:proofErr w:type="spellStart"/>
      <w:r w:rsidR="00D35CB6" w:rsidRPr="00D35CB6">
        <w:rPr>
          <w:rFonts w:ascii="Times New Roman" w:hAnsi="Times New Roman" w:cs="Times New Roman"/>
          <w:sz w:val="28"/>
          <w:szCs w:val="28"/>
        </w:rPr>
        <w:t>pyatigorsk.gosuslugi.ru</w:t>
      </w:r>
      <w:proofErr w:type="spellEnd"/>
      <w:r w:rsidRPr="007216CA">
        <w:rPr>
          <w:rFonts w:ascii="Times New Roman" w:hAnsi="Times New Roman" w:cs="Times New Roman"/>
          <w:sz w:val="28"/>
          <w:szCs w:val="28"/>
        </w:rPr>
        <w:t xml:space="preserve">) в разделе ОБЩЕСТВЕННОЕ ГОЛОСОВАНИЕ </w:t>
      </w:r>
      <w:r w:rsidRPr="007216CA">
        <w:rPr>
          <w:rFonts w:ascii="Times New Roman" w:hAnsi="Times New Roman" w:cs="Times New Roman"/>
          <w:caps/>
          <w:sz w:val="28"/>
          <w:szCs w:val="28"/>
        </w:rPr>
        <w:t>на портале госуслуг</w:t>
      </w:r>
      <w:r w:rsidRPr="007216CA">
        <w:rPr>
          <w:rFonts w:ascii="Times New Roman" w:hAnsi="Times New Roman" w:cs="Times New Roman"/>
          <w:sz w:val="28"/>
          <w:szCs w:val="28"/>
        </w:rPr>
        <w:t>-</w:t>
      </w:r>
      <w:r w:rsidRPr="007216CA">
        <w:rPr>
          <w:rFonts w:ascii="Times New Roman" w:hAnsi="Times New Roman" w:cs="Times New Roman"/>
          <w:caps/>
          <w:sz w:val="28"/>
          <w:szCs w:val="28"/>
        </w:rPr>
        <w:t xml:space="preserve">общественные обсуждения и публичные слушания </w:t>
      </w:r>
      <w:r w:rsidRPr="007216CA">
        <w:rPr>
          <w:rFonts w:ascii="Times New Roman" w:hAnsi="Times New Roman" w:cs="Times New Roman"/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(функций)».</w:t>
      </w:r>
    </w:p>
    <w:p w:rsidR="0092543B" w:rsidRPr="0076505E" w:rsidRDefault="0092543B" w:rsidP="0092543B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6.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Т.В.).</w:t>
      </w:r>
    </w:p>
    <w:p w:rsidR="0092543B" w:rsidRPr="0076505E" w:rsidRDefault="0092543B" w:rsidP="0092543B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92543B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Pr="0076505E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Временно </w:t>
      </w: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полномочия </w:t>
      </w: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председателя Думы города Пятигорска                 </w:t>
      </w:r>
      <w:r w:rsidR="0067021A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 xml:space="preserve">               </w:t>
      </w:r>
      <w:proofErr w:type="spellStart"/>
      <w:r>
        <w:rPr>
          <w:spacing w:val="1"/>
          <w:sz w:val="28"/>
          <w:szCs w:val="28"/>
        </w:rPr>
        <w:t>С.М.Маршалкин</w:t>
      </w:r>
      <w:proofErr w:type="spellEnd"/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</w:t>
      </w:r>
      <w:r w:rsidR="00925A8C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города Пятигорска                                    </w:t>
      </w:r>
      <w:r w:rsidR="0067021A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 xml:space="preserve">                    </w:t>
      </w:r>
      <w:r w:rsidR="00925A8C">
        <w:rPr>
          <w:spacing w:val="1"/>
          <w:sz w:val="28"/>
          <w:szCs w:val="28"/>
        </w:rPr>
        <w:t>Д.Ю.Ворошилов</w:t>
      </w: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67021A" w:rsidP="0092543B">
      <w:pPr>
        <w:rPr>
          <w:sz w:val="28"/>
          <w:szCs w:val="28"/>
        </w:rPr>
      </w:pPr>
      <w:r>
        <w:rPr>
          <w:sz w:val="28"/>
          <w:szCs w:val="28"/>
        </w:rPr>
        <w:t>28 января 2025 г.</w:t>
      </w:r>
    </w:p>
    <w:p w:rsidR="0092543B" w:rsidRDefault="00925A8C" w:rsidP="0092543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67021A">
        <w:rPr>
          <w:sz w:val="28"/>
          <w:szCs w:val="28"/>
        </w:rPr>
        <w:t xml:space="preserve"> 1-56 РД</w:t>
      </w: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43B" w:rsidRDefault="0092543B" w:rsidP="0092543B">
      <w:pPr>
        <w:rPr>
          <w:sz w:val="28"/>
          <w:szCs w:val="28"/>
        </w:rPr>
      </w:pPr>
    </w:p>
    <w:p w:rsidR="00925A8C" w:rsidRDefault="00925A8C" w:rsidP="0092543B">
      <w:pPr>
        <w:rPr>
          <w:sz w:val="28"/>
          <w:szCs w:val="28"/>
        </w:rPr>
      </w:pPr>
    </w:p>
    <w:p w:rsidR="00925A8C" w:rsidRDefault="00925A8C" w:rsidP="0092543B">
      <w:pPr>
        <w:rPr>
          <w:sz w:val="28"/>
          <w:szCs w:val="28"/>
        </w:rPr>
      </w:pPr>
    </w:p>
    <w:p w:rsidR="0092543B" w:rsidRPr="006E105D" w:rsidRDefault="0092543B" w:rsidP="0092543B">
      <w:pPr>
        <w:ind w:left="4820"/>
        <w:rPr>
          <w:caps/>
          <w:sz w:val="28"/>
          <w:szCs w:val="28"/>
        </w:rPr>
      </w:pPr>
      <w:r w:rsidRPr="006E105D">
        <w:rPr>
          <w:caps/>
          <w:sz w:val="28"/>
          <w:szCs w:val="28"/>
        </w:rPr>
        <w:lastRenderedPageBreak/>
        <w:t xml:space="preserve">Приложение </w:t>
      </w:r>
    </w:p>
    <w:p w:rsidR="0092543B" w:rsidRPr="006E105D" w:rsidRDefault="0092543B" w:rsidP="0092543B">
      <w:pPr>
        <w:ind w:left="4820"/>
        <w:rPr>
          <w:sz w:val="28"/>
          <w:szCs w:val="28"/>
        </w:rPr>
      </w:pPr>
      <w:r w:rsidRPr="006E105D">
        <w:rPr>
          <w:sz w:val="28"/>
          <w:szCs w:val="28"/>
        </w:rPr>
        <w:t>к решению Думы города Пятигорска</w:t>
      </w:r>
    </w:p>
    <w:p w:rsidR="0092543B" w:rsidRPr="006E105D" w:rsidRDefault="0067021A" w:rsidP="0092543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28 января 2025 года </w:t>
      </w:r>
      <w:r w:rsidR="0092543B" w:rsidRPr="006E105D">
        <w:rPr>
          <w:sz w:val="28"/>
          <w:szCs w:val="28"/>
        </w:rPr>
        <w:t>№</w:t>
      </w:r>
      <w:r>
        <w:rPr>
          <w:sz w:val="28"/>
          <w:szCs w:val="28"/>
        </w:rPr>
        <w:t xml:space="preserve"> 1-56 РД</w:t>
      </w:r>
    </w:p>
    <w:p w:rsidR="0092543B" w:rsidRDefault="0092543B" w:rsidP="0092543B">
      <w:pPr>
        <w:rPr>
          <w:sz w:val="28"/>
          <w:szCs w:val="28"/>
        </w:rPr>
      </w:pPr>
    </w:p>
    <w:p w:rsidR="0092543B" w:rsidRPr="006E105D" w:rsidRDefault="0092543B" w:rsidP="0092543B">
      <w:pPr>
        <w:rPr>
          <w:sz w:val="28"/>
          <w:szCs w:val="28"/>
        </w:rPr>
      </w:pPr>
    </w:p>
    <w:p w:rsidR="0092543B" w:rsidRPr="006E105D" w:rsidRDefault="0092543B" w:rsidP="0092543B">
      <w:pPr>
        <w:jc w:val="right"/>
        <w:rPr>
          <w:b/>
          <w:i/>
        </w:rPr>
      </w:pPr>
      <w:r w:rsidRPr="006E105D">
        <w:rPr>
          <w:b/>
          <w:i/>
        </w:rPr>
        <w:t>ПРОЕКТ</w:t>
      </w:r>
    </w:p>
    <w:p w:rsidR="0092543B" w:rsidRPr="0008182C" w:rsidRDefault="0092543B" w:rsidP="0092543B">
      <w:pPr>
        <w:jc w:val="center"/>
        <w:rPr>
          <w:sz w:val="4"/>
          <w:szCs w:val="4"/>
        </w:rPr>
      </w:pPr>
    </w:p>
    <w:p w:rsidR="0092543B" w:rsidRPr="0008182C" w:rsidRDefault="0092543B" w:rsidP="0092543B">
      <w:pPr>
        <w:jc w:val="center"/>
        <w:rPr>
          <w:sz w:val="4"/>
          <w:szCs w:val="4"/>
        </w:rPr>
      </w:pPr>
    </w:p>
    <w:p w:rsidR="0092543B" w:rsidRPr="0008182C" w:rsidRDefault="0092543B" w:rsidP="0092543B">
      <w:pPr>
        <w:pStyle w:val="1"/>
        <w:tabs>
          <w:tab w:val="left" w:pos="0"/>
        </w:tabs>
        <w:rPr>
          <w:sz w:val="28"/>
          <w:szCs w:val="28"/>
        </w:rPr>
      </w:pPr>
      <w:proofErr w:type="gramStart"/>
      <w:r w:rsidRPr="0008182C">
        <w:rPr>
          <w:sz w:val="28"/>
          <w:szCs w:val="28"/>
        </w:rPr>
        <w:t>Р</w:t>
      </w:r>
      <w:proofErr w:type="gramEnd"/>
      <w:r w:rsidRPr="0008182C">
        <w:rPr>
          <w:sz w:val="28"/>
          <w:szCs w:val="28"/>
        </w:rPr>
        <w:t xml:space="preserve"> Е Ш Е Н И Е</w:t>
      </w:r>
    </w:p>
    <w:p w:rsidR="0092543B" w:rsidRPr="0008182C" w:rsidRDefault="0092543B" w:rsidP="0092543B">
      <w:pPr>
        <w:pStyle w:val="2"/>
        <w:tabs>
          <w:tab w:val="left" w:pos="0"/>
        </w:tabs>
        <w:rPr>
          <w:b w:val="0"/>
          <w:bCs w:val="0"/>
          <w:sz w:val="28"/>
          <w:szCs w:val="28"/>
        </w:rPr>
      </w:pPr>
      <w:r w:rsidRPr="0008182C">
        <w:rPr>
          <w:b w:val="0"/>
          <w:bCs w:val="0"/>
          <w:sz w:val="28"/>
          <w:szCs w:val="28"/>
        </w:rPr>
        <w:t>Думы города Пятигорска</w:t>
      </w:r>
    </w:p>
    <w:p w:rsidR="0092543B" w:rsidRPr="0008182C" w:rsidRDefault="0092543B" w:rsidP="0092543B">
      <w:pPr>
        <w:pStyle w:val="3"/>
        <w:tabs>
          <w:tab w:val="left" w:pos="0"/>
        </w:tabs>
        <w:rPr>
          <w:sz w:val="28"/>
          <w:szCs w:val="28"/>
        </w:rPr>
      </w:pPr>
      <w:r w:rsidRPr="0008182C">
        <w:rPr>
          <w:sz w:val="28"/>
          <w:szCs w:val="28"/>
        </w:rPr>
        <w:t>Ставропольского края</w:t>
      </w:r>
    </w:p>
    <w:p w:rsidR="0092543B" w:rsidRDefault="0092543B" w:rsidP="0092543B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67021A" w:rsidRPr="0008182C" w:rsidRDefault="0067021A" w:rsidP="0092543B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92543B" w:rsidRPr="0008182C" w:rsidRDefault="0092543B" w:rsidP="0092543B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08182C">
        <w:rPr>
          <w:spacing w:val="1"/>
          <w:sz w:val="28"/>
          <w:szCs w:val="28"/>
        </w:rPr>
        <w:t xml:space="preserve">О внесении изменений в Устав муниципального образования </w:t>
      </w:r>
      <w:r w:rsidR="0067021A">
        <w:rPr>
          <w:spacing w:val="1"/>
          <w:sz w:val="28"/>
          <w:szCs w:val="28"/>
        </w:rPr>
        <w:t xml:space="preserve">городского округа </w:t>
      </w:r>
      <w:r w:rsidRPr="0008182C">
        <w:rPr>
          <w:spacing w:val="1"/>
          <w:sz w:val="28"/>
          <w:szCs w:val="28"/>
        </w:rPr>
        <w:t>города-курорта Пятигорска</w:t>
      </w:r>
      <w:r w:rsidR="0067021A">
        <w:rPr>
          <w:spacing w:val="1"/>
          <w:sz w:val="28"/>
          <w:szCs w:val="28"/>
        </w:rPr>
        <w:t xml:space="preserve"> Ставропольского края</w:t>
      </w:r>
    </w:p>
    <w:p w:rsidR="0092543B" w:rsidRDefault="0092543B" w:rsidP="0092543B">
      <w:pPr>
        <w:jc w:val="center"/>
        <w:rPr>
          <w:sz w:val="28"/>
          <w:szCs w:val="28"/>
        </w:rPr>
      </w:pPr>
    </w:p>
    <w:p w:rsidR="0067021A" w:rsidRPr="0008182C" w:rsidRDefault="0067021A" w:rsidP="0092543B">
      <w:pPr>
        <w:jc w:val="center"/>
        <w:rPr>
          <w:sz w:val="28"/>
          <w:szCs w:val="28"/>
        </w:rPr>
      </w:pPr>
    </w:p>
    <w:p w:rsidR="0092543B" w:rsidRPr="0008182C" w:rsidRDefault="0092543B" w:rsidP="0092543B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0818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08182C">
        <w:rPr>
          <w:rFonts w:ascii="Times New Roman" w:hAnsi="Times New Roman" w:cs="Times New Roman"/>
          <w:sz w:val="28"/>
          <w:szCs w:val="28"/>
        </w:rPr>
        <w:t xml:space="preserve"> заключение </w:t>
      </w:r>
      <w:proofErr w:type="gramStart"/>
      <w:r w:rsidRPr="0008182C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08182C">
        <w:rPr>
          <w:rFonts w:ascii="Times New Roman" w:hAnsi="Times New Roman" w:cs="Times New Roman"/>
          <w:sz w:val="28"/>
          <w:szCs w:val="28"/>
        </w:rPr>
        <w:t xml:space="preserve"> комитета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8182C">
        <w:rPr>
          <w:rFonts w:ascii="Times New Roman" w:hAnsi="Times New Roman" w:cs="Times New Roman"/>
          <w:sz w:val="28"/>
          <w:szCs w:val="28"/>
        </w:rPr>
        <w:t>проведению публичных слушаний (рабочей группы),</w:t>
      </w:r>
    </w:p>
    <w:p w:rsidR="0092543B" w:rsidRPr="0008182C" w:rsidRDefault="0092543B" w:rsidP="0092543B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08182C">
        <w:rPr>
          <w:sz w:val="28"/>
          <w:szCs w:val="28"/>
        </w:rPr>
        <w:t>Дума города Пятигорска</w:t>
      </w:r>
    </w:p>
    <w:p w:rsidR="0092543B" w:rsidRPr="0008182C" w:rsidRDefault="0092543B" w:rsidP="0092543B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92543B" w:rsidRPr="0008182C" w:rsidRDefault="0092543B" w:rsidP="0092543B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08182C">
        <w:rPr>
          <w:spacing w:val="-6"/>
          <w:sz w:val="28"/>
          <w:szCs w:val="28"/>
        </w:rPr>
        <w:t>РЕШИЛА:</w:t>
      </w:r>
    </w:p>
    <w:p w:rsidR="0092543B" w:rsidRPr="0008182C" w:rsidRDefault="0092543B" w:rsidP="0092543B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92543B" w:rsidRDefault="0092543B" w:rsidP="0092543B">
      <w:pPr>
        <w:ind w:firstLine="567"/>
        <w:jc w:val="both"/>
        <w:rPr>
          <w:sz w:val="28"/>
          <w:szCs w:val="28"/>
        </w:rPr>
      </w:pPr>
      <w:r w:rsidRPr="0008182C">
        <w:rPr>
          <w:sz w:val="28"/>
          <w:szCs w:val="28"/>
        </w:rPr>
        <w:t xml:space="preserve">1. Внести в </w:t>
      </w:r>
      <w:r w:rsidR="00925A8C">
        <w:rPr>
          <w:sz w:val="28"/>
          <w:szCs w:val="28"/>
        </w:rPr>
        <w:t xml:space="preserve">часть 7 статьи 37 </w:t>
      </w:r>
      <w:r w:rsidR="00925A8C" w:rsidRPr="00314C9D">
        <w:rPr>
          <w:bCs/>
          <w:sz w:val="28"/>
          <w:szCs w:val="28"/>
          <w:lang w:eastAsia="ru-RU"/>
        </w:rPr>
        <w:t>Устав</w:t>
      </w:r>
      <w:r w:rsidR="00925A8C">
        <w:rPr>
          <w:bCs/>
          <w:sz w:val="28"/>
          <w:szCs w:val="28"/>
          <w:lang w:eastAsia="ru-RU"/>
        </w:rPr>
        <w:t>а</w:t>
      </w:r>
      <w:r w:rsidR="00925A8C" w:rsidRPr="00314C9D">
        <w:rPr>
          <w:bCs/>
          <w:sz w:val="28"/>
          <w:szCs w:val="28"/>
          <w:lang w:eastAsia="ru-RU"/>
        </w:rPr>
        <w:t xml:space="preserve"> муниципального образования городского округа </w:t>
      </w:r>
      <w:r w:rsidR="00925A8C" w:rsidRPr="00314C9D">
        <w:rPr>
          <w:sz w:val="28"/>
          <w:szCs w:val="28"/>
        </w:rPr>
        <w:t xml:space="preserve">города – курорта Пятигорска </w:t>
      </w:r>
      <w:r w:rsidR="00925A8C" w:rsidRPr="00314C9D">
        <w:rPr>
          <w:bCs/>
          <w:sz w:val="28"/>
          <w:szCs w:val="28"/>
          <w:lang w:eastAsia="ru-RU"/>
        </w:rPr>
        <w:t>Ставропольского края</w:t>
      </w:r>
      <w:r w:rsidRPr="0008182C">
        <w:rPr>
          <w:sz w:val="28"/>
          <w:szCs w:val="28"/>
        </w:rPr>
        <w:t>, принят</w:t>
      </w:r>
      <w:r w:rsidR="00925A8C">
        <w:rPr>
          <w:sz w:val="28"/>
          <w:szCs w:val="28"/>
        </w:rPr>
        <w:t>ого</w:t>
      </w:r>
      <w:r w:rsidRPr="0008182C">
        <w:rPr>
          <w:sz w:val="28"/>
          <w:szCs w:val="28"/>
        </w:rPr>
        <w:t xml:space="preserve"> решением Думы города Пятигорска от 31 января 2008 года № 5-26 ГД, изменени</w:t>
      </w:r>
      <w:r w:rsidR="00925A8C">
        <w:rPr>
          <w:sz w:val="28"/>
          <w:szCs w:val="28"/>
        </w:rPr>
        <w:t>е, изложив ее в следующей редакции</w:t>
      </w:r>
      <w:r w:rsidRPr="0008182C">
        <w:rPr>
          <w:sz w:val="28"/>
          <w:szCs w:val="28"/>
        </w:rPr>
        <w:t>:</w:t>
      </w:r>
    </w:p>
    <w:p w:rsidR="00925A8C" w:rsidRPr="00925A8C" w:rsidRDefault="00925A8C" w:rsidP="00925A8C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8C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925A8C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города Пятигорска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9A0F95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города Пятигорска или </w:t>
      </w: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925A8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25A8C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</w:t>
      </w:r>
      <w:r w:rsidR="009A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Думы города Пятигорска</w:t>
      </w:r>
      <w:r w:rsidRPr="00925A8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543B" w:rsidRDefault="0092543B" w:rsidP="009254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92543B" w:rsidRDefault="0092543B" w:rsidP="009254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 Опубликовать настоящее решение в газете «</w:t>
      </w:r>
      <w:proofErr w:type="gramStart"/>
      <w:r>
        <w:rPr>
          <w:rFonts w:eastAsia="Calibri"/>
          <w:sz w:val="28"/>
          <w:szCs w:val="28"/>
          <w:lang w:eastAsia="ru-RU"/>
        </w:rPr>
        <w:t>Пятигорская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правда» после его государственной регистрации в установленный федеральным законом срок.</w:t>
      </w:r>
    </w:p>
    <w:p w:rsidR="0092543B" w:rsidRDefault="0092543B" w:rsidP="009254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eastAsia="Calibri"/>
          <w:sz w:val="28"/>
          <w:szCs w:val="28"/>
          <w:lang w:eastAsia="ru-RU"/>
        </w:rPr>
        <w:t>Контроль за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исполнением настоящего решения возложить на Главу города Пятигорска.</w:t>
      </w:r>
    </w:p>
    <w:p w:rsidR="0092543B" w:rsidRDefault="0092543B" w:rsidP="009254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5. Настоящее решение вступает в силу со дня его официального опубликования, произведенного после государственной регистрации.</w:t>
      </w:r>
    </w:p>
    <w:p w:rsidR="0092543B" w:rsidRDefault="0092543B" w:rsidP="0092543B">
      <w:pPr>
        <w:ind w:firstLine="567"/>
        <w:jc w:val="both"/>
        <w:rPr>
          <w:sz w:val="28"/>
          <w:szCs w:val="28"/>
        </w:rPr>
      </w:pPr>
    </w:p>
    <w:p w:rsidR="0092543B" w:rsidRDefault="0092543B" w:rsidP="0092543B">
      <w:pPr>
        <w:ind w:firstLine="567"/>
        <w:jc w:val="both"/>
        <w:rPr>
          <w:sz w:val="28"/>
          <w:szCs w:val="28"/>
        </w:rPr>
      </w:pPr>
    </w:p>
    <w:p w:rsidR="0092543B" w:rsidRPr="00667490" w:rsidRDefault="0092543B" w:rsidP="0092543B">
      <w:pPr>
        <w:ind w:firstLine="567"/>
        <w:jc w:val="both"/>
        <w:rPr>
          <w:sz w:val="28"/>
          <w:szCs w:val="28"/>
        </w:rPr>
      </w:pP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Председатель</w:t>
      </w: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Л.В. </w:t>
      </w:r>
      <w:proofErr w:type="spellStart"/>
      <w:r w:rsidRPr="00667490">
        <w:rPr>
          <w:spacing w:val="-12"/>
          <w:sz w:val="28"/>
          <w:szCs w:val="28"/>
        </w:rPr>
        <w:t>Похилько</w:t>
      </w:r>
      <w:proofErr w:type="spellEnd"/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543B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7490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92543B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Pr="00667490" w:rsidRDefault="0092543B" w:rsidP="00925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_______________________</w:t>
      </w: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№_____________________</w:t>
      </w: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 xml:space="preserve">Управляющий делами </w:t>
      </w:r>
    </w:p>
    <w:p w:rsidR="0092543B" w:rsidRPr="00667490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7490">
        <w:rPr>
          <w:spacing w:val="-12"/>
          <w:sz w:val="28"/>
          <w:szCs w:val="28"/>
        </w:rPr>
        <w:t>Думы города Пятигорска                                                                                 Е.В.Михалева</w:t>
      </w:r>
    </w:p>
    <w:p w:rsidR="0092543B" w:rsidRPr="00667490" w:rsidRDefault="0092543B" w:rsidP="0092543B">
      <w:pPr>
        <w:tabs>
          <w:tab w:val="left" w:pos="2025"/>
        </w:tabs>
        <w:rPr>
          <w:sz w:val="28"/>
          <w:szCs w:val="28"/>
        </w:rPr>
      </w:pPr>
    </w:p>
    <w:p w:rsidR="0092543B" w:rsidRPr="00667490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9A0F95" w:rsidRDefault="009A0F95" w:rsidP="0092543B">
      <w:pPr>
        <w:ind w:left="4536"/>
        <w:jc w:val="both"/>
        <w:rPr>
          <w:caps/>
          <w:sz w:val="28"/>
          <w:szCs w:val="28"/>
        </w:rPr>
      </w:pPr>
    </w:p>
    <w:p w:rsidR="009A0F95" w:rsidRDefault="009A0F95" w:rsidP="0092543B">
      <w:pPr>
        <w:ind w:left="4536"/>
        <w:jc w:val="both"/>
        <w:rPr>
          <w:caps/>
          <w:sz w:val="28"/>
          <w:szCs w:val="28"/>
        </w:rPr>
      </w:pPr>
    </w:p>
    <w:p w:rsidR="009A0F95" w:rsidRDefault="009A0F95" w:rsidP="0092543B">
      <w:pPr>
        <w:ind w:left="4536"/>
        <w:jc w:val="both"/>
        <w:rPr>
          <w:caps/>
          <w:sz w:val="28"/>
          <w:szCs w:val="28"/>
        </w:rPr>
      </w:pPr>
    </w:p>
    <w:p w:rsidR="009A0F95" w:rsidRDefault="009A0F95" w:rsidP="0092543B">
      <w:pPr>
        <w:ind w:left="4536"/>
        <w:jc w:val="both"/>
        <w:rPr>
          <w:caps/>
          <w:sz w:val="28"/>
          <w:szCs w:val="28"/>
        </w:rPr>
      </w:pPr>
    </w:p>
    <w:p w:rsidR="009A0F95" w:rsidRDefault="009A0F95" w:rsidP="0092543B">
      <w:pPr>
        <w:ind w:left="4536"/>
        <w:jc w:val="both"/>
        <w:rPr>
          <w:caps/>
          <w:sz w:val="28"/>
          <w:szCs w:val="28"/>
        </w:rPr>
      </w:pPr>
    </w:p>
    <w:p w:rsidR="009A0F95" w:rsidRDefault="009A0F95" w:rsidP="0092543B">
      <w:pPr>
        <w:ind w:left="4536"/>
        <w:jc w:val="both"/>
        <w:rPr>
          <w:caps/>
          <w:sz w:val="28"/>
          <w:szCs w:val="28"/>
        </w:rPr>
      </w:pPr>
    </w:p>
    <w:p w:rsidR="0092543B" w:rsidRDefault="0092543B" w:rsidP="0092543B">
      <w:pPr>
        <w:ind w:left="4536"/>
        <w:jc w:val="both"/>
        <w:rPr>
          <w:caps/>
          <w:sz w:val="28"/>
          <w:szCs w:val="28"/>
        </w:rPr>
      </w:pPr>
    </w:p>
    <w:p w:rsidR="00CE5281" w:rsidRDefault="00CE5281" w:rsidP="0092543B">
      <w:pPr>
        <w:ind w:left="4536"/>
        <w:jc w:val="both"/>
        <w:rPr>
          <w:caps/>
          <w:sz w:val="28"/>
          <w:szCs w:val="28"/>
        </w:rPr>
      </w:pPr>
    </w:p>
    <w:p w:rsidR="00CE5281" w:rsidRDefault="00CE5281" w:rsidP="0092543B">
      <w:pPr>
        <w:ind w:left="4536"/>
        <w:jc w:val="both"/>
        <w:rPr>
          <w:caps/>
          <w:sz w:val="28"/>
          <w:szCs w:val="28"/>
        </w:rPr>
      </w:pPr>
    </w:p>
    <w:p w:rsidR="00CE5281" w:rsidRDefault="00CE5281" w:rsidP="0092543B">
      <w:pPr>
        <w:ind w:left="4536"/>
        <w:jc w:val="both"/>
        <w:rPr>
          <w:caps/>
          <w:sz w:val="28"/>
          <w:szCs w:val="28"/>
        </w:rPr>
      </w:pPr>
    </w:p>
    <w:p w:rsidR="0092543B" w:rsidRPr="00FC1B23" w:rsidRDefault="0092543B" w:rsidP="0092543B">
      <w:pPr>
        <w:ind w:left="4536"/>
        <w:jc w:val="both"/>
        <w:rPr>
          <w:caps/>
          <w:sz w:val="28"/>
          <w:szCs w:val="28"/>
        </w:rPr>
      </w:pPr>
      <w:r w:rsidRPr="00FC1B23">
        <w:rPr>
          <w:caps/>
          <w:sz w:val="28"/>
          <w:szCs w:val="28"/>
        </w:rPr>
        <w:lastRenderedPageBreak/>
        <w:t>Утверждено</w:t>
      </w:r>
    </w:p>
    <w:p w:rsidR="0092543B" w:rsidRPr="00FC1B23" w:rsidRDefault="0092543B" w:rsidP="0092543B">
      <w:pPr>
        <w:ind w:left="4536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решением Думы города Пятигорска</w:t>
      </w:r>
    </w:p>
    <w:p w:rsidR="0092543B" w:rsidRPr="00FC1B23" w:rsidRDefault="0092543B" w:rsidP="0092543B">
      <w:pPr>
        <w:ind w:left="4536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от 25 мая 2005 года № 77 – 42 ГД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ПОЛОЖЕНИЕ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о порядке учета предложений к проекту новой редакции Устава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Пятигорска, проекту решения о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внесении изменений и дополнений в Устав муниципального образования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города-курорта Пятигорска, а также участия граждан в их обсуждении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ind w:firstLine="720"/>
        <w:jc w:val="both"/>
        <w:rPr>
          <w:sz w:val="28"/>
          <w:szCs w:val="28"/>
        </w:rPr>
      </w:pPr>
      <w:proofErr w:type="gramStart"/>
      <w:r w:rsidRPr="00FC1B23">
        <w:rPr>
          <w:sz w:val="28"/>
          <w:szCs w:val="28"/>
        </w:rPr>
        <w:t>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Федерации", Устава города Пятигорска и регулирует порядок внесения, рассмотрения и учета предложений по опубликованным проектам новой редакции Устава муниципального образования города-курорта Пятигорска, решения внесения изменений и дополнений в Устав муниципального образования города-курорта Пятигорска.</w:t>
      </w:r>
      <w:proofErr w:type="gramEnd"/>
      <w:r w:rsidRPr="00FC1B23">
        <w:rPr>
          <w:sz w:val="28"/>
          <w:szCs w:val="28"/>
        </w:rPr>
        <w:t xml:space="preserve"> 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непосредственно своего конституционного права на местное самоуправление.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ind w:firstLine="720"/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I. Общие положения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1.1. Предложения о дополнениях и изменениях к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вноситься: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гражданами, проживающими в городе Пятигорске, в порядке индивидуального или коллективного обращения;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организациями, действующими на территории города Пятигорска;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органами территориального общественного самоуправления города Пятигорска.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1.2. Массовые обсуждения по выработке предложений о дополнениях и изменениях по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организовываться в форме: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проведения собраний граждан по месту жительства, работы, учебы;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проведения публичных слушаний.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1.3. Предложения о дополнениях и изменениях по опубликованным проектам новой редакции Устава города Пятигорска и проекта о внесении </w:t>
      </w:r>
      <w:r w:rsidRPr="00FC1B23">
        <w:rPr>
          <w:sz w:val="28"/>
          <w:szCs w:val="28"/>
        </w:rPr>
        <w:lastRenderedPageBreak/>
        <w:t xml:space="preserve">изменений и дополнений в Устав города Пятигорска, выдвинутые по результатам мероприятий, указанных в пункте 1.2. настоящего Положения, указываются в протоколе или итоговом документе проведения соответствующего мероприятия; которые передаются в рабочую группу. Предложения об изменениях и дополнениях направляются в рабочую </w:t>
      </w:r>
      <w:proofErr w:type="gramStart"/>
      <w:r w:rsidRPr="00FC1B23">
        <w:rPr>
          <w:sz w:val="28"/>
          <w:szCs w:val="28"/>
        </w:rPr>
        <w:t>группу</w:t>
      </w:r>
      <w:proofErr w:type="gramEnd"/>
      <w:r w:rsidRPr="00FC1B23">
        <w:rPr>
          <w:sz w:val="28"/>
          <w:szCs w:val="28"/>
        </w:rPr>
        <w:t xml:space="preserve"> специально созданную решением Думы города (далее именуется рабочая группа) в двухнедельный срок после опубликования проекта. Указанные предложения рассматриваются рабочей группой в соответствии с настоящим Положением.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II. Порядок рассмотрения поступивших предложений о дополнениях и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изменениях в проект новой редакции Устава города Пятигорска, проект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решения о внесении изменений и дополнений в Устав города Пятигорска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2.1. Поступившие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регистрируются рабочей группой.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2.2.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должны соответствовать, Конституции Российской Федерации, требованиям Федерального закона от 06.10.2003 N 131-ФЗ "Об общих принципах организации местного самоуправления в Российской Федерации", федеральному законодательству, Уставу (Основному закону) и законодательству Ставропольского края.</w:t>
      </w:r>
      <w:proofErr w:type="gramEnd"/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2.3.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 виде отдельных положений также должны соответствовать следующим требованиям: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1) обеспечивать однозначное толкование </w:t>
      </w:r>
      <w:proofErr w:type="gramStart"/>
      <w:r w:rsidRPr="00FC1B23">
        <w:rPr>
          <w:sz w:val="28"/>
          <w:szCs w:val="28"/>
        </w:rPr>
        <w:t>положений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города Пятигорска;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не допускать противоречие либо несогласованность с иными положениями проекта новой редакции Устава города Пятигорска, проекта решения о внесении изменений и дополнений в Устав города Пятигорска.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2.4.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с нарушением порядка и сроков, предусмотренных настоящим Положением и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 по решению рабочей</w:t>
      </w:r>
      <w:proofErr w:type="gramEnd"/>
      <w:r w:rsidRPr="00FC1B23">
        <w:rPr>
          <w:sz w:val="28"/>
          <w:szCs w:val="28"/>
        </w:rPr>
        <w:t xml:space="preserve"> группы могут быть оставлены без рассмотрения.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2.5. </w:t>
      </w:r>
      <w:proofErr w:type="gramStart"/>
      <w:r w:rsidRPr="00FC1B23">
        <w:rPr>
          <w:sz w:val="28"/>
          <w:szCs w:val="28"/>
        </w:rPr>
        <w:t xml:space="preserve">Внесенные предложения о дополнениях и изменениях в проект новой редакции Устава города Пятигорска, проект решения о внесении </w:t>
      </w:r>
      <w:r w:rsidRPr="00FC1B23">
        <w:rPr>
          <w:sz w:val="28"/>
          <w:szCs w:val="28"/>
        </w:rPr>
        <w:lastRenderedPageBreak/>
        <w:t>изменений и дополнений в Устав города Пятигорска предварительно изучаются специалистами, привлекаемые рабочей группой для работы над подготовкой проекта новой редакции Устава города Пятигорска, проекта решения о внесении изменений и дополнений в Устав города Пятигорска на соответствие требованиям, предъявляемым настоящим Положением.</w:t>
      </w:r>
      <w:proofErr w:type="gramEnd"/>
      <w:r w:rsidRPr="00FC1B23">
        <w:rPr>
          <w:sz w:val="28"/>
          <w:szCs w:val="28"/>
        </w:rPr>
        <w:t xml:space="preserve"> По поручению рабочей группы специалисты представляют свои заключения в письменной форме.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2.6. На основании заключений специалистов рабочая группа включает в протокол поправки или отклоняет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не соответствующие требованиям, предъявляемым настоящим Положением.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III</w:t>
      </w:r>
      <w:r w:rsidRPr="00FC1B23">
        <w:rPr>
          <w:sz w:val="28"/>
          <w:szCs w:val="28"/>
        </w:rPr>
        <w:t>. Порядок учета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3.1. По итогам изучения, анализа и обобщения внесенных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рабочая группа составляет заключение (протокол поправок).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3.2. Заключение рабочей группы на внесенные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должно содержать следующие положения: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общее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оставленных в соответствие с настоящим Положением без рассмотрения;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отклоненные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ввиду несоответствия требованиям, предъявляемым настоящим положением;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4)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к отклонению;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5)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для внесения в соответствующие тексты проектов.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lastRenderedPageBreak/>
        <w:t>3.3. Рабочая группа представляет в Думу города Пятигорска свое заключение и материалы деятельности рабочей группы с приложением всех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3.4. </w:t>
      </w:r>
      <w:proofErr w:type="gramStart"/>
      <w:r w:rsidRPr="00FC1B23">
        <w:rPr>
          <w:sz w:val="28"/>
          <w:szCs w:val="28"/>
        </w:rPr>
        <w:t>Перед решением вопроса о принятии (включении в текст проекта новой редакции Устава города Пятигорска, проект решения о внесении изменений и дополнений в Устав города Пятигорска)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соответствие с ее Регламентом заслушивает доклад председателя либо</w:t>
      </w:r>
      <w:proofErr w:type="gramEnd"/>
      <w:r w:rsidRPr="00FC1B23">
        <w:rPr>
          <w:sz w:val="28"/>
          <w:szCs w:val="28"/>
        </w:rPr>
        <w:t xml:space="preserve"> уполномоченного члена рабочей группы о деятельности рабочей группы.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3.5. </w:t>
      </w:r>
      <w:proofErr w:type="gramStart"/>
      <w:r w:rsidRPr="00FC1B23">
        <w:rPr>
          <w:sz w:val="28"/>
          <w:szCs w:val="28"/>
        </w:rPr>
        <w:t>После принятия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установленном порядке переходит к окончательному утверждению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3.6. </w:t>
      </w:r>
      <w:proofErr w:type="gramStart"/>
      <w:r w:rsidRPr="00FC1B23">
        <w:rPr>
          <w:sz w:val="28"/>
          <w:szCs w:val="28"/>
        </w:rPr>
        <w:t>Итоги рассмотрения поступивших предложений о дополнениях и  изменениях в проект новой редакции Устава города Пятигорска, проект решения о внесении изменений и дополнений в Устав города Пятигорска с обязательным содержанием принятых (включенных в новую редакцию Устава города Пятигорска, проект решения о внесении изменений и дополнений в Устав города Пятигорска) предложений подлежат опубликованию.</w:t>
      </w:r>
      <w:proofErr w:type="gramEnd"/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3.7. </w:t>
      </w:r>
      <w:proofErr w:type="gramStart"/>
      <w:r w:rsidRPr="00FC1B23">
        <w:rPr>
          <w:sz w:val="28"/>
          <w:szCs w:val="28"/>
        </w:rPr>
        <w:t>В случае если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по результатам проведенных публичных слушаний, не были включены в текст новой редакции Устава города Пятигорска, проект решения о внесении изменений и дополнений в Устав города Пятигорска опубликованию также подлежат мотивы такого решения.</w:t>
      </w:r>
      <w:proofErr w:type="gramEnd"/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IV</w:t>
      </w:r>
      <w:r w:rsidRPr="00FC1B23">
        <w:rPr>
          <w:sz w:val="28"/>
          <w:szCs w:val="28"/>
        </w:rPr>
        <w:t>. 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</w:t>
      </w:r>
      <w:r>
        <w:rPr>
          <w:sz w:val="28"/>
          <w:szCs w:val="28"/>
        </w:rPr>
        <w:t>ий в Устав города Пятигорска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4.1. </w:t>
      </w:r>
      <w:proofErr w:type="gramStart"/>
      <w:r w:rsidRPr="00FC1B23">
        <w:rPr>
          <w:sz w:val="28"/>
          <w:szCs w:val="28"/>
        </w:rPr>
        <w:t>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устанавливается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92543B" w:rsidRDefault="0092543B" w:rsidP="0092543B">
      <w:pPr>
        <w:rPr>
          <w:sz w:val="28"/>
          <w:szCs w:val="28"/>
        </w:rPr>
      </w:pPr>
    </w:p>
    <w:p w:rsidR="0092543B" w:rsidRPr="00FC1B23" w:rsidRDefault="0092543B" w:rsidP="0092543B">
      <w:pPr>
        <w:ind w:left="4536" w:firstLine="52"/>
        <w:rPr>
          <w:caps/>
          <w:sz w:val="28"/>
          <w:szCs w:val="28"/>
        </w:rPr>
      </w:pPr>
      <w:r w:rsidRPr="00FC1B23">
        <w:rPr>
          <w:caps/>
          <w:sz w:val="28"/>
          <w:szCs w:val="28"/>
        </w:rPr>
        <w:lastRenderedPageBreak/>
        <w:t>Утверждено</w:t>
      </w:r>
    </w:p>
    <w:p w:rsidR="0092543B" w:rsidRPr="00FC1B23" w:rsidRDefault="0092543B" w:rsidP="0092543B">
      <w:pPr>
        <w:ind w:left="4536" w:firstLine="52"/>
        <w:rPr>
          <w:sz w:val="28"/>
          <w:szCs w:val="28"/>
        </w:rPr>
      </w:pPr>
      <w:r w:rsidRPr="00FC1B23">
        <w:rPr>
          <w:sz w:val="28"/>
          <w:szCs w:val="28"/>
        </w:rPr>
        <w:t>решением Думы города Пятигорска</w:t>
      </w:r>
    </w:p>
    <w:p w:rsidR="0092543B" w:rsidRPr="00FC1B23" w:rsidRDefault="0092543B" w:rsidP="0092543B">
      <w:pPr>
        <w:ind w:left="4536" w:firstLine="52"/>
        <w:rPr>
          <w:sz w:val="28"/>
          <w:szCs w:val="28"/>
        </w:rPr>
      </w:pPr>
      <w:r w:rsidRPr="00FC1B23">
        <w:rPr>
          <w:sz w:val="28"/>
          <w:szCs w:val="28"/>
        </w:rPr>
        <w:t>от 25 мая 2005 года № 78-42 ГД</w:t>
      </w:r>
    </w:p>
    <w:p w:rsidR="0092543B" w:rsidRPr="00FC1B23" w:rsidRDefault="0092543B" w:rsidP="0092543B">
      <w:pPr>
        <w:ind w:left="5760" w:hanging="720"/>
        <w:rPr>
          <w:sz w:val="28"/>
          <w:szCs w:val="28"/>
        </w:rPr>
      </w:pPr>
    </w:p>
    <w:p w:rsidR="0092543B" w:rsidRPr="00FC1B23" w:rsidRDefault="0092543B" w:rsidP="0092543B">
      <w:pPr>
        <w:ind w:left="5760" w:hanging="720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 xml:space="preserve">ПОЛОЖЕНИЕ 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C1B23">
        <w:rPr>
          <w:sz w:val="28"/>
          <w:szCs w:val="28"/>
        </w:rPr>
        <w:t xml:space="preserve"> порядке участия граждан в обсуждении </w:t>
      </w:r>
      <w:proofErr w:type="gramStart"/>
      <w:r w:rsidRPr="00FC1B23">
        <w:rPr>
          <w:sz w:val="28"/>
          <w:szCs w:val="28"/>
        </w:rPr>
        <w:t>проекта новой редакции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Устава муниципального образования города-курорта</w:t>
      </w:r>
      <w:proofErr w:type="gramEnd"/>
      <w:r w:rsidRPr="00FC1B23">
        <w:rPr>
          <w:sz w:val="28"/>
          <w:szCs w:val="28"/>
        </w:rPr>
        <w:t xml:space="preserve"> Пятигорска,</w:t>
      </w:r>
      <w:r>
        <w:rPr>
          <w:sz w:val="28"/>
          <w:szCs w:val="28"/>
        </w:rPr>
        <w:t xml:space="preserve"> п</w:t>
      </w:r>
      <w:r w:rsidRPr="00FC1B23">
        <w:rPr>
          <w:sz w:val="28"/>
          <w:szCs w:val="28"/>
        </w:rPr>
        <w:t>роекта решения о внесении изменений и дополнений в Устав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</w:p>
    <w:p w:rsidR="0092543B" w:rsidRPr="00FC1B23" w:rsidRDefault="0092543B" w:rsidP="0092543B">
      <w:pPr>
        <w:ind w:firstLine="709"/>
        <w:jc w:val="both"/>
        <w:rPr>
          <w:sz w:val="28"/>
          <w:szCs w:val="28"/>
        </w:rPr>
      </w:pPr>
      <w:proofErr w:type="gramStart"/>
      <w:r w:rsidRPr="00FC1B23">
        <w:rPr>
          <w:sz w:val="28"/>
          <w:szCs w:val="28"/>
        </w:rPr>
        <w:t>Настоящее Положение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 и Устава города Пятигорска и регулирует порядок участия граждан в обсуждении опубликованного проекта новой редакции Устава муниципального образования города-курорта Пятигорска (далее – Устава города Пятигорска), проекта решения о внесении изменений и дополнений в Устав муниципального образования города-курорта Пятигорска.</w:t>
      </w:r>
      <w:proofErr w:type="gramEnd"/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своего конституционного права на местное самоуправление.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</w:t>
      </w:r>
      <w:r w:rsidRPr="00FC1B23">
        <w:rPr>
          <w:sz w:val="28"/>
          <w:szCs w:val="28"/>
        </w:rPr>
        <w:t>. Общие положения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1.1. Население города Пятигорска со дня </w:t>
      </w:r>
      <w:proofErr w:type="gramStart"/>
      <w:r w:rsidRPr="00FC1B23">
        <w:rPr>
          <w:sz w:val="28"/>
          <w:szCs w:val="28"/>
        </w:rPr>
        <w:t>опубликования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вправе участвовать в их обсуждении в следующих формах: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1) проведение собраний граждан с целью </w:t>
      </w:r>
      <w:proofErr w:type="gramStart"/>
      <w:r w:rsidRPr="00FC1B23">
        <w:rPr>
          <w:sz w:val="28"/>
          <w:szCs w:val="28"/>
        </w:rPr>
        <w:t>обсуждения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2) организация массового </w:t>
      </w:r>
      <w:proofErr w:type="gramStart"/>
      <w:r w:rsidRPr="00FC1B23">
        <w:rPr>
          <w:sz w:val="28"/>
          <w:szCs w:val="28"/>
        </w:rPr>
        <w:t>обсуждения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 порядке, предусмотренном настоящим Положением и нормативными правовыми актами органов местного самоуправления города;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lastRenderedPageBreak/>
        <w:t xml:space="preserve">1.2. </w:t>
      </w:r>
      <w:proofErr w:type="gramStart"/>
      <w:r w:rsidRPr="00FC1B23">
        <w:rPr>
          <w:sz w:val="28"/>
          <w:szCs w:val="28"/>
        </w:rPr>
        <w:t>Порядок реализации указанных в пункте 1.1 настоящего Положения форм участия граждан в обсуждении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устанавливается Уставом города Пятигорска, настоящим Положением и иными нормативными правовыми актами органов местного самоуправления города Пятигорска в соответствии с законодательством Российской Федерации и Ставропольского края.</w:t>
      </w:r>
      <w:proofErr w:type="gramEnd"/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1.3. Население города Пятигорска вправе участвовать в обсуждении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иных формах, не противоречащих действующему законодательству.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</w:t>
      </w:r>
      <w:r w:rsidRPr="00FC1B23">
        <w:rPr>
          <w:sz w:val="28"/>
          <w:szCs w:val="28"/>
        </w:rPr>
        <w:t>. Порядок проведения собраний граждан по месту жительства с целью обсуждения опубликованного проекта новой редакции Устава города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Пятигорска, проекта решения о внесении изменений и дополнений в Устав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 и выдвижения предложений о дополнениях и изменениях к нему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2.1. Собрания граждан по месту жительства проводятся с целью </w:t>
      </w:r>
      <w:proofErr w:type="gramStart"/>
      <w:r w:rsidRPr="00FC1B23">
        <w:rPr>
          <w:sz w:val="28"/>
          <w:szCs w:val="28"/>
        </w:rPr>
        <w:t>обсуждения опубликованного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2.2. Органы местного самоуправления в случае необходимости предоставляют помещения для проведения собраний граждан большой численности.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2.3. В собрании имеют право участвовать граждане Российской Федерации, достигшие 18-летнего возраста, проживающие на территории города.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2.4. 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2.5. </w:t>
      </w:r>
      <w:proofErr w:type="gramStart"/>
      <w:r w:rsidRPr="00FC1B23">
        <w:rPr>
          <w:sz w:val="28"/>
          <w:szCs w:val="28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выдвинутые предложения о дополнениях и изменениях в проект новой</w:t>
      </w:r>
      <w:proofErr w:type="gramEnd"/>
      <w:r w:rsidRPr="00FC1B23">
        <w:rPr>
          <w:sz w:val="28"/>
          <w:szCs w:val="28"/>
        </w:rPr>
        <w:t xml:space="preserve">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lastRenderedPageBreak/>
        <w:t xml:space="preserve">2.6. Протокол подписывается председателем и секретарем собрания граждан и передается </w:t>
      </w:r>
      <w:proofErr w:type="gramStart"/>
      <w:r w:rsidRPr="00FC1B23">
        <w:rPr>
          <w:sz w:val="28"/>
          <w:szCs w:val="28"/>
        </w:rPr>
        <w:t>в рабочую группу в соответствии с Положением о порядке учета предложений по проекту</w:t>
      </w:r>
      <w:proofErr w:type="gramEnd"/>
      <w:r w:rsidRPr="00FC1B23">
        <w:rPr>
          <w:sz w:val="28"/>
          <w:szCs w:val="28"/>
        </w:rPr>
        <w:t xml:space="preserve">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III</w:t>
      </w:r>
      <w:r w:rsidRPr="00FC1B23">
        <w:rPr>
          <w:sz w:val="28"/>
          <w:szCs w:val="28"/>
        </w:rPr>
        <w:t>. Организация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3.1. </w:t>
      </w:r>
      <w:proofErr w:type="gramStart"/>
      <w:r w:rsidRPr="00FC1B23">
        <w:rPr>
          <w:sz w:val="28"/>
          <w:szCs w:val="28"/>
        </w:rPr>
        <w:t>Массовое обсуждение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может проводиться в виде опубликования интервью должностных лиц органов местного самоуправления города, а также интервью, мнений, предложений, коллективных и индивидуальных обращений жителей города и их объединений в средствах массовой информации.</w:t>
      </w:r>
      <w:proofErr w:type="gramEnd"/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3.2. Администрация города содействует в проведении массового обсуждения жителями города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3.3. </w:t>
      </w:r>
      <w:proofErr w:type="gramStart"/>
      <w:r w:rsidRPr="00FC1B23">
        <w:rPr>
          <w:sz w:val="28"/>
          <w:szCs w:val="28"/>
        </w:rPr>
        <w:t>В рамках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администрация города организует трансляцию ряда передач по местному телевидению и радио, публикации в печатных средствах массовой информации, учрежденных органами местного самоуправления, что должно обеспечивать разъяснение населению общей концепции проекта новой редакции Устава города Пятигорска, проекта решения о</w:t>
      </w:r>
      <w:proofErr w:type="gramEnd"/>
      <w:r w:rsidRPr="00FC1B23">
        <w:rPr>
          <w:sz w:val="28"/>
          <w:szCs w:val="28"/>
        </w:rPr>
        <w:t xml:space="preserve"> </w:t>
      </w:r>
      <w:proofErr w:type="gramStart"/>
      <w:r w:rsidRPr="00FC1B23">
        <w:rPr>
          <w:sz w:val="28"/>
          <w:szCs w:val="28"/>
        </w:rPr>
        <w:t>внесении изменений и дополнений в Устав муниципального образования  города-курорта Пятигорска, устанавливаемой ими структуры органов местного самоуправления и должностных лиц местного самоуправления, включая их статус и компетенцию, а также разъяснение отдельных положений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имеющих большое общественное значение (границы муниципального образования, формы непосредственного осуществления</w:t>
      </w:r>
      <w:proofErr w:type="gramEnd"/>
      <w:r w:rsidRPr="00FC1B23">
        <w:rPr>
          <w:sz w:val="28"/>
          <w:szCs w:val="28"/>
        </w:rPr>
        <w:t xml:space="preserve"> населением местного самоуправления и участия населения в осуществлении местного самоуправления, организация территориального общественного самоуправления и т.п.).</w:t>
      </w:r>
    </w:p>
    <w:p w:rsidR="0092543B" w:rsidRPr="00FC1B23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3.4. </w:t>
      </w:r>
      <w:proofErr w:type="gramStart"/>
      <w:r w:rsidRPr="00FC1B23">
        <w:rPr>
          <w:sz w:val="28"/>
          <w:szCs w:val="28"/>
        </w:rPr>
        <w:t xml:space="preserve">Предложения о дополнениях и изменениях в проект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процессе их массового обсуждения представляются в рабочую </w:t>
      </w:r>
      <w:r w:rsidRPr="00FC1B23">
        <w:rPr>
          <w:sz w:val="28"/>
          <w:szCs w:val="28"/>
        </w:rPr>
        <w:lastRenderedPageBreak/>
        <w:t>группу в соответствии с Положением о порядке учета предложений по проекту новой редакции Устава города Пятигорска, проекта решения о внесении изменений и дополнений в Устав муниципального образования</w:t>
      </w:r>
      <w:proofErr w:type="gramEnd"/>
      <w:r w:rsidRPr="00FC1B23">
        <w:rPr>
          <w:sz w:val="28"/>
          <w:szCs w:val="28"/>
        </w:rPr>
        <w:t xml:space="preserve"> города-курорта Пятигорска.</w:t>
      </w:r>
    </w:p>
    <w:p w:rsidR="0092543B" w:rsidRPr="00FC1B23" w:rsidRDefault="0092543B" w:rsidP="0092543B">
      <w:pPr>
        <w:jc w:val="both"/>
        <w:rPr>
          <w:sz w:val="28"/>
          <w:szCs w:val="28"/>
        </w:rPr>
      </w:pPr>
    </w:p>
    <w:p w:rsidR="0092543B" w:rsidRPr="00FC1B23" w:rsidRDefault="0092543B" w:rsidP="0092543B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IV</w:t>
      </w:r>
      <w:r w:rsidRPr="00FC1B23">
        <w:rPr>
          <w:sz w:val="28"/>
          <w:szCs w:val="28"/>
        </w:rPr>
        <w:t>.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</w:t>
      </w:r>
    </w:p>
    <w:p w:rsidR="0092543B" w:rsidRPr="00FC1B23" w:rsidRDefault="0092543B" w:rsidP="0092543B">
      <w:pPr>
        <w:jc w:val="center"/>
        <w:rPr>
          <w:sz w:val="28"/>
          <w:szCs w:val="28"/>
        </w:rPr>
      </w:pPr>
    </w:p>
    <w:p w:rsidR="0092543B" w:rsidRPr="001B581D" w:rsidRDefault="0092543B" w:rsidP="0092543B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4.1. Проект новой редакции Устава города Пятигорска, проект решения о внесении изменений и дополнений в Устав муниципального образования города-курорта Пятигорска может обсуждаться на публичных слушаниях в соответствии с Положением о порядке организации и проведения публичных слушаний в городе Пятигорске.</w:t>
      </w:r>
    </w:p>
    <w:p w:rsidR="0092543B" w:rsidRDefault="0092543B" w:rsidP="009254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</w:pPr>
    </w:p>
    <w:p w:rsidR="00EE28B0" w:rsidRDefault="00EE28B0"/>
    <w:sectPr w:rsidR="00EE28B0" w:rsidSect="00434C7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</w:footnotePr>
  <w:compat/>
  <w:rsids>
    <w:rsidRoot w:val="0092543B"/>
    <w:rsid w:val="00015306"/>
    <w:rsid w:val="000A4406"/>
    <w:rsid w:val="00174C97"/>
    <w:rsid w:val="002E4E78"/>
    <w:rsid w:val="0067021A"/>
    <w:rsid w:val="0092543B"/>
    <w:rsid w:val="00925A8C"/>
    <w:rsid w:val="009A0F95"/>
    <w:rsid w:val="009B3476"/>
    <w:rsid w:val="009C385E"/>
    <w:rsid w:val="00A47668"/>
    <w:rsid w:val="00B64475"/>
    <w:rsid w:val="00CE5281"/>
    <w:rsid w:val="00D35CB6"/>
    <w:rsid w:val="00D835F6"/>
    <w:rsid w:val="00E81324"/>
    <w:rsid w:val="00EB499C"/>
    <w:rsid w:val="00EB54BB"/>
    <w:rsid w:val="00EE28B0"/>
    <w:rsid w:val="00FD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543B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2543B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2543B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43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2543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2543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92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9254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92543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5A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0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@pyatigors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2025-01-21T08:59:00Z</cp:lastPrinted>
  <dcterms:created xsi:type="dcterms:W3CDTF">2025-01-28T08:55:00Z</dcterms:created>
  <dcterms:modified xsi:type="dcterms:W3CDTF">2025-01-28T08:55:00Z</dcterms:modified>
</cp:coreProperties>
</file>